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A08" w:rsidRPr="00FB2011" w:rsidRDefault="00C655E5">
      <w:pPr>
        <w:rPr>
          <w:rFonts w:ascii="Times New Roman" w:hAnsi="Times New Roman" w:cs="Times New Roman"/>
          <w:sz w:val="24"/>
          <w:szCs w:val="24"/>
        </w:rPr>
      </w:pPr>
      <w:r w:rsidRPr="00FB2011">
        <w:rPr>
          <w:rFonts w:ascii="Times New Roman" w:hAnsi="Times New Roman" w:cs="Times New Roman"/>
          <w:sz w:val="24"/>
          <w:szCs w:val="24"/>
        </w:rPr>
        <w:t>Primjena visokotranslucentne cirkonij-oksidne keramike u estetskoj zoni- prikaz slučaja</w:t>
      </w:r>
    </w:p>
    <w:p w:rsidR="00C655E5" w:rsidRPr="00FB2011" w:rsidRDefault="00C655E5">
      <w:pPr>
        <w:rPr>
          <w:rFonts w:ascii="Times New Roman" w:hAnsi="Times New Roman" w:cs="Times New Roman"/>
          <w:sz w:val="24"/>
          <w:szCs w:val="24"/>
        </w:rPr>
      </w:pPr>
    </w:p>
    <w:p w:rsidR="00C655E5" w:rsidRPr="00FB2011" w:rsidRDefault="00C655E5" w:rsidP="00C655E5">
      <w:pPr>
        <w:spacing w:line="480" w:lineRule="auto"/>
        <w:rPr>
          <w:rFonts w:ascii="Times New Roman" w:hAnsi="Times New Roman" w:cs="Times New Roman"/>
          <w:sz w:val="24"/>
          <w:szCs w:val="24"/>
          <w:vertAlign w:val="superscript"/>
        </w:rPr>
      </w:pPr>
      <w:r w:rsidRPr="00FB2011">
        <w:rPr>
          <w:rFonts w:ascii="Times New Roman" w:hAnsi="Times New Roman" w:cs="Times New Roman"/>
          <w:sz w:val="24"/>
          <w:szCs w:val="24"/>
        </w:rPr>
        <w:t>Lana Bergman</w:t>
      </w:r>
      <w:r w:rsidRPr="00FB2011">
        <w:rPr>
          <w:rFonts w:ascii="Times New Roman" w:hAnsi="Times New Roman" w:cs="Times New Roman"/>
          <w:sz w:val="24"/>
          <w:szCs w:val="24"/>
          <w:vertAlign w:val="superscript"/>
        </w:rPr>
        <w:t>1</w:t>
      </w:r>
      <w:r w:rsidRPr="00FB2011">
        <w:rPr>
          <w:rFonts w:ascii="Times New Roman" w:hAnsi="Times New Roman" w:cs="Times New Roman"/>
          <w:sz w:val="24"/>
          <w:szCs w:val="24"/>
        </w:rPr>
        <w:t>, Nikša Dulčić</w:t>
      </w:r>
      <w:r w:rsidRPr="00FB2011">
        <w:rPr>
          <w:rFonts w:ascii="Times New Roman" w:hAnsi="Times New Roman" w:cs="Times New Roman"/>
          <w:sz w:val="24"/>
          <w:szCs w:val="24"/>
          <w:vertAlign w:val="superscript"/>
        </w:rPr>
        <w:t>2</w:t>
      </w:r>
      <w:r w:rsidRPr="00FB2011">
        <w:rPr>
          <w:rFonts w:ascii="Times New Roman" w:hAnsi="Times New Roman" w:cs="Times New Roman"/>
          <w:sz w:val="24"/>
          <w:szCs w:val="24"/>
        </w:rPr>
        <w:t>, Slađana Milardović Ortolan</w:t>
      </w:r>
      <w:r w:rsidRPr="00FB2011">
        <w:rPr>
          <w:rFonts w:ascii="Times New Roman" w:hAnsi="Times New Roman" w:cs="Times New Roman"/>
          <w:sz w:val="24"/>
          <w:szCs w:val="24"/>
          <w:vertAlign w:val="superscript"/>
        </w:rPr>
        <w:t>1</w:t>
      </w:r>
      <w:r w:rsidRPr="00FB2011">
        <w:rPr>
          <w:rFonts w:ascii="Times New Roman" w:hAnsi="Times New Roman" w:cs="Times New Roman"/>
          <w:sz w:val="24"/>
          <w:szCs w:val="24"/>
        </w:rPr>
        <w:t xml:space="preserve">, Miroslav Barišić </w:t>
      </w:r>
      <w:r w:rsidRPr="00FB2011">
        <w:rPr>
          <w:rFonts w:ascii="Times New Roman" w:hAnsi="Times New Roman" w:cs="Times New Roman"/>
          <w:sz w:val="24"/>
          <w:szCs w:val="24"/>
          <w:vertAlign w:val="superscript"/>
        </w:rPr>
        <w:t>3</w:t>
      </w:r>
      <w:r w:rsidRPr="00FB2011">
        <w:rPr>
          <w:rFonts w:ascii="Times New Roman" w:hAnsi="Times New Roman" w:cs="Times New Roman"/>
          <w:sz w:val="24"/>
          <w:szCs w:val="24"/>
        </w:rPr>
        <w:t>, Ketij Mehulić</w:t>
      </w:r>
      <w:r w:rsidRPr="00FB2011">
        <w:rPr>
          <w:rFonts w:ascii="Times New Roman" w:hAnsi="Times New Roman" w:cs="Times New Roman"/>
          <w:sz w:val="24"/>
          <w:szCs w:val="24"/>
          <w:vertAlign w:val="superscript"/>
        </w:rPr>
        <w:t>1</w:t>
      </w:r>
    </w:p>
    <w:p w:rsidR="00C655E5" w:rsidRPr="00FB2011" w:rsidRDefault="00C655E5" w:rsidP="00C655E5">
      <w:pPr>
        <w:spacing w:line="480" w:lineRule="auto"/>
        <w:rPr>
          <w:rFonts w:ascii="Times New Roman" w:hAnsi="Times New Roman" w:cs="Times New Roman"/>
          <w:sz w:val="24"/>
          <w:szCs w:val="24"/>
        </w:rPr>
      </w:pPr>
      <w:r w:rsidRPr="00FB2011">
        <w:rPr>
          <w:rFonts w:ascii="Times New Roman" w:hAnsi="Times New Roman" w:cs="Times New Roman"/>
          <w:sz w:val="24"/>
          <w:szCs w:val="24"/>
          <w:vertAlign w:val="superscript"/>
        </w:rPr>
        <w:t xml:space="preserve">1 </w:t>
      </w:r>
      <w:r w:rsidRPr="00FB2011">
        <w:rPr>
          <w:rFonts w:ascii="Times New Roman" w:hAnsi="Times New Roman" w:cs="Times New Roman"/>
          <w:sz w:val="24"/>
          <w:szCs w:val="24"/>
        </w:rPr>
        <w:t>Zavod za fiksnu protetiku, Stomatološki fakultet Sveučilišta u Zagrebu</w:t>
      </w:r>
    </w:p>
    <w:p w:rsidR="00C655E5" w:rsidRPr="00FB2011" w:rsidRDefault="00C655E5" w:rsidP="00C655E5">
      <w:pPr>
        <w:spacing w:line="480" w:lineRule="auto"/>
        <w:rPr>
          <w:rFonts w:ascii="Times New Roman" w:hAnsi="Times New Roman" w:cs="Times New Roman"/>
          <w:sz w:val="24"/>
          <w:szCs w:val="24"/>
        </w:rPr>
      </w:pPr>
      <w:r w:rsidRPr="00FB2011">
        <w:rPr>
          <w:rFonts w:ascii="Times New Roman" w:hAnsi="Times New Roman" w:cs="Times New Roman"/>
          <w:sz w:val="24"/>
          <w:szCs w:val="24"/>
          <w:vertAlign w:val="superscript"/>
        </w:rPr>
        <w:t xml:space="preserve">2 </w:t>
      </w:r>
      <w:r w:rsidRPr="00FB2011">
        <w:rPr>
          <w:rFonts w:ascii="Times New Roman" w:hAnsi="Times New Roman" w:cs="Times New Roman"/>
          <w:sz w:val="24"/>
          <w:szCs w:val="24"/>
        </w:rPr>
        <w:t>Zavod za mobilnu protetiku, Stomatološki fakultet Sveučilišta u Zagrebu</w:t>
      </w:r>
    </w:p>
    <w:p w:rsidR="00C655E5" w:rsidRPr="00FB2011" w:rsidRDefault="00C655E5" w:rsidP="00C655E5">
      <w:pPr>
        <w:spacing w:line="480" w:lineRule="auto"/>
        <w:rPr>
          <w:rFonts w:ascii="Times New Roman" w:hAnsi="Times New Roman" w:cs="Times New Roman"/>
          <w:sz w:val="24"/>
          <w:szCs w:val="24"/>
        </w:rPr>
      </w:pPr>
      <w:r w:rsidRPr="00FB2011">
        <w:rPr>
          <w:rFonts w:ascii="Times New Roman" w:hAnsi="Times New Roman" w:cs="Times New Roman"/>
          <w:sz w:val="24"/>
          <w:szCs w:val="24"/>
          <w:vertAlign w:val="superscript"/>
        </w:rPr>
        <w:t xml:space="preserve">3 </w:t>
      </w:r>
      <w:r w:rsidRPr="00FB2011">
        <w:rPr>
          <w:rFonts w:ascii="Times New Roman" w:hAnsi="Times New Roman" w:cs="Times New Roman"/>
          <w:sz w:val="24"/>
          <w:szCs w:val="24"/>
        </w:rPr>
        <w:t>Student 6. godine Stomatološkog fakulteta Sveučilišta u Zagrebu</w:t>
      </w:r>
    </w:p>
    <w:p w:rsidR="00C655E5" w:rsidRPr="00FB2011" w:rsidRDefault="00C655E5">
      <w:pPr>
        <w:rPr>
          <w:rFonts w:ascii="Times New Roman" w:hAnsi="Times New Roman" w:cs="Times New Roman"/>
          <w:sz w:val="24"/>
          <w:szCs w:val="24"/>
        </w:rPr>
      </w:pPr>
    </w:p>
    <w:p w:rsidR="00C655E5" w:rsidRPr="00FB2011" w:rsidRDefault="00C655E5">
      <w:pPr>
        <w:rPr>
          <w:rFonts w:ascii="Times New Roman" w:hAnsi="Times New Roman" w:cs="Times New Roman"/>
          <w:sz w:val="24"/>
          <w:szCs w:val="24"/>
        </w:rPr>
      </w:pPr>
    </w:p>
    <w:p w:rsidR="00C655E5" w:rsidRPr="00FB2011" w:rsidRDefault="00C655E5">
      <w:pPr>
        <w:rPr>
          <w:rFonts w:ascii="Times New Roman" w:hAnsi="Times New Roman" w:cs="Times New Roman"/>
          <w:sz w:val="24"/>
          <w:szCs w:val="24"/>
        </w:rPr>
      </w:pPr>
    </w:p>
    <w:p w:rsidR="00C655E5" w:rsidRPr="00FB2011" w:rsidRDefault="00C655E5">
      <w:pPr>
        <w:rPr>
          <w:rFonts w:ascii="Times New Roman" w:hAnsi="Times New Roman" w:cs="Times New Roman"/>
          <w:sz w:val="24"/>
          <w:szCs w:val="24"/>
        </w:rPr>
      </w:pPr>
    </w:p>
    <w:p w:rsidR="00C655E5" w:rsidRPr="00FB2011" w:rsidRDefault="00C655E5">
      <w:pPr>
        <w:rPr>
          <w:rFonts w:ascii="Times New Roman" w:hAnsi="Times New Roman" w:cs="Times New Roman"/>
          <w:sz w:val="24"/>
          <w:szCs w:val="24"/>
        </w:rPr>
      </w:pPr>
    </w:p>
    <w:p w:rsidR="00C655E5" w:rsidRPr="00FB2011" w:rsidRDefault="00C655E5">
      <w:pPr>
        <w:rPr>
          <w:rFonts w:ascii="Times New Roman" w:hAnsi="Times New Roman" w:cs="Times New Roman"/>
          <w:sz w:val="24"/>
          <w:szCs w:val="24"/>
        </w:rPr>
      </w:pPr>
    </w:p>
    <w:p w:rsidR="00C655E5" w:rsidRPr="00FB2011" w:rsidRDefault="00C655E5">
      <w:pPr>
        <w:rPr>
          <w:rFonts w:ascii="Times New Roman" w:hAnsi="Times New Roman" w:cs="Times New Roman"/>
          <w:sz w:val="24"/>
          <w:szCs w:val="24"/>
        </w:rPr>
      </w:pPr>
    </w:p>
    <w:p w:rsidR="00C655E5" w:rsidRPr="00FB2011" w:rsidRDefault="00C655E5">
      <w:pPr>
        <w:rPr>
          <w:rFonts w:ascii="Times New Roman" w:hAnsi="Times New Roman" w:cs="Times New Roman"/>
          <w:sz w:val="24"/>
          <w:szCs w:val="24"/>
        </w:rPr>
      </w:pPr>
    </w:p>
    <w:p w:rsidR="00C655E5" w:rsidRPr="00FB2011" w:rsidRDefault="00C655E5">
      <w:pPr>
        <w:rPr>
          <w:rFonts w:ascii="Times New Roman" w:hAnsi="Times New Roman" w:cs="Times New Roman"/>
          <w:sz w:val="24"/>
          <w:szCs w:val="24"/>
        </w:rPr>
      </w:pPr>
    </w:p>
    <w:p w:rsidR="00C655E5" w:rsidRPr="00FB2011" w:rsidRDefault="00C655E5">
      <w:pPr>
        <w:rPr>
          <w:rFonts w:ascii="Times New Roman" w:hAnsi="Times New Roman" w:cs="Times New Roman"/>
          <w:sz w:val="24"/>
          <w:szCs w:val="24"/>
        </w:rPr>
      </w:pPr>
    </w:p>
    <w:p w:rsidR="00C655E5" w:rsidRPr="00FB2011" w:rsidRDefault="00C655E5">
      <w:pPr>
        <w:rPr>
          <w:rFonts w:ascii="Times New Roman" w:hAnsi="Times New Roman" w:cs="Times New Roman"/>
          <w:sz w:val="24"/>
          <w:szCs w:val="24"/>
        </w:rPr>
      </w:pPr>
    </w:p>
    <w:p w:rsidR="00C655E5" w:rsidRPr="00FB2011" w:rsidRDefault="00C655E5">
      <w:pPr>
        <w:rPr>
          <w:rFonts w:ascii="Times New Roman" w:hAnsi="Times New Roman" w:cs="Times New Roman"/>
          <w:sz w:val="24"/>
          <w:szCs w:val="24"/>
        </w:rPr>
      </w:pPr>
    </w:p>
    <w:p w:rsidR="00C655E5" w:rsidRPr="00FB2011" w:rsidRDefault="00C655E5">
      <w:pPr>
        <w:rPr>
          <w:rFonts w:ascii="Times New Roman" w:hAnsi="Times New Roman" w:cs="Times New Roman"/>
          <w:sz w:val="24"/>
          <w:szCs w:val="24"/>
        </w:rPr>
      </w:pPr>
    </w:p>
    <w:p w:rsidR="00C655E5" w:rsidRPr="00FB2011" w:rsidRDefault="00C655E5">
      <w:pPr>
        <w:rPr>
          <w:rFonts w:ascii="Times New Roman" w:hAnsi="Times New Roman" w:cs="Times New Roman"/>
          <w:sz w:val="24"/>
          <w:szCs w:val="24"/>
        </w:rPr>
      </w:pPr>
    </w:p>
    <w:p w:rsidR="00C655E5" w:rsidRPr="00FB2011" w:rsidRDefault="00C655E5">
      <w:pPr>
        <w:rPr>
          <w:rFonts w:ascii="Times New Roman" w:hAnsi="Times New Roman" w:cs="Times New Roman"/>
          <w:sz w:val="24"/>
          <w:szCs w:val="24"/>
        </w:rPr>
      </w:pPr>
    </w:p>
    <w:p w:rsidR="00C655E5" w:rsidRPr="00FB2011" w:rsidRDefault="00C655E5">
      <w:pPr>
        <w:rPr>
          <w:rFonts w:ascii="Times New Roman" w:hAnsi="Times New Roman" w:cs="Times New Roman"/>
          <w:sz w:val="24"/>
          <w:szCs w:val="24"/>
        </w:rPr>
      </w:pPr>
    </w:p>
    <w:p w:rsidR="00C655E5" w:rsidRPr="00FB2011" w:rsidRDefault="00C655E5">
      <w:pPr>
        <w:rPr>
          <w:rFonts w:ascii="Times New Roman" w:hAnsi="Times New Roman" w:cs="Times New Roman"/>
          <w:sz w:val="24"/>
          <w:szCs w:val="24"/>
        </w:rPr>
      </w:pPr>
    </w:p>
    <w:p w:rsidR="00844DA6" w:rsidRPr="00FB2011" w:rsidRDefault="00844DA6" w:rsidP="00844DA6">
      <w:pPr>
        <w:rPr>
          <w:rFonts w:ascii="Times New Roman" w:hAnsi="Times New Roman" w:cs="Times New Roman"/>
          <w:sz w:val="24"/>
          <w:szCs w:val="24"/>
        </w:rPr>
      </w:pPr>
    </w:p>
    <w:p w:rsidR="00844DA6" w:rsidRPr="00FB2011" w:rsidRDefault="00844DA6" w:rsidP="00844DA6">
      <w:pPr>
        <w:rPr>
          <w:rFonts w:ascii="Times New Roman" w:hAnsi="Times New Roman" w:cs="Times New Roman"/>
          <w:sz w:val="24"/>
          <w:szCs w:val="24"/>
        </w:rPr>
      </w:pPr>
      <w:r w:rsidRPr="00FB2011">
        <w:rPr>
          <w:rFonts w:ascii="Times New Roman" w:hAnsi="Times New Roman" w:cs="Times New Roman"/>
          <w:sz w:val="24"/>
          <w:szCs w:val="24"/>
        </w:rPr>
        <w:lastRenderedPageBreak/>
        <w:t>Sažetak</w:t>
      </w:r>
    </w:p>
    <w:p w:rsidR="006A790E" w:rsidRPr="00FB2011" w:rsidRDefault="006A790E" w:rsidP="006A790E">
      <w:pPr>
        <w:spacing w:line="480" w:lineRule="auto"/>
        <w:jc w:val="both"/>
        <w:rPr>
          <w:rFonts w:ascii="Times New Roman" w:hAnsi="Times New Roman" w:cs="Times New Roman"/>
          <w:sz w:val="24"/>
          <w:szCs w:val="24"/>
        </w:rPr>
      </w:pPr>
      <w:r w:rsidRPr="00FB2011">
        <w:rPr>
          <w:rFonts w:ascii="Times New Roman" w:hAnsi="Times New Roman" w:cs="Times New Roman"/>
          <w:sz w:val="24"/>
          <w:szCs w:val="24"/>
        </w:rPr>
        <w:t>Suvremeni restorativni materijali trebali bi omogućiti terapeutu izradu protetskih nadomjestaka koji zadovoljavaju u funkciji, a istovremeno ispunjavaju visoka estetska očekivanja pacijenta.</w:t>
      </w:r>
    </w:p>
    <w:p w:rsidR="006A790E" w:rsidRPr="00FB2011" w:rsidRDefault="006A790E" w:rsidP="006A790E">
      <w:pPr>
        <w:spacing w:line="480" w:lineRule="auto"/>
        <w:jc w:val="both"/>
        <w:rPr>
          <w:rFonts w:ascii="Times New Roman" w:hAnsi="Times New Roman" w:cs="Times New Roman"/>
          <w:sz w:val="24"/>
          <w:szCs w:val="24"/>
        </w:rPr>
      </w:pPr>
      <w:r w:rsidRPr="00FB2011">
        <w:rPr>
          <w:rFonts w:ascii="Times New Roman" w:hAnsi="Times New Roman" w:cs="Times New Roman"/>
          <w:sz w:val="24"/>
          <w:szCs w:val="24"/>
        </w:rPr>
        <w:t>Pacijentica stara 56 godina dolazi na pregled zbog bolova u gornjem prednjem segmentu čeljusti. Rentgenskom analizom utvrđuje se vertikalna fraktura korijena gornjeg lijevog inciziva te je vidljiv nedostatak bukalne kosti nastao zbog kromičnog upalnog procesa. Okluzija je normalna s dovoljno interokluzalnog prostora. Obzirom da pacijentica odbija implantološku terapiju odlučujemo se za mosnu konstrukciju. Materijal izbora je visokotranslucentni cirkonijev dioksid.</w:t>
      </w:r>
    </w:p>
    <w:p w:rsidR="003B2DF2" w:rsidRDefault="006A790E" w:rsidP="006A790E">
      <w:pPr>
        <w:spacing w:line="480" w:lineRule="auto"/>
        <w:jc w:val="both"/>
        <w:rPr>
          <w:rFonts w:ascii="Times New Roman" w:hAnsi="Times New Roman" w:cs="Times New Roman"/>
          <w:sz w:val="24"/>
          <w:szCs w:val="24"/>
        </w:rPr>
      </w:pPr>
      <w:r w:rsidRPr="00FB2011">
        <w:rPr>
          <w:rFonts w:ascii="Times New Roman" w:hAnsi="Times New Roman" w:cs="Times New Roman"/>
          <w:sz w:val="24"/>
          <w:szCs w:val="24"/>
        </w:rPr>
        <w:t>Nakon atraumatske ekstrakcije zuba 21, napravljena je augmentacija bukalne kosti kako bi se formirao bolji izlazni profil. Zubi nosači 12, 11, 22 preparirani su blago subgingivno sa zaobljenom stepenicom kako bi se omogućila što bolja estetika konačnog rada. Za vrijeme trajanja procesa cijeljenja pacijentica je bila opskrbljena ordinacijskim provizorijem, nakon čega je uzet otisak. Da bi se proizveo konačan nadomjestak koji funkcijski odgovara situaciji, pacijentovi individualni podaci prebačeni su pomoću obraznog luka u CAD softver. Nadomjestak je oblikovan s pomoću Ceramill Mind® softvera te izglodan iz Zolid bloka translucentnog cirkonijevog dioksida (boja BL2) u Ceramill Motion 2 glodalici. Nakon sinteriranja na osnovnu konstrukciju nanesena je obložna keramika IPS e.max Ceram. Prilikom probe nadomjeska nisu bile potrebne korekcije. Nadomj</w:t>
      </w:r>
      <w:r w:rsidR="00331573" w:rsidRPr="00FB2011">
        <w:rPr>
          <w:rFonts w:ascii="Times New Roman" w:hAnsi="Times New Roman" w:cs="Times New Roman"/>
          <w:sz w:val="24"/>
          <w:szCs w:val="24"/>
        </w:rPr>
        <w:t>estak je adhezivno cementiran Variolink Esthetic</w:t>
      </w:r>
      <w:r w:rsidRPr="00FB2011">
        <w:rPr>
          <w:rFonts w:ascii="Times New Roman" w:hAnsi="Times New Roman" w:cs="Times New Roman"/>
          <w:sz w:val="24"/>
          <w:szCs w:val="24"/>
        </w:rPr>
        <w:t xml:space="preserve"> cementom.</w:t>
      </w:r>
    </w:p>
    <w:p w:rsidR="003B2DF2" w:rsidRDefault="006A790E" w:rsidP="003850B7">
      <w:pPr>
        <w:spacing w:line="480" w:lineRule="auto"/>
        <w:jc w:val="both"/>
        <w:rPr>
          <w:rFonts w:ascii="Times New Roman" w:hAnsi="Times New Roman" w:cs="Times New Roman"/>
          <w:sz w:val="24"/>
          <w:szCs w:val="24"/>
        </w:rPr>
      </w:pPr>
      <w:r w:rsidRPr="00FB2011">
        <w:rPr>
          <w:rFonts w:ascii="Times New Roman" w:hAnsi="Times New Roman" w:cs="Times New Roman"/>
          <w:sz w:val="24"/>
          <w:szCs w:val="24"/>
        </w:rPr>
        <w:t>Translucentni cirkonijev dioksid u kombinaciji sa umjetničkim radom dentalnog laboratorija omogućuje nam izradu nadomjestaka visoke čvrstoće i izuzentne estetike u svim segmentima zubnog niza.</w:t>
      </w:r>
    </w:p>
    <w:p w:rsidR="003850B7" w:rsidRPr="00FB2011" w:rsidRDefault="003850B7" w:rsidP="003850B7">
      <w:pPr>
        <w:spacing w:line="480" w:lineRule="auto"/>
        <w:jc w:val="both"/>
        <w:rPr>
          <w:rFonts w:ascii="Times New Roman" w:hAnsi="Times New Roman" w:cs="Times New Roman"/>
          <w:sz w:val="24"/>
          <w:szCs w:val="24"/>
        </w:rPr>
      </w:pPr>
      <w:r w:rsidRPr="00FB2011">
        <w:rPr>
          <w:rFonts w:ascii="Times New Roman" w:hAnsi="Times New Roman" w:cs="Times New Roman"/>
          <w:sz w:val="24"/>
          <w:szCs w:val="24"/>
        </w:rPr>
        <w:lastRenderedPageBreak/>
        <w:t>Uvod</w:t>
      </w:r>
    </w:p>
    <w:p w:rsidR="003850B7" w:rsidRPr="00FB2011" w:rsidRDefault="003850B7" w:rsidP="003850B7">
      <w:pPr>
        <w:spacing w:line="480" w:lineRule="auto"/>
        <w:jc w:val="both"/>
        <w:rPr>
          <w:rFonts w:ascii="Times New Roman" w:hAnsi="Times New Roman" w:cs="Times New Roman"/>
          <w:sz w:val="24"/>
          <w:szCs w:val="24"/>
        </w:rPr>
      </w:pPr>
      <w:r w:rsidRPr="00FB2011">
        <w:rPr>
          <w:rFonts w:ascii="Times New Roman" w:hAnsi="Times New Roman" w:cs="Times New Roman"/>
          <w:sz w:val="24"/>
          <w:szCs w:val="24"/>
        </w:rPr>
        <w:t>Zadovoljavanj</w:t>
      </w:r>
      <w:r w:rsidR="00844DA6" w:rsidRPr="00FB2011">
        <w:rPr>
          <w:rFonts w:ascii="Times New Roman" w:hAnsi="Times New Roman" w:cs="Times New Roman"/>
          <w:sz w:val="24"/>
          <w:szCs w:val="24"/>
        </w:rPr>
        <w:t>e visokih</w:t>
      </w:r>
      <w:r w:rsidR="003B2DF2">
        <w:rPr>
          <w:rFonts w:ascii="Times New Roman" w:hAnsi="Times New Roman" w:cs="Times New Roman"/>
          <w:sz w:val="24"/>
          <w:szCs w:val="24"/>
        </w:rPr>
        <w:t xml:space="preserve"> estetskih </w:t>
      </w:r>
      <w:r w:rsidR="00844DA6" w:rsidRPr="00FB2011">
        <w:rPr>
          <w:rFonts w:ascii="Times New Roman" w:hAnsi="Times New Roman" w:cs="Times New Roman"/>
          <w:sz w:val="24"/>
          <w:szCs w:val="24"/>
        </w:rPr>
        <w:t>očekivanja</w:t>
      </w:r>
      <w:r w:rsidR="00875256" w:rsidRPr="00FB2011">
        <w:rPr>
          <w:rFonts w:ascii="Times New Roman" w:hAnsi="Times New Roman" w:cs="Times New Roman"/>
          <w:sz w:val="24"/>
          <w:szCs w:val="24"/>
        </w:rPr>
        <w:t xml:space="preserve"> </w:t>
      </w:r>
      <w:r w:rsidR="003B2DF2">
        <w:rPr>
          <w:rFonts w:ascii="Times New Roman" w:hAnsi="Times New Roman" w:cs="Times New Roman"/>
          <w:sz w:val="24"/>
          <w:szCs w:val="24"/>
        </w:rPr>
        <w:t>pacijenata</w:t>
      </w:r>
      <w:r w:rsidR="003B2DF2" w:rsidRPr="00FB2011">
        <w:rPr>
          <w:rFonts w:ascii="Times New Roman" w:hAnsi="Times New Roman" w:cs="Times New Roman"/>
          <w:sz w:val="24"/>
          <w:szCs w:val="24"/>
        </w:rPr>
        <w:t xml:space="preserve"> </w:t>
      </w:r>
      <w:r w:rsidR="00875256" w:rsidRPr="00FB2011">
        <w:rPr>
          <w:rFonts w:ascii="Times New Roman" w:hAnsi="Times New Roman" w:cs="Times New Roman"/>
          <w:sz w:val="24"/>
          <w:szCs w:val="24"/>
        </w:rPr>
        <w:t>jedan je od najvećih izazova u suvremenoj dentalnoj protetici</w:t>
      </w:r>
      <w:r w:rsidR="003B2DF2">
        <w:rPr>
          <w:rFonts w:ascii="Times New Roman" w:hAnsi="Times New Roman" w:cs="Times New Roman"/>
          <w:sz w:val="24"/>
          <w:szCs w:val="24"/>
        </w:rPr>
        <w:t xml:space="preserve"> kako</w:t>
      </w:r>
      <w:r w:rsidR="00875256" w:rsidRPr="00FB2011">
        <w:rPr>
          <w:rFonts w:ascii="Times New Roman" w:hAnsi="Times New Roman" w:cs="Times New Roman"/>
          <w:sz w:val="24"/>
          <w:szCs w:val="24"/>
        </w:rPr>
        <w:t xml:space="preserve"> za terapeuta</w:t>
      </w:r>
      <w:r w:rsidR="003B2DF2">
        <w:rPr>
          <w:rFonts w:ascii="Times New Roman" w:hAnsi="Times New Roman" w:cs="Times New Roman"/>
          <w:sz w:val="24"/>
          <w:szCs w:val="24"/>
        </w:rPr>
        <w:t xml:space="preserve"> tako i za</w:t>
      </w:r>
      <w:r w:rsidR="00875256" w:rsidRPr="00FB2011">
        <w:rPr>
          <w:rFonts w:ascii="Times New Roman" w:hAnsi="Times New Roman" w:cs="Times New Roman"/>
          <w:sz w:val="24"/>
          <w:szCs w:val="24"/>
        </w:rPr>
        <w:t xml:space="preserve"> dentalnog tehničara. </w:t>
      </w:r>
      <w:r w:rsidR="003B2DF2">
        <w:rPr>
          <w:rFonts w:ascii="Times New Roman" w:hAnsi="Times New Roman" w:cs="Times New Roman"/>
          <w:sz w:val="24"/>
          <w:szCs w:val="24"/>
        </w:rPr>
        <w:t>I</w:t>
      </w:r>
      <w:r w:rsidR="004F4763" w:rsidRPr="00FB2011">
        <w:rPr>
          <w:rFonts w:ascii="Times New Roman" w:hAnsi="Times New Roman" w:cs="Times New Roman"/>
          <w:sz w:val="24"/>
          <w:szCs w:val="24"/>
        </w:rPr>
        <w:t>zbor</w:t>
      </w:r>
      <w:r w:rsidR="003B2DF2">
        <w:rPr>
          <w:rFonts w:ascii="Times New Roman" w:hAnsi="Times New Roman" w:cs="Times New Roman"/>
          <w:sz w:val="24"/>
          <w:szCs w:val="24"/>
        </w:rPr>
        <w:t xml:space="preserve"> idealnog</w:t>
      </w:r>
      <w:r w:rsidR="00EA166E" w:rsidRPr="00FB2011">
        <w:rPr>
          <w:rFonts w:ascii="Times New Roman" w:hAnsi="Times New Roman" w:cs="Times New Roman"/>
          <w:sz w:val="24"/>
          <w:szCs w:val="24"/>
        </w:rPr>
        <w:t xml:space="preserve"> materijala </w:t>
      </w:r>
      <w:r w:rsidR="003B2DF2">
        <w:rPr>
          <w:rFonts w:ascii="Times New Roman" w:hAnsi="Times New Roman" w:cs="Times New Roman"/>
          <w:sz w:val="24"/>
          <w:szCs w:val="24"/>
        </w:rPr>
        <w:t>s</w:t>
      </w:r>
      <w:r w:rsidR="003B2DF2" w:rsidRPr="00FB2011">
        <w:rPr>
          <w:rFonts w:ascii="Times New Roman" w:hAnsi="Times New Roman" w:cs="Times New Roman"/>
          <w:sz w:val="24"/>
          <w:szCs w:val="24"/>
        </w:rPr>
        <w:t>astavni</w:t>
      </w:r>
      <w:r w:rsidR="003B2DF2">
        <w:rPr>
          <w:rFonts w:ascii="Times New Roman" w:hAnsi="Times New Roman" w:cs="Times New Roman"/>
          <w:sz w:val="24"/>
          <w:szCs w:val="24"/>
        </w:rPr>
        <w:t xml:space="preserve"> je</w:t>
      </w:r>
      <w:r w:rsidR="003B2DF2" w:rsidRPr="00FB2011">
        <w:rPr>
          <w:rFonts w:ascii="Times New Roman" w:hAnsi="Times New Roman" w:cs="Times New Roman"/>
          <w:sz w:val="24"/>
          <w:szCs w:val="24"/>
        </w:rPr>
        <w:t xml:space="preserve"> dio planiranja terapije</w:t>
      </w:r>
      <w:r w:rsidR="003B2DF2">
        <w:rPr>
          <w:rFonts w:ascii="Times New Roman" w:hAnsi="Times New Roman" w:cs="Times New Roman"/>
          <w:sz w:val="24"/>
          <w:szCs w:val="24"/>
        </w:rPr>
        <w:t xml:space="preserve"> i o njemu ovisi uspjeh protetske rekonstrukcije. Dobar izbor </w:t>
      </w:r>
      <w:r w:rsidR="00EA166E" w:rsidRPr="00FB2011">
        <w:rPr>
          <w:rFonts w:ascii="Times New Roman" w:hAnsi="Times New Roman" w:cs="Times New Roman"/>
          <w:sz w:val="24"/>
          <w:szCs w:val="24"/>
        </w:rPr>
        <w:t>omogućuje</w:t>
      </w:r>
      <w:r w:rsidR="003B2DF2">
        <w:rPr>
          <w:rFonts w:ascii="Times New Roman" w:hAnsi="Times New Roman" w:cs="Times New Roman"/>
          <w:sz w:val="24"/>
          <w:szCs w:val="24"/>
        </w:rPr>
        <w:t xml:space="preserve"> nam</w:t>
      </w:r>
      <w:r w:rsidR="00EA166E" w:rsidRPr="00FB2011">
        <w:rPr>
          <w:rFonts w:ascii="Times New Roman" w:hAnsi="Times New Roman" w:cs="Times New Roman"/>
          <w:sz w:val="24"/>
          <w:szCs w:val="24"/>
        </w:rPr>
        <w:t xml:space="preserve"> </w:t>
      </w:r>
      <w:r w:rsidR="004F4763" w:rsidRPr="00FB2011">
        <w:rPr>
          <w:rFonts w:ascii="Times New Roman" w:hAnsi="Times New Roman" w:cs="Times New Roman"/>
          <w:sz w:val="24"/>
          <w:szCs w:val="24"/>
        </w:rPr>
        <w:t xml:space="preserve">postizanje izvrsne estetike, biomehanike i </w:t>
      </w:r>
      <w:r w:rsidR="003B2DF2">
        <w:rPr>
          <w:rFonts w:ascii="Times New Roman" w:hAnsi="Times New Roman" w:cs="Times New Roman"/>
          <w:sz w:val="24"/>
          <w:szCs w:val="24"/>
        </w:rPr>
        <w:t xml:space="preserve">osigurava </w:t>
      </w:r>
      <w:r w:rsidR="004F4763" w:rsidRPr="00FB2011">
        <w:rPr>
          <w:rFonts w:ascii="Times New Roman" w:hAnsi="Times New Roman" w:cs="Times New Roman"/>
          <w:sz w:val="24"/>
          <w:szCs w:val="24"/>
        </w:rPr>
        <w:t>trajnost nadomjeska</w:t>
      </w:r>
      <w:r w:rsidR="00844DA6" w:rsidRPr="00FB2011">
        <w:rPr>
          <w:rFonts w:ascii="Times New Roman" w:hAnsi="Times New Roman" w:cs="Times New Roman"/>
          <w:sz w:val="24"/>
          <w:szCs w:val="24"/>
        </w:rPr>
        <w:t xml:space="preserve"> (1)</w:t>
      </w:r>
      <w:r w:rsidR="004F4763" w:rsidRPr="00FB2011">
        <w:rPr>
          <w:rFonts w:ascii="Times New Roman" w:hAnsi="Times New Roman" w:cs="Times New Roman"/>
          <w:sz w:val="24"/>
          <w:szCs w:val="24"/>
        </w:rPr>
        <w:t>.</w:t>
      </w:r>
    </w:p>
    <w:p w:rsidR="00844DA6" w:rsidRPr="00FB2011" w:rsidRDefault="00844DA6" w:rsidP="003850B7">
      <w:pPr>
        <w:spacing w:line="480" w:lineRule="auto"/>
        <w:jc w:val="both"/>
        <w:rPr>
          <w:rFonts w:ascii="Times New Roman" w:hAnsi="Times New Roman" w:cs="Times New Roman"/>
          <w:sz w:val="24"/>
          <w:szCs w:val="24"/>
        </w:rPr>
      </w:pPr>
      <w:r w:rsidRPr="00FB2011">
        <w:rPr>
          <w:rFonts w:ascii="Times New Roman" w:hAnsi="Times New Roman" w:cs="Times New Roman"/>
          <w:sz w:val="24"/>
          <w:szCs w:val="24"/>
        </w:rPr>
        <w:t>Metal-keramički nadomjesci smatraju se zlatnim standardom u</w:t>
      </w:r>
      <w:r w:rsidR="003B2DF2">
        <w:rPr>
          <w:rFonts w:ascii="Times New Roman" w:hAnsi="Times New Roman" w:cs="Times New Roman"/>
          <w:sz w:val="24"/>
          <w:szCs w:val="24"/>
        </w:rPr>
        <w:t xml:space="preserve"> klasičnoj</w:t>
      </w:r>
      <w:r w:rsidRPr="00FB2011">
        <w:rPr>
          <w:rFonts w:ascii="Times New Roman" w:hAnsi="Times New Roman" w:cs="Times New Roman"/>
          <w:sz w:val="24"/>
          <w:szCs w:val="24"/>
        </w:rPr>
        <w:t xml:space="preserve"> stomatološkoj protetici. Iako im je čvrstoća veća od potpunokeramičkih nadomjestaka</w:t>
      </w:r>
      <w:r w:rsidR="003B2DF2">
        <w:rPr>
          <w:rFonts w:ascii="Times New Roman" w:hAnsi="Times New Roman" w:cs="Times New Roman"/>
          <w:sz w:val="24"/>
          <w:szCs w:val="24"/>
        </w:rPr>
        <w:t>,</w:t>
      </w:r>
      <w:r w:rsidRPr="00FB2011">
        <w:rPr>
          <w:rFonts w:ascii="Times New Roman" w:hAnsi="Times New Roman" w:cs="Times New Roman"/>
          <w:sz w:val="24"/>
          <w:szCs w:val="24"/>
        </w:rPr>
        <w:t xml:space="preserve"> nisu u mogućnosti kopirati optička svojstva prirodnog zuba zbog svoje metalne</w:t>
      </w:r>
      <w:r w:rsidR="003B2DF2">
        <w:rPr>
          <w:rFonts w:ascii="Times New Roman" w:hAnsi="Times New Roman" w:cs="Times New Roman"/>
          <w:sz w:val="24"/>
          <w:szCs w:val="24"/>
        </w:rPr>
        <w:t xml:space="preserve"> osnovne</w:t>
      </w:r>
      <w:r w:rsidRPr="00FB2011">
        <w:rPr>
          <w:rFonts w:ascii="Times New Roman" w:hAnsi="Times New Roman" w:cs="Times New Roman"/>
          <w:sz w:val="24"/>
          <w:szCs w:val="24"/>
        </w:rPr>
        <w:t xml:space="preserve"> konstrukcije koja blokira prolaz svjetlosti. Zbog tih činjenica težilo se razvoju</w:t>
      </w:r>
      <w:r w:rsidR="003B2DF2">
        <w:rPr>
          <w:rFonts w:ascii="Times New Roman" w:hAnsi="Times New Roman" w:cs="Times New Roman"/>
          <w:sz w:val="24"/>
          <w:szCs w:val="24"/>
        </w:rPr>
        <w:t xml:space="preserve"> materijala koji će imati jednaka mehanička</w:t>
      </w:r>
      <w:r w:rsidR="00D336DA">
        <w:rPr>
          <w:rFonts w:ascii="Times New Roman" w:hAnsi="Times New Roman" w:cs="Times New Roman"/>
          <w:sz w:val="24"/>
          <w:szCs w:val="24"/>
        </w:rPr>
        <w:t xml:space="preserve"> svojstva uz znatno bolju estetiku</w:t>
      </w:r>
      <w:r w:rsidRPr="00FB2011">
        <w:rPr>
          <w:rFonts w:ascii="Times New Roman" w:hAnsi="Times New Roman" w:cs="Times New Roman"/>
          <w:sz w:val="24"/>
          <w:szCs w:val="24"/>
        </w:rPr>
        <w:t xml:space="preserve"> (2,3).</w:t>
      </w:r>
    </w:p>
    <w:p w:rsidR="00844DA6" w:rsidRPr="00FB2011" w:rsidRDefault="00E44597" w:rsidP="003850B7">
      <w:pPr>
        <w:spacing w:line="480" w:lineRule="auto"/>
        <w:jc w:val="both"/>
        <w:rPr>
          <w:rFonts w:ascii="Times New Roman" w:hAnsi="Times New Roman" w:cs="Times New Roman"/>
          <w:sz w:val="24"/>
          <w:szCs w:val="24"/>
        </w:rPr>
      </w:pPr>
      <w:r w:rsidRPr="00FB2011">
        <w:rPr>
          <w:rFonts w:ascii="Times New Roman" w:hAnsi="Times New Roman" w:cs="Times New Roman"/>
          <w:sz w:val="24"/>
          <w:szCs w:val="24"/>
        </w:rPr>
        <w:t xml:space="preserve">Krhkost te niska savojna i lomna čvrstoća konvencionalnih staklokeramika bile su glavne prepreke </w:t>
      </w:r>
      <w:r w:rsidR="00991DE5" w:rsidRPr="00FB2011">
        <w:rPr>
          <w:rFonts w:ascii="Times New Roman" w:hAnsi="Times New Roman" w:cs="Times New Roman"/>
          <w:sz w:val="24"/>
          <w:szCs w:val="24"/>
        </w:rPr>
        <w:t>u kliničkom radu, pogotovo u slučajevima višečlanih mostova. Nakon predstavljanja cirkonij-oksidnih keramika</w:t>
      </w:r>
      <w:r w:rsidR="00D336DA">
        <w:rPr>
          <w:rFonts w:ascii="Times New Roman" w:hAnsi="Times New Roman" w:cs="Times New Roman"/>
          <w:sz w:val="24"/>
          <w:szCs w:val="24"/>
        </w:rPr>
        <w:t>,</w:t>
      </w:r>
      <w:r w:rsidR="00991DE5" w:rsidRPr="00FB2011">
        <w:rPr>
          <w:rFonts w:ascii="Times New Roman" w:hAnsi="Times New Roman" w:cs="Times New Roman"/>
          <w:sz w:val="24"/>
          <w:szCs w:val="24"/>
        </w:rPr>
        <w:t xml:space="preserve"> kod kojih su znatno poboljšana mehanička svojstva, smanjile su se razlike u fizikalnim svojstvima metala i keramika (4).</w:t>
      </w:r>
    </w:p>
    <w:p w:rsidR="00991DE5" w:rsidRPr="00FB2011" w:rsidRDefault="00991DE5" w:rsidP="003850B7">
      <w:pPr>
        <w:spacing w:line="480" w:lineRule="auto"/>
        <w:jc w:val="both"/>
        <w:rPr>
          <w:rFonts w:ascii="Times New Roman" w:hAnsi="Times New Roman" w:cs="Times New Roman"/>
          <w:sz w:val="24"/>
          <w:szCs w:val="24"/>
        </w:rPr>
      </w:pPr>
      <w:r w:rsidRPr="00FB2011">
        <w:rPr>
          <w:rFonts w:ascii="Times New Roman" w:hAnsi="Times New Roman" w:cs="Times New Roman"/>
          <w:sz w:val="24"/>
          <w:szCs w:val="24"/>
        </w:rPr>
        <w:t>Itrijem stabilizir</w:t>
      </w:r>
      <w:r w:rsidR="00D336DA">
        <w:rPr>
          <w:rFonts w:ascii="Times New Roman" w:hAnsi="Times New Roman" w:cs="Times New Roman"/>
          <w:sz w:val="24"/>
          <w:szCs w:val="24"/>
        </w:rPr>
        <w:t>ani cirkonijev oksid nudi širok</w:t>
      </w:r>
      <w:r w:rsidRPr="00FB2011">
        <w:rPr>
          <w:rFonts w:ascii="Times New Roman" w:hAnsi="Times New Roman" w:cs="Times New Roman"/>
          <w:sz w:val="24"/>
          <w:szCs w:val="24"/>
        </w:rPr>
        <w:t xml:space="preserve"> spekta</w:t>
      </w:r>
      <w:r w:rsidR="00D336DA">
        <w:rPr>
          <w:rFonts w:ascii="Times New Roman" w:hAnsi="Times New Roman" w:cs="Times New Roman"/>
          <w:sz w:val="24"/>
          <w:szCs w:val="24"/>
        </w:rPr>
        <w:t>r primjene u protetici</w:t>
      </w:r>
      <w:r w:rsidRPr="00FB2011">
        <w:rPr>
          <w:rFonts w:ascii="Times New Roman" w:hAnsi="Times New Roman" w:cs="Times New Roman"/>
          <w:sz w:val="24"/>
          <w:szCs w:val="24"/>
        </w:rPr>
        <w:t>. U usporedbi s drugim ojačanim keramičkim materijalima</w:t>
      </w:r>
      <w:r w:rsidR="004B2092" w:rsidRPr="00FB2011">
        <w:rPr>
          <w:rFonts w:ascii="Times New Roman" w:hAnsi="Times New Roman" w:cs="Times New Roman"/>
          <w:sz w:val="24"/>
          <w:szCs w:val="24"/>
        </w:rPr>
        <w:t xml:space="preserve"> odlikuju ga superiorna mehanička svojstva, između ostalog s</w:t>
      </w:r>
      <w:r w:rsidR="00D336DA">
        <w:rPr>
          <w:rFonts w:ascii="Times New Roman" w:hAnsi="Times New Roman" w:cs="Times New Roman"/>
          <w:sz w:val="24"/>
          <w:szCs w:val="24"/>
        </w:rPr>
        <w:t>avojna čvrstoća (900-1200 MPa) i</w:t>
      </w:r>
      <w:r w:rsidR="004B2092" w:rsidRPr="00FB2011">
        <w:rPr>
          <w:rFonts w:ascii="Times New Roman" w:hAnsi="Times New Roman" w:cs="Times New Roman"/>
          <w:sz w:val="24"/>
          <w:szCs w:val="24"/>
        </w:rPr>
        <w:t xml:space="preserve"> tvrdoća (9-10 MPa)</w:t>
      </w:r>
      <w:r w:rsidR="00D336DA">
        <w:rPr>
          <w:rFonts w:ascii="Times New Roman" w:hAnsi="Times New Roman" w:cs="Times New Roman"/>
          <w:sz w:val="24"/>
          <w:szCs w:val="24"/>
        </w:rPr>
        <w:t>,</w:t>
      </w:r>
      <w:r w:rsidR="004B2092" w:rsidRPr="00FB2011">
        <w:rPr>
          <w:rFonts w:ascii="Times New Roman" w:hAnsi="Times New Roman" w:cs="Times New Roman"/>
          <w:sz w:val="24"/>
          <w:szCs w:val="24"/>
        </w:rPr>
        <w:t xml:space="preserve"> što nam omogućuje izradu izuzetno tanke osnovne </w:t>
      </w:r>
      <w:r w:rsidR="00D336DA">
        <w:rPr>
          <w:rFonts w:ascii="Times New Roman" w:hAnsi="Times New Roman" w:cs="Times New Roman"/>
          <w:sz w:val="24"/>
          <w:szCs w:val="24"/>
        </w:rPr>
        <w:t>konstrukcije (0,3mm u prednjoj i</w:t>
      </w:r>
      <w:r w:rsidR="004B2092" w:rsidRPr="00FB2011">
        <w:rPr>
          <w:rFonts w:ascii="Times New Roman" w:hAnsi="Times New Roman" w:cs="Times New Roman"/>
          <w:sz w:val="24"/>
          <w:szCs w:val="24"/>
        </w:rPr>
        <w:t xml:space="preserve"> 0,6mm u stražnjoj regiji)</w:t>
      </w:r>
      <w:r w:rsidR="00D336DA">
        <w:rPr>
          <w:rFonts w:ascii="Times New Roman" w:hAnsi="Times New Roman" w:cs="Times New Roman"/>
          <w:sz w:val="24"/>
          <w:szCs w:val="24"/>
        </w:rPr>
        <w:t xml:space="preserve"> (5,6) te</w:t>
      </w:r>
      <w:r w:rsidR="004B2092" w:rsidRPr="00FB2011">
        <w:rPr>
          <w:rFonts w:ascii="Times New Roman" w:hAnsi="Times New Roman" w:cs="Times New Roman"/>
          <w:sz w:val="24"/>
          <w:szCs w:val="24"/>
        </w:rPr>
        <w:t xml:space="preserve"> što je najvažnije, željena optička svojstva (7,8).</w:t>
      </w:r>
    </w:p>
    <w:p w:rsidR="009D5838" w:rsidRPr="00FB2011" w:rsidRDefault="00D336DA" w:rsidP="003850B7">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4B2092" w:rsidRPr="00FB2011">
        <w:rPr>
          <w:rFonts w:ascii="Times New Roman" w:hAnsi="Times New Roman" w:cs="Times New Roman"/>
          <w:sz w:val="24"/>
          <w:szCs w:val="24"/>
        </w:rPr>
        <w:t>ranslucenciju osnovne konstrukcije odlučujući</w:t>
      </w:r>
      <w:r>
        <w:rPr>
          <w:rFonts w:ascii="Times New Roman" w:hAnsi="Times New Roman" w:cs="Times New Roman"/>
          <w:sz w:val="24"/>
          <w:szCs w:val="24"/>
        </w:rPr>
        <w:t xml:space="preserve"> je</w:t>
      </w:r>
      <w:r w:rsidR="004B2092" w:rsidRPr="00FB2011">
        <w:rPr>
          <w:rFonts w:ascii="Times New Roman" w:hAnsi="Times New Roman" w:cs="Times New Roman"/>
          <w:sz w:val="24"/>
          <w:szCs w:val="24"/>
        </w:rPr>
        <w:t xml:space="preserve"> fa</w:t>
      </w:r>
      <w:r>
        <w:rPr>
          <w:rFonts w:ascii="Times New Roman" w:hAnsi="Times New Roman" w:cs="Times New Roman"/>
          <w:sz w:val="24"/>
          <w:szCs w:val="24"/>
        </w:rPr>
        <w:t>k</w:t>
      </w:r>
      <w:r w:rsidR="004B2092" w:rsidRPr="00FB2011">
        <w:rPr>
          <w:rFonts w:ascii="Times New Roman" w:hAnsi="Times New Roman" w:cs="Times New Roman"/>
          <w:sz w:val="24"/>
          <w:szCs w:val="24"/>
        </w:rPr>
        <w:t>tor u kontroli estetike kod k</w:t>
      </w:r>
      <w:r>
        <w:rPr>
          <w:rFonts w:ascii="Times New Roman" w:hAnsi="Times New Roman" w:cs="Times New Roman"/>
          <w:sz w:val="24"/>
          <w:szCs w:val="24"/>
        </w:rPr>
        <w:t>eramičkih materijala zajedno s bojom i</w:t>
      </w:r>
      <w:r w:rsidR="004B2092" w:rsidRPr="00FB2011">
        <w:rPr>
          <w:rFonts w:ascii="Times New Roman" w:hAnsi="Times New Roman" w:cs="Times New Roman"/>
          <w:sz w:val="24"/>
          <w:szCs w:val="24"/>
        </w:rPr>
        <w:t xml:space="preserve"> teksturom površine nadomjeska (9,10). Cirkonij-oksidna keramika omogućuje prolazak svjetlosti kroz osnovnu konstrukciju te nije potreban opaker kako bi se maskirala boja</w:t>
      </w:r>
      <w:r w:rsidR="005E5AD8" w:rsidRPr="00FB2011">
        <w:rPr>
          <w:rFonts w:ascii="Times New Roman" w:hAnsi="Times New Roman" w:cs="Times New Roman"/>
          <w:sz w:val="24"/>
          <w:szCs w:val="24"/>
        </w:rPr>
        <w:t xml:space="preserve"> (</w:t>
      </w:r>
      <w:r>
        <w:rPr>
          <w:rFonts w:ascii="Times New Roman" w:hAnsi="Times New Roman" w:cs="Times New Roman"/>
          <w:sz w:val="24"/>
          <w:szCs w:val="24"/>
        </w:rPr>
        <w:t>11). Estetska vrijednost protetskog nadomjeska</w:t>
      </w:r>
      <w:r w:rsidR="005E5AD8" w:rsidRPr="00FB2011">
        <w:rPr>
          <w:rFonts w:ascii="Times New Roman" w:hAnsi="Times New Roman" w:cs="Times New Roman"/>
          <w:sz w:val="24"/>
          <w:szCs w:val="24"/>
        </w:rPr>
        <w:t xml:space="preserve"> temelji se na </w:t>
      </w:r>
      <w:r w:rsidR="005E5AD8" w:rsidRPr="00FB2011">
        <w:rPr>
          <w:rFonts w:ascii="Times New Roman" w:hAnsi="Times New Roman" w:cs="Times New Roman"/>
          <w:sz w:val="24"/>
          <w:szCs w:val="24"/>
        </w:rPr>
        <w:lastRenderedPageBreak/>
        <w:t>mogućnosti kopiranja</w:t>
      </w:r>
      <w:r>
        <w:rPr>
          <w:rFonts w:ascii="Times New Roman" w:hAnsi="Times New Roman" w:cs="Times New Roman"/>
          <w:sz w:val="24"/>
          <w:szCs w:val="24"/>
        </w:rPr>
        <w:t xml:space="preserve"> svojstava</w:t>
      </w:r>
      <w:r w:rsidR="005E5AD8" w:rsidRPr="00FB2011">
        <w:rPr>
          <w:rFonts w:ascii="Times New Roman" w:hAnsi="Times New Roman" w:cs="Times New Roman"/>
          <w:sz w:val="24"/>
          <w:szCs w:val="24"/>
        </w:rPr>
        <w:t xml:space="preserve"> p</w:t>
      </w:r>
      <w:r w:rsidR="004E437C">
        <w:rPr>
          <w:rFonts w:ascii="Times New Roman" w:hAnsi="Times New Roman" w:cs="Times New Roman"/>
          <w:sz w:val="24"/>
          <w:szCs w:val="24"/>
        </w:rPr>
        <w:t>rirodnog zuba. Potrebno je</w:t>
      </w:r>
      <w:r w:rsidR="005E5AD8" w:rsidRPr="00FB2011">
        <w:rPr>
          <w:rFonts w:ascii="Times New Roman" w:hAnsi="Times New Roman" w:cs="Times New Roman"/>
          <w:sz w:val="24"/>
          <w:szCs w:val="24"/>
        </w:rPr>
        <w:t xml:space="preserve"> odabrati materijal koji je približno iste translucencije kao prirodan zub,</w:t>
      </w:r>
      <w:r w:rsidR="004E437C">
        <w:rPr>
          <w:rFonts w:ascii="Times New Roman" w:hAnsi="Times New Roman" w:cs="Times New Roman"/>
          <w:sz w:val="24"/>
          <w:szCs w:val="24"/>
        </w:rPr>
        <w:t xml:space="preserve"> a</w:t>
      </w:r>
      <w:r w:rsidR="005E5AD8" w:rsidRPr="00FB2011">
        <w:rPr>
          <w:rFonts w:ascii="Times New Roman" w:hAnsi="Times New Roman" w:cs="Times New Roman"/>
          <w:sz w:val="24"/>
          <w:szCs w:val="24"/>
        </w:rPr>
        <w:t xml:space="preserve"> cirkonijev oksid ima to svojstvo (12,13). Važno je napomenuti kako i debljina materijala igra važnu ulogu kad govorimo o svojstvu translucencije (11).</w:t>
      </w:r>
    </w:p>
    <w:p w:rsidR="009D5838" w:rsidRPr="00FB2011" w:rsidRDefault="009D5838" w:rsidP="003850B7">
      <w:pPr>
        <w:spacing w:line="480" w:lineRule="auto"/>
        <w:jc w:val="both"/>
        <w:rPr>
          <w:rFonts w:ascii="Times New Roman" w:hAnsi="Times New Roman" w:cs="Times New Roman"/>
          <w:sz w:val="24"/>
          <w:szCs w:val="24"/>
        </w:rPr>
      </w:pPr>
      <w:r w:rsidRPr="00FB2011">
        <w:rPr>
          <w:rFonts w:ascii="Times New Roman" w:hAnsi="Times New Roman" w:cs="Times New Roman"/>
          <w:sz w:val="24"/>
          <w:szCs w:val="24"/>
        </w:rPr>
        <w:t>Prikaz slučaja</w:t>
      </w:r>
    </w:p>
    <w:p w:rsidR="004B2092" w:rsidRPr="00FB2011" w:rsidRDefault="009D5838" w:rsidP="003850B7">
      <w:pPr>
        <w:spacing w:line="480" w:lineRule="auto"/>
        <w:jc w:val="both"/>
        <w:rPr>
          <w:rFonts w:ascii="Times New Roman" w:hAnsi="Times New Roman" w:cs="Times New Roman"/>
          <w:sz w:val="24"/>
          <w:szCs w:val="24"/>
        </w:rPr>
      </w:pPr>
      <w:r w:rsidRPr="00FB2011">
        <w:rPr>
          <w:rFonts w:ascii="Times New Roman" w:hAnsi="Times New Roman" w:cs="Times New Roman"/>
          <w:sz w:val="24"/>
          <w:szCs w:val="24"/>
        </w:rPr>
        <w:t xml:space="preserve">U ordinaciju se javlja 56-godišnja pacijentica, nepušač, dobrog općeg zdravlja. Analizom RTG-a utvrđena je vertikalna fraktura korijena gornjeg lijevog inciziva te resorpcija bukalne kosti nastala zbog kronične upale. Na drugim zubima nema znakova resorpcije kosti (Slika 1.). </w:t>
      </w:r>
      <w:r w:rsidR="004B2092" w:rsidRPr="00FB2011">
        <w:rPr>
          <w:rFonts w:ascii="Times New Roman" w:hAnsi="Times New Roman" w:cs="Times New Roman"/>
          <w:sz w:val="24"/>
          <w:szCs w:val="24"/>
        </w:rPr>
        <w:t xml:space="preserve"> </w:t>
      </w:r>
      <w:r w:rsidR="008E6B67" w:rsidRPr="00FB2011">
        <w:rPr>
          <w:rFonts w:ascii="Times New Roman" w:hAnsi="Times New Roman" w:cs="Times New Roman"/>
          <w:sz w:val="24"/>
          <w:szCs w:val="24"/>
        </w:rPr>
        <w:t>Okluzija je normalna s dovoljno interokluzalnog prostora (Slika 2.).</w:t>
      </w:r>
    </w:p>
    <w:p w:rsidR="008E6B67" w:rsidRPr="00FB2011" w:rsidRDefault="008E6B67" w:rsidP="003850B7">
      <w:pPr>
        <w:spacing w:line="480" w:lineRule="auto"/>
        <w:jc w:val="both"/>
        <w:rPr>
          <w:rFonts w:ascii="Times New Roman" w:hAnsi="Times New Roman" w:cs="Times New Roman"/>
          <w:sz w:val="24"/>
          <w:szCs w:val="24"/>
        </w:rPr>
      </w:pPr>
      <w:r w:rsidRPr="00FB2011">
        <w:rPr>
          <w:rFonts w:ascii="Times New Roman" w:hAnsi="Times New Roman" w:cs="Times New Roman"/>
          <w:sz w:val="24"/>
          <w:szCs w:val="24"/>
        </w:rPr>
        <w:t>Plan terapije</w:t>
      </w:r>
    </w:p>
    <w:p w:rsidR="008E6B67" w:rsidRPr="00FB2011" w:rsidRDefault="008E6B67" w:rsidP="003850B7">
      <w:pPr>
        <w:spacing w:line="480" w:lineRule="auto"/>
        <w:jc w:val="both"/>
        <w:rPr>
          <w:rFonts w:ascii="Times New Roman" w:hAnsi="Times New Roman" w:cs="Times New Roman"/>
          <w:sz w:val="24"/>
          <w:szCs w:val="24"/>
        </w:rPr>
      </w:pPr>
      <w:r w:rsidRPr="00FB2011">
        <w:rPr>
          <w:rFonts w:ascii="Times New Roman" w:hAnsi="Times New Roman" w:cs="Times New Roman"/>
          <w:sz w:val="24"/>
          <w:szCs w:val="24"/>
        </w:rPr>
        <w:t>Pacijentici su ponuđene razne varijante fiksne nadoknade, između ostalog, konvencionalna mosna konstrukcija, Maryland most na lijepljenje i krunica nošena implantatom. S obzirom da je pacijentica odbila implantološku terapiju, a estetski ciljevi su bili visoki, odlučili smo se za mosnu konstrukciju izrađenu od visokotranslucentnog cirkonijevog dioksida.</w:t>
      </w:r>
    </w:p>
    <w:p w:rsidR="008E6B67" w:rsidRPr="00FB2011" w:rsidRDefault="008E6B67" w:rsidP="003850B7">
      <w:pPr>
        <w:spacing w:line="480" w:lineRule="auto"/>
        <w:jc w:val="both"/>
        <w:rPr>
          <w:rFonts w:ascii="Times New Roman" w:hAnsi="Times New Roman" w:cs="Times New Roman"/>
          <w:sz w:val="24"/>
          <w:szCs w:val="24"/>
        </w:rPr>
      </w:pPr>
      <w:r w:rsidRPr="00FB2011">
        <w:rPr>
          <w:rFonts w:ascii="Times New Roman" w:hAnsi="Times New Roman" w:cs="Times New Roman"/>
          <w:sz w:val="24"/>
          <w:szCs w:val="24"/>
        </w:rPr>
        <w:t>Predprotetska terapija</w:t>
      </w:r>
    </w:p>
    <w:p w:rsidR="008E6B67" w:rsidRPr="00FB2011" w:rsidRDefault="008E6B67" w:rsidP="003850B7">
      <w:pPr>
        <w:spacing w:line="480" w:lineRule="auto"/>
        <w:jc w:val="both"/>
        <w:rPr>
          <w:rFonts w:ascii="Times New Roman" w:hAnsi="Times New Roman" w:cs="Times New Roman"/>
          <w:sz w:val="24"/>
          <w:szCs w:val="24"/>
        </w:rPr>
      </w:pPr>
      <w:r w:rsidRPr="00FB2011">
        <w:rPr>
          <w:rFonts w:ascii="Times New Roman" w:hAnsi="Times New Roman" w:cs="Times New Roman"/>
          <w:sz w:val="24"/>
          <w:szCs w:val="24"/>
        </w:rPr>
        <w:t xml:space="preserve">Nakon atraumatske ekstrakcije zuba, alveola je augmentirana korištenjem Bio-Oss granula spongioze (veličina čestica 0,25-1,0mm) (Geistlich Biomaterials, Njemačka) kako bi se postigao </w:t>
      </w:r>
      <w:r w:rsidR="007D45CF" w:rsidRPr="00FB2011">
        <w:rPr>
          <w:rFonts w:ascii="Times New Roman" w:hAnsi="Times New Roman" w:cs="Times New Roman"/>
          <w:sz w:val="24"/>
          <w:szCs w:val="24"/>
        </w:rPr>
        <w:t>dobar izlazni profil zbog resorpcije bukalne kosti.</w:t>
      </w:r>
    </w:p>
    <w:p w:rsidR="007D45CF" w:rsidRPr="00FB2011" w:rsidRDefault="007D45CF" w:rsidP="003850B7">
      <w:pPr>
        <w:spacing w:line="480" w:lineRule="auto"/>
        <w:jc w:val="both"/>
        <w:rPr>
          <w:rFonts w:ascii="Times New Roman" w:hAnsi="Times New Roman" w:cs="Times New Roman"/>
          <w:sz w:val="24"/>
          <w:szCs w:val="24"/>
        </w:rPr>
      </w:pPr>
      <w:r w:rsidRPr="00FB2011">
        <w:rPr>
          <w:rFonts w:ascii="Times New Roman" w:hAnsi="Times New Roman" w:cs="Times New Roman"/>
          <w:sz w:val="24"/>
          <w:szCs w:val="24"/>
        </w:rPr>
        <w:t>Protetska terapija</w:t>
      </w:r>
    </w:p>
    <w:p w:rsidR="007D45CF" w:rsidRPr="00FB2011" w:rsidRDefault="007D45CF" w:rsidP="003850B7">
      <w:pPr>
        <w:spacing w:line="480" w:lineRule="auto"/>
        <w:jc w:val="both"/>
        <w:rPr>
          <w:rFonts w:ascii="Times New Roman" w:hAnsi="Times New Roman" w:cs="Times New Roman"/>
          <w:sz w:val="24"/>
          <w:szCs w:val="24"/>
        </w:rPr>
      </w:pPr>
      <w:r w:rsidRPr="00FB2011">
        <w:rPr>
          <w:rFonts w:ascii="Times New Roman" w:hAnsi="Times New Roman" w:cs="Times New Roman"/>
          <w:sz w:val="24"/>
          <w:szCs w:val="24"/>
        </w:rPr>
        <w:t>Nakon ekstrakcije zuba 21, zubi nosači 12, 11, 22 preparirani su blago subgingivno sa zaobljenom st</w:t>
      </w:r>
      <w:r w:rsidR="004E437C">
        <w:rPr>
          <w:rFonts w:ascii="Times New Roman" w:hAnsi="Times New Roman" w:cs="Times New Roman"/>
          <w:sz w:val="24"/>
          <w:szCs w:val="24"/>
        </w:rPr>
        <w:t>epenicom zbog estetike</w:t>
      </w:r>
      <w:r w:rsidRPr="00FB2011">
        <w:rPr>
          <w:rFonts w:ascii="Times New Roman" w:hAnsi="Times New Roman" w:cs="Times New Roman"/>
          <w:sz w:val="24"/>
          <w:szCs w:val="24"/>
        </w:rPr>
        <w:t xml:space="preserve"> (Slika 3.)</w:t>
      </w:r>
      <w:r w:rsidR="004E437C">
        <w:rPr>
          <w:rFonts w:ascii="Times New Roman" w:hAnsi="Times New Roman" w:cs="Times New Roman"/>
          <w:sz w:val="24"/>
          <w:szCs w:val="24"/>
        </w:rPr>
        <w:t>.</w:t>
      </w:r>
      <w:r w:rsidRPr="00FB2011">
        <w:rPr>
          <w:rFonts w:ascii="Times New Roman" w:hAnsi="Times New Roman" w:cs="Times New Roman"/>
          <w:sz w:val="24"/>
          <w:szCs w:val="24"/>
        </w:rPr>
        <w:t xml:space="preserve"> Za vrijeme perioda cijeljenja od 2 mjeseca pacijentica je nosila ordinacijski provizorij (Slika 4.)</w:t>
      </w:r>
      <w:r w:rsidR="004E437C">
        <w:rPr>
          <w:rFonts w:ascii="Times New Roman" w:hAnsi="Times New Roman" w:cs="Times New Roman"/>
          <w:sz w:val="24"/>
          <w:szCs w:val="24"/>
        </w:rPr>
        <w:t>. Prije otiskivanja</w:t>
      </w:r>
      <w:r w:rsidRPr="00FB2011">
        <w:rPr>
          <w:rFonts w:ascii="Times New Roman" w:hAnsi="Times New Roman" w:cs="Times New Roman"/>
          <w:sz w:val="24"/>
          <w:szCs w:val="24"/>
        </w:rPr>
        <w:t xml:space="preserve"> zubi nosači su </w:t>
      </w:r>
      <w:r w:rsidRPr="00FB2011">
        <w:rPr>
          <w:rFonts w:ascii="Times New Roman" w:hAnsi="Times New Roman" w:cs="Times New Roman"/>
          <w:sz w:val="24"/>
          <w:szCs w:val="24"/>
        </w:rPr>
        <w:lastRenderedPageBreak/>
        <w:t>ispolirani (Slika 5). Bitno je izbjeći interference u okluziji zbog izuzetne tvrdoće materijala. Da bi se proizveo konačan nadomjestak koji funkcijski odgovara situaciji, pacijentovi individualni podaci prebačeni su</w:t>
      </w:r>
      <w:r w:rsidR="004E437C">
        <w:rPr>
          <w:rFonts w:ascii="Times New Roman" w:hAnsi="Times New Roman" w:cs="Times New Roman"/>
          <w:sz w:val="24"/>
          <w:szCs w:val="24"/>
        </w:rPr>
        <w:t xml:space="preserve"> s pomoću obraznog luka i dinamičk</w:t>
      </w:r>
      <w:r w:rsidRPr="00FB2011">
        <w:rPr>
          <w:rFonts w:ascii="Times New Roman" w:hAnsi="Times New Roman" w:cs="Times New Roman"/>
          <w:sz w:val="24"/>
          <w:szCs w:val="24"/>
        </w:rPr>
        <w:t>ih voštanih registrata u CAD softver. Sadreni model skeniran je s pomoću</w:t>
      </w:r>
      <w:r w:rsidR="004F0064" w:rsidRPr="00FB2011">
        <w:rPr>
          <w:rFonts w:ascii="Times New Roman" w:hAnsi="Times New Roman" w:cs="Times New Roman"/>
          <w:sz w:val="24"/>
          <w:szCs w:val="24"/>
        </w:rPr>
        <w:t xml:space="preserve"> skenera Amann Girrbach MAP300 (Amann Girrbach, Pforzheim, Njemačka).</w:t>
      </w:r>
      <w:r w:rsidRPr="00FB2011">
        <w:rPr>
          <w:rFonts w:ascii="Times New Roman" w:hAnsi="Times New Roman" w:cs="Times New Roman"/>
          <w:sz w:val="24"/>
          <w:szCs w:val="24"/>
        </w:rPr>
        <w:t xml:space="preserve">  Nadomjestak je oblikovan s pomoću Ceramill Mind® softvera</w:t>
      </w:r>
      <w:r w:rsidR="004F0064" w:rsidRPr="00FB2011">
        <w:rPr>
          <w:rFonts w:ascii="Times New Roman" w:hAnsi="Times New Roman" w:cs="Times New Roman"/>
          <w:sz w:val="24"/>
          <w:szCs w:val="24"/>
        </w:rPr>
        <w:t xml:space="preserve"> (Slika 6.)</w:t>
      </w:r>
      <w:r w:rsidRPr="00FB2011">
        <w:rPr>
          <w:rFonts w:ascii="Times New Roman" w:hAnsi="Times New Roman" w:cs="Times New Roman"/>
          <w:sz w:val="24"/>
          <w:szCs w:val="24"/>
        </w:rPr>
        <w:t xml:space="preserve"> te izglodan iz Zolid bloka translucentnog cirkonijevog dioksida (boja BL2) </w:t>
      </w:r>
      <w:r w:rsidR="004F0064" w:rsidRPr="00FB2011">
        <w:rPr>
          <w:rFonts w:ascii="Times New Roman" w:hAnsi="Times New Roman" w:cs="Times New Roman"/>
          <w:sz w:val="24"/>
          <w:szCs w:val="24"/>
        </w:rPr>
        <w:t xml:space="preserve"> (Slika 7.) </w:t>
      </w:r>
      <w:r w:rsidRPr="00FB2011">
        <w:rPr>
          <w:rFonts w:ascii="Times New Roman" w:hAnsi="Times New Roman" w:cs="Times New Roman"/>
          <w:sz w:val="24"/>
          <w:szCs w:val="24"/>
        </w:rPr>
        <w:t>u Ceramill Motion 2 glodalici.</w:t>
      </w:r>
      <w:r w:rsidR="004F0064" w:rsidRPr="00FB2011">
        <w:rPr>
          <w:rFonts w:ascii="Times New Roman" w:hAnsi="Times New Roman" w:cs="Times New Roman"/>
          <w:sz w:val="24"/>
          <w:szCs w:val="24"/>
        </w:rPr>
        <w:t xml:space="preserve"> Nakon sinteriranja, nadomjestak je individualiziran nanošenjem obložne keramike IPS e.max Ceram (Ivoclar Vivadent, Schaan, Lihtenštajn). Nadomjestak je cementiran adhezivnim Variolink Esthetic</w:t>
      </w:r>
      <w:r w:rsidR="004E437C">
        <w:rPr>
          <w:rFonts w:ascii="Times New Roman" w:hAnsi="Times New Roman" w:cs="Times New Roman"/>
          <w:sz w:val="24"/>
          <w:szCs w:val="24"/>
        </w:rPr>
        <w:t xml:space="preserve"> </w:t>
      </w:r>
      <w:r w:rsidR="004E437C" w:rsidRPr="00FB2011">
        <w:rPr>
          <w:rFonts w:ascii="Times New Roman" w:hAnsi="Times New Roman" w:cs="Times New Roman"/>
          <w:sz w:val="24"/>
          <w:szCs w:val="24"/>
        </w:rPr>
        <w:t>(Ivoclar Vivadent, Schaan, Lihtenštajn)</w:t>
      </w:r>
      <w:r w:rsidR="004F0064" w:rsidRPr="00FB2011">
        <w:rPr>
          <w:rFonts w:ascii="Times New Roman" w:hAnsi="Times New Roman" w:cs="Times New Roman"/>
          <w:sz w:val="24"/>
          <w:szCs w:val="24"/>
        </w:rPr>
        <w:t xml:space="preserve"> cementom u nijansi Neutral (Slika 9.) prema uputama proizvođača.</w:t>
      </w:r>
    </w:p>
    <w:p w:rsidR="00110F1D" w:rsidRPr="00FB2011" w:rsidRDefault="00110F1D" w:rsidP="003850B7">
      <w:pPr>
        <w:spacing w:line="480" w:lineRule="auto"/>
        <w:jc w:val="both"/>
        <w:rPr>
          <w:rFonts w:ascii="Times New Roman" w:hAnsi="Times New Roman" w:cs="Times New Roman"/>
          <w:sz w:val="24"/>
          <w:szCs w:val="24"/>
        </w:rPr>
      </w:pPr>
    </w:p>
    <w:p w:rsidR="00110F1D" w:rsidRPr="00FB2011" w:rsidRDefault="00110F1D" w:rsidP="003850B7">
      <w:pPr>
        <w:spacing w:line="480" w:lineRule="auto"/>
        <w:jc w:val="both"/>
        <w:rPr>
          <w:rFonts w:ascii="Times New Roman" w:hAnsi="Times New Roman" w:cs="Times New Roman"/>
          <w:sz w:val="24"/>
          <w:szCs w:val="24"/>
        </w:rPr>
      </w:pPr>
      <w:r w:rsidRPr="00FB2011">
        <w:rPr>
          <w:rFonts w:ascii="Times New Roman" w:hAnsi="Times New Roman" w:cs="Times New Roman"/>
          <w:sz w:val="24"/>
          <w:szCs w:val="24"/>
        </w:rPr>
        <w:t>Rasprava</w:t>
      </w:r>
    </w:p>
    <w:p w:rsidR="00AF0379" w:rsidRDefault="00110F1D" w:rsidP="003850B7">
      <w:pPr>
        <w:spacing w:line="480" w:lineRule="auto"/>
        <w:jc w:val="both"/>
        <w:rPr>
          <w:rFonts w:ascii="Times New Roman" w:hAnsi="Times New Roman" w:cs="Times New Roman"/>
          <w:sz w:val="24"/>
          <w:szCs w:val="24"/>
        </w:rPr>
      </w:pPr>
      <w:r w:rsidRPr="00FB2011">
        <w:rPr>
          <w:rFonts w:ascii="Times New Roman" w:hAnsi="Times New Roman" w:cs="Times New Roman"/>
          <w:sz w:val="24"/>
          <w:szCs w:val="24"/>
        </w:rPr>
        <w:t>Plasiranjem cirkonijevog oksida na tržište rapidno</w:t>
      </w:r>
      <w:r w:rsidR="00340987">
        <w:rPr>
          <w:rFonts w:ascii="Times New Roman" w:hAnsi="Times New Roman" w:cs="Times New Roman"/>
          <w:sz w:val="24"/>
          <w:szCs w:val="24"/>
        </w:rPr>
        <w:t xml:space="preserve"> je porasla upotreba potpunokeramičkih</w:t>
      </w:r>
      <w:r w:rsidRPr="00FB2011">
        <w:rPr>
          <w:rFonts w:ascii="Times New Roman" w:hAnsi="Times New Roman" w:cs="Times New Roman"/>
          <w:sz w:val="24"/>
          <w:szCs w:val="24"/>
        </w:rPr>
        <w:t xml:space="preserve"> sustava u suvremenoj protetici</w:t>
      </w:r>
      <w:r w:rsidR="00107827">
        <w:rPr>
          <w:rFonts w:ascii="Times New Roman" w:hAnsi="Times New Roman" w:cs="Times New Roman"/>
          <w:sz w:val="24"/>
          <w:szCs w:val="24"/>
        </w:rPr>
        <w:t xml:space="preserve">. Suvremeni potpunokeramički sustavi </w:t>
      </w:r>
      <w:r w:rsidRPr="00FB2011">
        <w:rPr>
          <w:rFonts w:ascii="Times New Roman" w:hAnsi="Times New Roman" w:cs="Times New Roman"/>
          <w:sz w:val="24"/>
          <w:szCs w:val="24"/>
        </w:rPr>
        <w:t>odlikuju</w:t>
      </w:r>
      <w:r w:rsidR="00107827">
        <w:rPr>
          <w:rFonts w:ascii="Times New Roman" w:hAnsi="Times New Roman" w:cs="Times New Roman"/>
          <w:sz w:val="24"/>
          <w:szCs w:val="24"/>
        </w:rPr>
        <w:t xml:space="preserve"> se</w:t>
      </w:r>
      <w:r w:rsidRPr="00FB2011">
        <w:rPr>
          <w:rFonts w:ascii="Times New Roman" w:hAnsi="Times New Roman" w:cs="Times New Roman"/>
          <w:sz w:val="24"/>
          <w:szCs w:val="24"/>
        </w:rPr>
        <w:t xml:space="preserve"> većom čvrstoćom, boljom kompatibilnošću </w:t>
      </w:r>
      <w:r w:rsidR="00340987">
        <w:rPr>
          <w:rFonts w:ascii="Times New Roman" w:hAnsi="Times New Roman" w:cs="Times New Roman"/>
          <w:sz w:val="24"/>
          <w:szCs w:val="24"/>
        </w:rPr>
        <w:t>te</w:t>
      </w:r>
      <w:r w:rsidRPr="00FB2011">
        <w:rPr>
          <w:rFonts w:ascii="Times New Roman" w:hAnsi="Times New Roman" w:cs="Times New Roman"/>
          <w:sz w:val="24"/>
          <w:szCs w:val="24"/>
        </w:rPr>
        <w:t xml:space="preserve"> znatno poboljšanim estetskim svojstvima</w:t>
      </w:r>
      <w:r w:rsidR="00FB17D3" w:rsidRPr="00FB2011">
        <w:rPr>
          <w:rFonts w:ascii="Times New Roman" w:hAnsi="Times New Roman" w:cs="Times New Roman"/>
          <w:sz w:val="24"/>
          <w:szCs w:val="24"/>
        </w:rPr>
        <w:t xml:space="preserve"> (14,15)</w:t>
      </w:r>
      <w:r w:rsidRPr="00FB2011">
        <w:rPr>
          <w:rFonts w:ascii="Times New Roman" w:hAnsi="Times New Roman" w:cs="Times New Roman"/>
          <w:sz w:val="24"/>
          <w:szCs w:val="24"/>
        </w:rPr>
        <w:t>.</w:t>
      </w:r>
      <w:r w:rsidR="00FB17D3" w:rsidRPr="00FB2011">
        <w:rPr>
          <w:rFonts w:ascii="Times New Roman" w:hAnsi="Times New Roman" w:cs="Times New Roman"/>
          <w:sz w:val="24"/>
          <w:szCs w:val="24"/>
        </w:rPr>
        <w:t xml:space="preserve"> Cirkonijev oksid, za razliku od ostalih jezgrenih materijala</w:t>
      </w:r>
      <w:r w:rsidR="00340987">
        <w:rPr>
          <w:rFonts w:ascii="Times New Roman" w:hAnsi="Times New Roman" w:cs="Times New Roman"/>
          <w:sz w:val="24"/>
          <w:szCs w:val="24"/>
        </w:rPr>
        <w:t xml:space="preserve"> odlikuje</w:t>
      </w:r>
      <w:r w:rsidR="00FB17D3" w:rsidRPr="00FB2011">
        <w:rPr>
          <w:rFonts w:ascii="Times New Roman" w:hAnsi="Times New Roman" w:cs="Times New Roman"/>
          <w:sz w:val="24"/>
          <w:szCs w:val="24"/>
        </w:rPr>
        <w:t xml:space="preserve"> specifično svojstvo transformacijskog očvrsnuća (16,17,18,19). Uspješan protetski nadomjestak </w:t>
      </w:r>
      <w:r w:rsidR="00FB2011" w:rsidRPr="00FB2011">
        <w:rPr>
          <w:rFonts w:ascii="Times New Roman" w:hAnsi="Times New Roman" w:cs="Times New Roman"/>
          <w:sz w:val="24"/>
          <w:szCs w:val="24"/>
        </w:rPr>
        <w:t>mora ispuniti estetske i funkcijske kriterije. Estetski ishod nadomjeska ovisi o translucenciji i boji (20).</w:t>
      </w:r>
      <w:r w:rsidRPr="00FB2011">
        <w:rPr>
          <w:rFonts w:ascii="Times New Roman" w:hAnsi="Times New Roman" w:cs="Times New Roman"/>
          <w:sz w:val="24"/>
          <w:szCs w:val="24"/>
        </w:rPr>
        <w:t xml:space="preserve">  </w:t>
      </w:r>
      <w:r w:rsidR="009D723B">
        <w:rPr>
          <w:rFonts w:ascii="Times New Roman" w:hAnsi="Times New Roman" w:cs="Times New Roman"/>
          <w:sz w:val="24"/>
          <w:szCs w:val="24"/>
        </w:rPr>
        <w:t>Konačnu boju nadomjeska definira</w:t>
      </w:r>
      <w:r w:rsidR="00FB2011" w:rsidRPr="00FB2011">
        <w:rPr>
          <w:rFonts w:ascii="Times New Roman" w:hAnsi="Times New Roman" w:cs="Times New Roman"/>
          <w:sz w:val="24"/>
          <w:szCs w:val="24"/>
        </w:rPr>
        <w:t xml:space="preserve"> debljin</w:t>
      </w:r>
      <w:r w:rsidR="009D723B">
        <w:rPr>
          <w:rFonts w:ascii="Times New Roman" w:hAnsi="Times New Roman" w:cs="Times New Roman"/>
          <w:sz w:val="24"/>
          <w:szCs w:val="24"/>
        </w:rPr>
        <w:t>a</w:t>
      </w:r>
      <w:r w:rsidR="00FB2011" w:rsidRPr="00FB2011">
        <w:rPr>
          <w:rFonts w:ascii="Times New Roman" w:hAnsi="Times New Roman" w:cs="Times New Roman"/>
          <w:sz w:val="24"/>
          <w:szCs w:val="24"/>
        </w:rPr>
        <w:t xml:space="preserve"> sloja keramike</w:t>
      </w:r>
      <w:r w:rsidR="009D723B">
        <w:rPr>
          <w:rFonts w:ascii="Times New Roman" w:hAnsi="Times New Roman" w:cs="Times New Roman"/>
          <w:sz w:val="24"/>
          <w:szCs w:val="24"/>
        </w:rPr>
        <w:t>, debljina</w:t>
      </w:r>
      <w:r w:rsidR="00FB2011" w:rsidRPr="00FB2011">
        <w:rPr>
          <w:rFonts w:ascii="Times New Roman" w:hAnsi="Times New Roman" w:cs="Times New Roman"/>
          <w:sz w:val="24"/>
          <w:szCs w:val="24"/>
        </w:rPr>
        <w:t xml:space="preserve"> </w:t>
      </w:r>
      <w:r w:rsidR="00FB2011">
        <w:rPr>
          <w:rFonts w:ascii="Times New Roman" w:hAnsi="Times New Roman" w:cs="Times New Roman"/>
          <w:sz w:val="24"/>
          <w:szCs w:val="24"/>
        </w:rPr>
        <w:t>i</w:t>
      </w:r>
      <w:r w:rsidR="00FB2011" w:rsidRPr="00FB2011">
        <w:rPr>
          <w:rFonts w:ascii="Times New Roman" w:hAnsi="Times New Roman" w:cs="Times New Roman"/>
          <w:sz w:val="24"/>
          <w:szCs w:val="24"/>
        </w:rPr>
        <w:t xml:space="preserve"> boj</w:t>
      </w:r>
      <w:r w:rsidR="009D723B">
        <w:rPr>
          <w:rFonts w:ascii="Times New Roman" w:hAnsi="Times New Roman" w:cs="Times New Roman"/>
          <w:sz w:val="24"/>
          <w:szCs w:val="24"/>
        </w:rPr>
        <w:t>a</w:t>
      </w:r>
      <w:r w:rsidR="00FB2011" w:rsidRPr="00FB2011">
        <w:rPr>
          <w:rFonts w:ascii="Times New Roman" w:hAnsi="Times New Roman" w:cs="Times New Roman"/>
          <w:sz w:val="24"/>
          <w:szCs w:val="24"/>
        </w:rPr>
        <w:t xml:space="preserve"> cementa te </w:t>
      </w:r>
      <w:r w:rsidR="009D723B">
        <w:rPr>
          <w:rFonts w:ascii="Times New Roman" w:hAnsi="Times New Roman" w:cs="Times New Roman"/>
          <w:sz w:val="24"/>
          <w:szCs w:val="24"/>
        </w:rPr>
        <w:t>boja</w:t>
      </w:r>
      <w:r w:rsidR="00FB2011" w:rsidRPr="00FB2011">
        <w:rPr>
          <w:rFonts w:ascii="Times New Roman" w:hAnsi="Times New Roman" w:cs="Times New Roman"/>
          <w:sz w:val="24"/>
          <w:szCs w:val="24"/>
        </w:rPr>
        <w:t xml:space="preserve"> bataljka</w:t>
      </w:r>
      <w:r w:rsidR="009D723B">
        <w:rPr>
          <w:rFonts w:ascii="Times New Roman" w:hAnsi="Times New Roman" w:cs="Times New Roman"/>
          <w:sz w:val="24"/>
          <w:szCs w:val="24"/>
        </w:rPr>
        <w:t xml:space="preserve"> </w:t>
      </w:r>
      <w:bookmarkStart w:id="0" w:name="_GoBack"/>
      <w:bookmarkEnd w:id="0"/>
      <w:r w:rsidR="00FB2011">
        <w:rPr>
          <w:rFonts w:ascii="Times New Roman" w:hAnsi="Times New Roman" w:cs="Times New Roman"/>
          <w:sz w:val="24"/>
          <w:szCs w:val="24"/>
        </w:rPr>
        <w:t>(21,22)</w:t>
      </w:r>
      <w:r w:rsidR="00FB2011" w:rsidRPr="00FB2011">
        <w:rPr>
          <w:rFonts w:ascii="Times New Roman" w:hAnsi="Times New Roman" w:cs="Times New Roman"/>
          <w:sz w:val="24"/>
          <w:szCs w:val="24"/>
        </w:rPr>
        <w:t>.</w:t>
      </w:r>
      <w:r w:rsidR="00FB2011">
        <w:rPr>
          <w:rFonts w:ascii="Times New Roman" w:hAnsi="Times New Roman" w:cs="Times New Roman"/>
          <w:sz w:val="24"/>
          <w:szCs w:val="24"/>
        </w:rPr>
        <w:t xml:space="preserve"> </w:t>
      </w:r>
      <w:r w:rsidR="00890ADC">
        <w:rPr>
          <w:rFonts w:ascii="Times New Roman" w:hAnsi="Times New Roman" w:cs="Times New Roman"/>
          <w:sz w:val="24"/>
          <w:szCs w:val="24"/>
        </w:rPr>
        <w:t>Uzrok smanjene translucencije kod cirkonij oksidnih keramika je raspršivanje svjetla na granicama zrna, porama i kristalima. Da bi se smanjio opacitet materijala radilo se na smanjenju poroznosti i uklanjanju aditiva kao npr. a</w:t>
      </w:r>
      <w:r w:rsidR="00AF0379">
        <w:rPr>
          <w:rFonts w:ascii="Times New Roman" w:hAnsi="Times New Roman" w:cs="Times New Roman"/>
          <w:sz w:val="24"/>
          <w:szCs w:val="24"/>
        </w:rPr>
        <w:t>luminij</w:t>
      </w:r>
      <w:r w:rsidR="00890ADC">
        <w:rPr>
          <w:rFonts w:ascii="Times New Roman" w:hAnsi="Times New Roman" w:cs="Times New Roman"/>
          <w:sz w:val="24"/>
          <w:szCs w:val="24"/>
        </w:rPr>
        <w:t xml:space="preserve">evog </w:t>
      </w:r>
      <w:r w:rsidR="00AF0379">
        <w:rPr>
          <w:rFonts w:ascii="Times New Roman" w:hAnsi="Times New Roman" w:cs="Times New Roman"/>
          <w:sz w:val="24"/>
          <w:szCs w:val="24"/>
        </w:rPr>
        <w:t>tri</w:t>
      </w:r>
      <w:r w:rsidR="00890ADC">
        <w:rPr>
          <w:rFonts w:ascii="Times New Roman" w:hAnsi="Times New Roman" w:cs="Times New Roman"/>
          <w:sz w:val="24"/>
          <w:szCs w:val="24"/>
        </w:rPr>
        <w:t>oksida. Unatoč naporima dentalne industrije u smjeru povećanja translucencije, cirkonijev oksid ostaje opakni u sloju debljem od 1mm</w:t>
      </w:r>
      <w:r w:rsidR="00AF0379">
        <w:rPr>
          <w:rFonts w:ascii="Times New Roman" w:hAnsi="Times New Roman" w:cs="Times New Roman"/>
          <w:sz w:val="24"/>
          <w:szCs w:val="24"/>
        </w:rPr>
        <w:t xml:space="preserve"> (23)</w:t>
      </w:r>
      <w:r w:rsidR="00890ADC">
        <w:rPr>
          <w:rFonts w:ascii="Times New Roman" w:hAnsi="Times New Roman" w:cs="Times New Roman"/>
          <w:sz w:val="24"/>
          <w:szCs w:val="24"/>
        </w:rPr>
        <w:t>.</w:t>
      </w:r>
      <w:r w:rsidR="00AF0379">
        <w:rPr>
          <w:rFonts w:ascii="Times New Roman" w:hAnsi="Times New Roman" w:cs="Times New Roman"/>
          <w:sz w:val="24"/>
          <w:szCs w:val="24"/>
        </w:rPr>
        <w:t xml:space="preserve"> Istraživanja su pokazala da translucentni </w:t>
      </w:r>
      <w:r w:rsidR="00AF0379">
        <w:rPr>
          <w:rFonts w:ascii="Times New Roman" w:hAnsi="Times New Roman" w:cs="Times New Roman"/>
          <w:sz w:val="24"/>
          <w:szCs w:val="24"/>
        </w:rPr>
        <w:lastRenderedPageBreak/>
        <w:t>cirkonijev oksid ima jednake vrijednosti čvrstoće kao i opakni te mu se čvrstoća smanjuje proporcionalno s rastom debljine obložne keramike (11, 24,25).</w:t>
      </w:r>
    </w:p>
    <w:p w:rsidR="00785FC5" w:rsidRDefault="00785FC5" w:rsidP="003850B7">
      <w:pPr>
        <w:spacing w:line="480" w:lineRule="auto"/>
        <w:jc w:val="both"/>
        <w:rPr>
          <w:rFonts w:ascii="Times New Roman" w:hAnsi="Times New Roman" w:cs="Times New Roman"/>
          <w:sz w:val="24"/>
          <w:szCs w:val="24"/>
        </w:rPr>
      </w:pPr>
      <w:r>
        <w:rPr>
          <w:rFonts w:ascii="Times New Roman" w:hAnsi="Times New Roman" w:cs="Times New Roman"/>
          <w:sz w:val="24"/>
          <w:szCs w:val="24"/>
        </w:rPr>
        <w:t>Zaključak</w:t>
      </w:r>
    </w:p>
    <w:p w:rsidR="00785FC5" w:rsidRDefault="00785FC5" w:rsidP="00785FC5">
      <w:pPr>
        <w:spacing w:line="480" w:lineRule="auto"/>
        <w:jc w:val="both"/>
        <w:rPr>
          <w:rFonts w:ascii="Times New Roman" w:hAnsi="Times New Roman" w:cs="Times New Roman"/>
          <w:sz w:val="24"/>
          <w:szCs w:val="24"/>
        </w:rPr>
      </w:pPr>
      <w:r w:rsidRPr="00FB2011">
        <w:rPr>
          <w:rFonts w:ascii="Times New Roman" w:hAnsi="Times New Roman" w:cs="Times New Roman"/>
          <w:sz w:val="24"/>
          <w:szCs w:val="24"/>
        </w:rPr>
        <w:t>Translucentni cirkonijev dioksid u kombinaciji sa umjetničkim radom dentalnog laboratorija omogućuje nam izradu nadomjestaka visoke čvrstoće i izuzentne estetike u svim segmentima zubnog niza.</w:t>
      </w:r>
      <w:r>
        <w:rPr>
          <w:rFonts w:ascii="Times New Roman" w:hAnsi="Times New Roman" w:cs="Times New Roman"/>
          <w:sz w:val="24"/>
          <w:szCs w:val="24"/>
        </w:rPr>
        <w:t xml:space="preserve"> (Slika 10.)</w:t>
      </w:r>
    </w:p>
    <w:p w:rsidR="009977B9" w:rsidRDefault="009977B9" w:rsidP="00785FC5">
      <w:pPr>
        <w:spacing w:line="480" w:lineRule="auto"/>
        <w:jc w:val="both"/>
        <w:rPr>
          <w:rFonts w:ascii="Times New Roman" w:hAnsi="Times New Roman" w:cs="Times New Roman"/>
          <w:sz w:val="24"/>
          <w:szCs w:val="24"/>
        </w:rPr>
      </w:pPr>
    </w:p>
    <w:p w:rsidR="009977B9" w:rsidRPr="00FB2011" w:rsidRDefault="009977B9" w:rsidP="00785FC5">
      <w:pPr>
        <w:spacing w:line="480" w:lineRule="auto"/>
        <w:jc w:val="both"/>
        <w:rPr>
          <w:rFonts w:ascii="Times New Roman" w:hAnsi="Times New Roman" w:cs="Times New Roman"/>
          <w:sz w:val="24"/>
          <w:szCs w:val="24"/>
        </w:rPr>
      </w:pPr>
      <w:r>
        <w:rPr>
          <w:rFonts w:ascii="Times New Roman" w:hAnsi="Times New Roman" w:cs="Times New Roman"/>
          <w:sz w:val="24"/>
          <w:szCs w:val="24"/>
        </w:rPr>
        <w:t>Literatura:</w:t>
      </w:r>
    </w:p>
    <w:p w:rsidR="00AF0379" w:rsidRPr="009977B9" w:rsidRDefault="00AF0379" w:rsidP="009977B9">
      <w:pPr>
        <w:pStyle w:val="ListParagraph"/>
        <w:numPr>
          <w:ilvl w:val="0"/>
          <w:numId w:val="1"/>
        </w:numPr>
        <w:spacing w:line="480" w:lineRule="auto"/>
        <w:jc w:val="both"/>
        <w:rPr>
          <w:rFonts w:ascii="Times New Roman" w:hAnsi="Times New Roman" w:cs="Times New Roman"/>
          <w:sz w:val="24"/>
          <w:szCs w:val="24"/>
          <w:lang w:val="en-US"/>
        </w:rPr>
      </w:pPr>
      <w:bookmarkStart w:id="1" w:name="_Ref451160054"/>
      <w:r w:rsidRPr="009977B9">
        <w:rPr>
          <w:rFonts w:ascii="Times New Roman" w:hAnsi="Times New Roman" w:cs="Times New Roman"/>
          <w:sz w:val="24"/>
          <w:szCs w:val="24"/>
          <w:lang w:val="en-US"/>
        </w:rPr>
        <w:t xml:space="preserve">Nam J, </w:t>
      </w:r>
      <w:proofErr w:type="spellStart"/>
      <w:r w:rsidRPr="009977B9">
        <w:rPr>
          <w:rFonts w:ascii="Times New Roman" w:hAnsi="Times New Roman" w:cs="Times New Roman"/>
          <w:sz w:val="24"/>
          <w:szCs w:val="24"/>
          <w:lang w:val="en-US"/>
        </w:rPr>
        <w:t>Raidgorski</w:t>
      </w:r>
      <w:proofErr w:type="spellEnd"/>
      <w:r w:rsidRPr="009977B9">
        <w:rPr>
          <w:rFonts w:ascii="Times New Roman" w:hAnsi="Times New Roman" w:cs="Times New Roman"/>
          <w:sz w:val="24"/>
          <w:szCs w:val="24"/>
          <w:lang w:val="en-US"/>
        </w:rPr>
        <w:t xml:space="preserve"> AJ, </w:t>
      </w:r>
      <w:proofErr w:type="spellStart"/>
      <w:proofErr w:type="gramStart"/>
      <w:r w:rsidRPr="009977B9">
        <w:rPr>
          <w:rFonts w:ascii="Times New Roman" w:hAnsi="Times New Roman" w:cs="Times New Roman"/>
          <w:sz w:val="24"/>
          <w:szCs w:val="24"/>
          <w:lang w:val="en-US"/>
        </w:rPr>
        <w:t>Heindl</w:t>
      </w:r>
      <w:proofErr w:type="spellEnd"/>
      <w:proofErr w:type="gramEnd"/>
      <w:r w:rsidRPr="009977B9">
        <w:rPr>
          <w:rFonts w:ascii="Times New Roman" w:hAnsi="Times New Roman" w:cs="Times New Roman"/>
          <w:sz w:val="24"/>
          <w:szCs w:val="24"/>
          <w:lang w:val="en-US"/>
        </w:rPr>
        <w:t xml:space="preserve"> H. Utilization of Multiple Restorative Materials in Full-Mouth Rehabilitation: A Clinical Report. J </w:t>
      </w:r>
      <w:proofErr w:type="spellStart"/>
      <w:r w:rsidRPr="009977B9">
        <w:rPr>
          <w:rFonts w:ascii="Times New Roman" w:hAnsi="Times New Roman" w:cs="Times New Roman"/>
          <w:sz w:val="24"/>
          <w:szCs w:val="24"/>
          <w:lang w:val="en-US"/>
        </w:rPr>
        <w:t>Esthet</w:t>
      </w:r>
      <w:proofErr w:type="spellEnd"/>
      <w:r w:rsidRPr="009977B9">
        <w:rPr>
          <w:rFonts w:ascii="Times New Roman" w:hAnsi="Times New Roman" w:cs="Times New Roman"/>
          <w:sz w:val="24"/>
          <w:szCs w:val="24"/>
          <w:lang w:val="en-US"/>
        </w:rPr>
        <w:t xml:space="preserve"> </w:t>
      </w:r>
      <w:proofErr w:type="spellStart"/>
      <w:r w:rsidRPr="009977B9">
        <w:rPr>
          <w:rFonts w:ascii="Times New Roman" w:hAnsi="Times New Roman" w:cs="Times New Roman"/>
          <w:sz w:val="24"/>
          <w:szCs w:val="24"/>
          <w:lang w:val="en-US"/>
        </w:rPr>
        <w:t>Restor</w:t>
      </w:r>
      <w:proofErr w:type="spellEnd"/>
      <w:r w:rsidRPr="009977B9">
        <w:rPr>
          <w:rFonts w:ascii="Times New Roman" w:hAnsi="Times New Roman" w:cs="Times New Roman"/>
          <w:sz w:val="24"/>
          <w:szCs w:val="24"/>
          <w:lang w:val="en-US"/>
        </w:rPr>
        <w:t xml:space="preserve"> Dent. 2008</w:t>
      </w:r>
      <w:proofErr w:type="gramStart"/>
      <w:r w:rsidRPr="009977B9">
        <w:rPr>
          <w:rFonts w:ascii="Times New Roman" w:hAnsi="Times New Roman" w:cs="Times New Roman"/>
          <w:sz w:val="24"/>
          <w:szCs w:val="24"/>
          <w:lang w:val="en-US"/>
        </w:rPr>
        <w:t>;20:251</w:t>
      </w:r>
      <w:proofErr w:type="gramEnd"/>
      <w:r w:rsidRPr="009977B9">
        <w:rPr>
          <w:rFonts w:ascii="Times New Roman" w:hAnsi="Times New Roman" w:cs="Times New Roman"/>
          <w:sz w:val="24"/>
          <w:szCs w:val="24"/>
          <w:lang w:val="en-US"/>
        </w:rPr>
        <w:t>-265.</w:t>
      </w:r>
      <w:bookmarkEnd w:id="1"/>
    </w:p>
    <w:p w:rsidR="00AF0379" w:rsidRDefault="00AF0379" w:rsidP="00AF0379">
      <w:pPr>
        <w:pStyle w:val="ListParagraph"/>
        <w:numPr>
          <w:ilvl w:val="0"/>
          <w:numId w:val="1"/>
        </w:numPr>
        <w:spacing w:line="480" w:lineRule="auto"/>
        <w:jc w:val="both"/>
        <w:rPr>
          <w:rFonts w:ascii="Times New Roman" w:hAnsi="Times New Roman" w:cs="Times New Roman"/>
          <w:sz w:val="24"/>
          <w:szCs w:val="24"/>
          <w:lang w:val="en-US"/>
        </w:rPr>
      </w:pPr>
      <w:bookmarkStart w:id="2" w:name="_Ref451160126"/>
      <w:r w:rsidRPr="00A96508">
        <w:rPr>
          <w:rFonts w:ascii="Times New Roman" w:hAnsi="Times New Roman" w:cs="Times New Roman"/>
          <w:sz w:val="24"/>
          <w:szCs w:val="24"/>
          <w:lang w:val="en-US"/>
        </w:rPr>
        <w:t>Christensen, Gordon J. The confusing array of the tooth colored crowns. J Am Dent Assoc. 2</w:t>
      </w:r>
      <w:r>
        <w:rPr>
          <w:rFonts w:ascii="Times New Roman" w:hAnsi="Times New Roman" w:cs="Times New Roman"/>
          <w:sz w:val="24"/>
          <w:szCs w:val="24"/>
          <w:lang w:val="en-US"/>
        </w:rPr>
        <w:t>003</w:t>
      </w:r>
      <w:proofErr w:type="gramStart"/>
      <w:r>
        <w:rPr>
          <w:rFonts w:ascii="Times New Roman" w:hAnsi="Times New Roman" w:cs="Times New Roman"/>
          <w:sz w:val="24"/>
          <w:szCs w:val="24"/>
          <w:lang w:val="en-US"/>
        </w:rPr>
        <w:t>;130:411</w:t>
      </w:r>
      <w:proofErr w:type="gramEnd"/>
      <w:r>
        <w:rPr>
          <w:rFonts w:ascii="Times New Roman" w:hAnsi="Times New Roman" w:cs="Times New Roman"/>
          <w:sz w:val="24"/>
          <w:szCs w:val="24"/>
          <w:lang w:val="en-US"/>
        </w:rPr>
        <w:t>–</w:t>
      </w:r>
      <w:r w:rsidRPr="00A96508">
        <w:rPr>
          <w:rFonts w:ascii="Times New Roman" w:hAnsi="Times New Roman" w:cs="Times New Roman"/>
          <w:sz w:val="24"/>
          <w:szCs w:val="24"/>
          <w:lang w:val="en-US"/>
        </w:rPr>
        <w:t>6</w:t>
      </w:r>
      <w:bookmarkEnd w:id="2"/>
      <w:r>
        <w:rPr>
          <w:rFonts w:ascii="Times New Roman" w:hAnsi="Times New Roman" w:cs="Times New Roman"/>
          <w:sz w:val="24"/>
          <w:szCs w:val="24"/>
          <w:lang w:val="en-US"/>
        </w:rPr>
        <w:t>.</w:t>
      </w:r>
    </w:p>
    <w:p w:rsidR="00AF0379" w:rsidRDefault="00AF0379" w:rsidP="00AF0379">
      <w:pPr>
        <w:pStyle w:val="ListParagraph"/>
        <w:numPr>
          <w:ilvl w:val="0"/>
          <w:numId w:val="1"/>
        </w:numPr>
        <w:spacing w:line="480" w:lineRule="auto"/>
        <w:jc w:val="both"/>
        <w:rPr>
          <w:rFonts w:ascii="Times New Roman" w:hAnsi="Times New Roman" w:cs="Times New Roman"/>
          <w:sz w:val="24"/>
          <w:szCs w:val="24"/>
          <w:lang w:val="en-US"/>
        </w:rPr>
      </w:pPr>
      <w:bookmarkStart w:id="3" w:name="_Ref451160171"/>
      <w:proofErr w:type="spellStart"/>
      <w:r w:rsidRPr="00A96508">
        <w:rPr>
          <w:rFonts w:ascii="Times New Roman" w:hAnsi="Times New Roman" w:cs="Times New Roman"/>
          <w:sz w:val="24"/>
          <w:szCs w:val="24"/>
          <w:lang w:val="en-US"/>
        </w:rPr>
        <w:t>Vichi</w:t>
      </w:r>
      <w:proofErr w:type="spellEnd"/>
      <w:r w:rsidRPr="00A96508">
        <w:rPr>
          <w:rFonts w:ascii="Times New Roman" w:hAnsi="Times New Roman" w:cs="Times New Roman"/>
          <w:sz w:val="24"/>
          <w:szCs w:val="24"/>
          <w:lang w:val="en-US"/>
        </w:rPr>
        <w:t xml:space="preserve"> A, </w:t>
      </w:r>
      <w:proofErr w:type="spellStart"/>
      <w:r w:rsidRPr="00A96508">
        <w:rPr>
          <w:rFonts w:ascii="Times New Roman" w:hAnsi="Times New Roman" w:cs="Times New Roman"/>
          <w:sz w:val="24"/>
          <w:szCs w:val="24"/>
          <w:lang w:val="en-US"/>
        </w:rPr>
        <w:t>Carrabba</w:t>
      </w:r>
      <w:proofErr w:type="spellEnd"/>
      <w:r w:rsidRPr="00A96508">
        <w:rPr>
          <w:rFonts w:ascii="Times New Roman" w:hAnsi="Times New Roman" w:cs="Times New Roman"/>
          <w:sz w:val="24"/>
          <w:szCs w:val="24"/>
          <w:lang w:val="en-US"/>
        </w:rPr>
        <w:t xml:space="preserve"> M, </w:t>
      </w:r>
      <w:proofErr w:type="spellStart"/>
      <w:r w:rsidRPr="00A96508">
        <w:rPr>
          <w:rFonts w:ascii="Times New Roman" w:hAnsi="Times New Roman" w:cs="Times New Roman"/>
          <w:sz w:val="24"/>
          <w:szCs w:val="24"/>
          <w:lang w:val="en-US"/>
        </w:rPr>
        <w:t>Paravina</w:t>
      </w:r>
      <w:proofErr w:type="spellEnd"/>
      <w:r w:rsidRPr="00A96508">
        <w:rPr>
          <w:rFonts w:ascii="Times New Roman" w:hAnsi="Times New Roman" w:cs="Times New Roman"/>
          <w:sz w:val="24"/>
          <w:szCs w:val="24"/>
          <w:lang w:val="en-US"/>
        </w:rPr>
        <w:t xml:space="preserve"> R, Ferrari M. Translucency of Ceramic Mater</w:t>
      </w:r>
      <w:r>
        <w:rPr>
          <w:rFonts w:ascii="Times New Roman" w:hAnsi="Times New Roman" w:cs="Times New Roman"/>
          <w:sz w:val="24"/>
          <w:szCs w:val="24"/>
          <w:lang w:val="en-US"/>
        </w:rPr>
        <w:t xml:space="preserve">ials for CEREC CAD/CAM System. </w:t>
      </w:r>
      <w:r w:rsidRPr="005D2B31">
        <w:rPr>
          <w:rFonts w:ascii="Times New Roman" w:hAnsi="Times New Roman" w:cs="Times New Roman"/>
          <w:sz w:val="24"/>
          <w:szCs w:val="24"/>
          <w:lang w:val="en-US"/>
        </w:rPr>
        <w:t xml:space="preserve">J </w:t>
      </w:r>
      <w:proofErr w:type="spellStart"/>
      <w:r w:rsidRPr="005D2B31">
        <w:rPr>
          <w:rFonts w:ascii="Times New Roman" w:hAnsi="Times New Roman" w:cs="Times New Roman"/>
          <w:sz w:val="24"/>
          <w:szCs w:val="24"/>
          <w:lang w:val="en-US"/>
        </w:rPr>
        <w:t>Esthet</w:t>
      </w:r>
      <w:proofErr w:type="spellEnd"/>
      <w:r w:rsidRPr="005D2B31">
        <w:rPr>
          <w:rFonts w:ascii="Times New Roman" w:hAnsi="Times New Roman" w:cs="Times New Roman"/>
          <w:sz w:val="24"/>
          <w:szCs w:val="24"/>
          <w:lang w:val="en-US"/>
        </w:rPr>
        <w:t xml:space="preserve"> </w:t>
      </w:r>
      <w:proofErr w:type="spellStart"/>
      <w:r w:rsidRPr="005D2B31">
        <w:rPr>
          <w:rFonts w:ascii="Times New Roman" w:hAnsi="Times New Roman" w:cs="Times New Roman"/>
          <w:sz w:val="24"/>
          <w:szCs w:val="24"/>
          <w:lang w:val="en-US"/>
        </w:rPr>
        <w:t>Restor</w:t>
      </w:r>
      <w:proofErr w:type="spellEnd"/>
      <w:r w:rsidRPr="005D2B31">
        <w:rPr>
          <w:rFonts w:ascii="Times New Roman" w:hAnsi="Times New Roman" w:cs="Times New Roman"/>
          <w:sz w:val="24"/>
          <w:szCs w:val="24"/>
          <w:lang w:val="en-US"/>
        </w:rPr>
        <w:t xml:space="preserve"> Dent</w:t>
      </w:r>
      <w:r>
        <w:rPr>
          <w:rFonts w:ascii="Times New Roman" w:hAnsi="Times New Roman" w:cs="Times New Roman"/>
          <w:sz w:val="24"/>
          <w:szCs w:val="24"/>
          <w:lang w:val="en-US"/>
        </w:rPr>
        <w:t>. 2014</w:t>
      </w:r>
      <w:proofErr w:type="gramStart"/>
      <w:r>
        <w:rPr>
          <w:rFonts w:ascii="Times New Roman" w:hAnsi="Times New Roman" w:cs="Times New Roman"/>
          <w:sz w:val="24"/>
          <w:szCs w:val="24"/>
          <w:lang w:val="en-US"/>
        </w:rPr>
        <w:t>;26</w:t>
      </w:r>
      <w:proofErr w:type="gramEnd"/>
      <w:r>
        <w:rPr>
          <w:rFonts w:ascii="Times New Roman" w:hAnsi="Times New Roman" w:cs="Times New Roman"/>
          <w:sz w:val="24"/>
          <w:szCs w:val="24"/>
          <w:lang w:val="en-US"/>
        </w:rPr>
        <w:t>(4): 224-31</w:t>
      </w:r>
      <w:r w:rsidRPr="00A96508">
        <w:rPr>
          <w:rFonts w:ascii="Times New Roman" w:hAnsi="Times New Roman" w:cs="Times New Roman"/>
          <w:sz w:val="24"/>
          <w:szCs w:val="24"/>
          <w:lang w:val="en-US"/>
        </w:rPr>
        <w:t>.</w:t>
      </w:r>
      <w:bookmarkEnd w:id="3"/>
    </w:p>
    <w:p w:rsidR="00AF0379" w:rsidRDefault="00AF0379" w:rsidP="00AF0379">
      <w:pPr>
        <w:pStyle w:val="ListParagraph"/>
        <w:numPr>
          <w:ilvl w:val="0"/>
          <w:numId w:val="1"/>
        </w:numPr>
        <w:spacing w:line="480" w:lineRule="auto"/>
        <w:jc w:val="both"/>
        <w:rPr>
          <w:rFonts w:ascii="Times New Roman" w:hAnsi="Times New Roman" w:cs="Times New Roman"/>
          <w:sz w:val="24"/>
          <w:szCs w:val="24"/>
          <w:lang w:val="en-US"/>
        </w:rPr>
      </w:pPr>
      <w:bookmarkStart w:id="4" w:name="_Ref451160231"/>
      <w:proofErr w:type="spellStart"/>
      <w:r>
        <w:rPr>
          <w:rFonts w:ascii="Times New Roman" w:hAnsi="Times New Roman" w:cs="Times New Roman"/>
          <w:sz w:val="24"/>
          <w:szCs w:val="24"/>
          <w:lang w:val="en-US"/>
        </w:rPr>
        <w:t>Koutayas</w:t>
      </w:r>
      <w:proofErr w:type="spellEnd"/>
      <w:r>
        <w:rPr>
          <w:rFonts w:ascii="Times New Roman" w:hAnsi="Times New Roman" w:cs="Times New Roman"/>
          <w:sz w:val="24"/>
          <w:szCs w:val="24"/>
          <w:lang w:val="en-US"/>
        </w:rPr>
        <w:t xml:space="preserve"> SO</w:t>
      </w:r>
      <w:r w:rsidRPr="00A96508">
        <w:rPr>
          <w:rFonts w:ascii="Times New Roman" w:hAnsi="Times New Roman" w:cs="Times New Roman"/>
          <w:sz w:val="24"/>
          <w:szCs w:val="24"/>
          <w:lang w:val="en-US"/>
        </w:rPr>
        <w:t xml:space="preserve">, </w:t>
      </w:r>
      <w:proofErr w:type="spellStart"/>
      <w:r w:rsidRPr="00A96508">
        <w:rPr>
          <w:rFonts w:ascii="Times New Roman" w:hAnsi="Times New Roman" w:cs="Times New Roman"/>
          <w:sz w:val="24"/>
          <w:szCs w:val="24"/>
          <w:lang w:val="en-US"/>
        </w:rPr>
        <w:t>Vagkopoulou</w:t>
      </w:r>
      <w:proofErr w:type="spellEnd"/>
      <w:r w:rsidRPr="00A96508">
        <w:rPr>
          <w:rFonts w:ascii="Times New Roman" w:hAnsi="Times New Roman" w:cs="Times New Roman"/>
          <w:sz w:val="24"/>
          <w:szCs w:val="24"/>
          <w:lang w:val="en-US"/>
        </w:rPr>
        <w:t xml:space="preserve"> T, </w:t>
      </w:r>
      <w:proofErr w:type="spellStart"/>
      <w:r w:rsidRPr="00A96508">
        <w:rPr>
          <w:rFonts w:ascii="Times New Roman" w:hAnsi="Times New Roman" w:cs="Times New Roman"/>
          <w:sz w:val="24"/>
          <w:szCs w:val="24"/>
          <w:lang w:val="en-US"/>
        </w:rPr>
        <w:t>Pelekanos</w:t>
      </w:r>
      <w:proofErr w:type="spellEnd"/>
      <w:r w:rsidRPr="00A96508">
        <w:rPr>
          <w:rFonts w:ascii="Times New Roman" w:hAnsi="Times New Roman" w:cs="Times New Roman"/>
          <w:sz w:val="24"/>
          <w:szCs w:val="24"/>
          <w:lang w:val="en-US"/>
        </w:rPr>
        <w:t xml:space="preserve"> S, </w:t>
      </w:r>
      <w:proofErr w:type="spellStart"/>
      <w:r w:rsidRPr="00A96508">
        <w:rPr>
          <w:rFonts w:ascii="Times New Roman" w:hAnsi="Times New Roman" w:cs="Times New Roman"/>
          <w:sz w:val="24"/>
          <w:szCs w:val="24"/>
          <w:lang w:val="en-US"/>
        </w:rPr>
        <w:t>Koidis</w:t>
      </w:r>
      <w:proofErr w:type="spellEnd"/>
      <w:r w:rsidRPr="00A96508">
        <w:rPr>
          <w:rFonts w:ascii="Times New Roman" w:hAnsi="Times New Roman" w:cs="Times New Roman"/>
          <w:sz w:val="24"/>
          <w:szCs w:val="24"/>
          <w:lang w:val="en-US"/>
        </w:rPr>
        <w:t xml:space="preserve"> P, </w:t>
      </w:r>
      <w:proofErr w:type="spellStart"/>
      <w:r w:rsidRPr="00A96508">
        <w:rPr>
          <w:rFonts w:ascii="Times New Roman" w:hAnsi="Times New Roman" w:cs="Times New Roman"/>
          <w:sz w:val="24"/>
          <w:szCs w:val="24"/>
          <w:lang w:val="en-US"/>
        </w:rPr>
        <w:t>Strub</w:t>
      </w:r>
      <w:proofErr w:type="spellEnd"/>
      <w:r w:rsidRPr="00A96508">
        <w:rPr>
          <w:rFonts w:ascii="Times New Roman" w:hAnsi="Times New Roman" w:cs="Times New Roman"/>
          <w:sz w:val="24"/>
          <w:szCs w:val="24"/>
          <w:lang w:val="en-US"/>
        </w:rPr>
        <w:t xml:space="preserve"> JR</w:t>
      </w:r>
      <w:r>
        <w:rPr>
          <w:rFonts w:ascii="Times New Roman" w:hAnsi="Times New Roman" w:cs="Times New Roman"/>
          <w:sz w:val="24"/>
          <w:szCs w:val="24"/>
          <w:lang w:val="en-US"/>
        </w:rPr>
        <w:t>.</w:t>
      </w:r>
      <w:r w:rsidRPr="00A96508">
        <w:rPr>
          <w:rFonts w:ascii="Times New Roman" w:hAnsi="Times New Roman" w:cs="Times New Roman"/>
          <w:sz w:val="24"/>
          <w:szCs w:val="24"/>
          <w:lang w:val="en-US"/>
        </w:rPr>
        <w:t xml:space="preserve"> Zirconia in dentistry: part 2. Evidence-based clinical breakthrough. </w:t>
      </w:r>
      <w:proofErr w:type="spellStart"/>
      <w:r>
        <w:rPr>
          <w:rFonts w:ascii="Times New Roman" w:hAnsi="Times New Roman" w:cs="Times New Roman"/>
          <w:sz w:val="24"/>
          <w:szCs w:val="24"/>
          <w:lang w:val="en-US"/>
        </w:rPr>
        <w:t>Eur</w:t>
      </w:r>
      <w:proofErr w:type="spellEnd"/>
      <w:r>
        <w:rPr>
          <w:rFonts w:ascii="Times New Roman" w:hAnsi="Times New Roman" w:cs="Times New Roman"/>
          <w:sz w:val="24"/>
          <w:szCs w:val="24"/>
          <w:lang w:val="en-US"/>
        </w:rPr>
        <w:t xml:space="preserve"> J </w:t>
      </w:r>
      <w:proofErr w:type="spellStart"/>
      <w:r>
        <w:rPr>
          <w:rFonts w:ascii="Times New Roman" w:hAnsi="Times New Roman" w:cs="Times New Roman"/>
          <w:sz w:val="24"/>
          <w:szCs w:val="24"/>
          <w:lang w:val="en-US"/>
        </w:rPr>
        <w:t>Esthet</w:t>
      </w:r>
      <w:proofErr w:type="spellEnd"/>
      <w:r>
        <w:rPr>
          <w:rFonts w:ascii="Times New Roman" w:hAnsi="Times New Roman" w:cs="Times New Roman"/>
          <w:sz w:val="24"/>
          <w:szCs w:val="24"/>
          <w:lang w:val="en-US"/>
        </w:rPr>
        <w:t xml:space="preserve"> Dent. 2009</w:t>
      </w:r>
      <w:proofErr w:type="gramStart"/>
      <w:r w:rsidRPr="00A96508">
        <w:rPr>
          <w:rFonts w:ascii="Times New Roman" w:hAnsi="Times New Roman" w:cs="Times New Roman"/>
          <w:sz w:val="24"/>
          <w:szCs w:val="24"/>
          <w:lang w:val="en-US"/>
        </w:rPr>
        <w:t>;4</w:t>
      </w:r>
      <w:proofErr w:type="gramEnd"/>
      <w:r w:rsidRPr="00A96508">
        <w:rPr>
          <w:rFonts w:ascii="Times New Roman" w:hAnsi="Times New Roman" w:cs="Times New Roman"/>
          <w:sz w:val="24"/>
          <w:szCs w:val="24"/>
          <w:lang w:val="en-US"/>
        </w:rPr>
        <w:t>(4):348-80.</w:t>
      </w:r>
      <w:bookmarkEnd w:id="4"/>
    </w:p>
    <w:p w:rsidR="00AF0379" w:rsidRDefault="00AF0379" w:rsidP="00AF0379">
      <w:pPr>
        <w:pStyle w:val="ListParagraph"/>
        <w:numPr>
          <w:ilvl w:val="0"/>
          <w:numId w:val="1"/>
        </w:numPr>
        <w:spacing w:line="480" w:lineRule="auto"/>
        <w:jc w:val="both"/>
        <w:rPr>
          <w:rFonts w:ascii="Times New Roman" w:hAnsi="Times New Roman" w:cs="Times New Roman"/>
          <w:sz w:val="24"/>
          <w:szCs w:val="24"/>
          <w:lang w:val="en-US"/>
        </w:rPr>
      </w:pPr>
      <w:bookmarkStart w:id="5" w:name="_Ref451160281"/>
      <w:proofErr w:type="spellStart"/>
      <w:r w:rsidRPr="00A96508">
        <w:rPr>
          <w:rFonts w:ascii="Times New Roman" w:hAnsi="Times New Roman" w:cs="Times New Roman"/>
          <w:sz w:val="24"/>
          <w:szCs w:val="24"/>
          <w:lang w:val="en-US"/>
        </w:rPr>
        <w:t>Bindl</w:t>
      </w:r>
      <w:proofErr w:type="spellEnd"/>
      <w:r w:rsidRPr="00A96508">
        <w:rPr>
          <w:rFonts w:ascii="Times New Roman" w:hAnsi="Times New Roman" w:cs="Times New Roman"/>
          <w:sz w:val="24"/>
          <w:szCs w:val="24"/>
          <w:lang w:val="en-US"/>
        </w:rPr>
        <w:t xml:space="preserve"> A, </w:t>
      </w:r>
      <w:proofErr w:type="spellStart"/>
      <w:r w:rsidRPr="00A96508">
        <w:rPr>
          <w:rFonts w:ascii="Times New Roman" w:hAnsi="Times New Roman" w:cs="Times New Roman"/>
          <w:sz w:val="24"/>
          <w:szCs w:val="24"/>
          <w:lang w:val="en-US"/>
        </w:rPr>
        <w:t>Luthy</w:t>
      </w:r>
      <w:proofErr w:type="spellEnd"/>
      <w:r w:rsidRPr="00A96508">
        <w:rPr>
          <w:rFonts w:ascii="Times New Roman" w:hAnsi="Times New Roman" w:cs="Times New Roman"/>
          <w:sz w:val="24"/>
          <w:szCs w:val="24"/>
          <w:lang w:val="en-US"/>
        </w:rPr>
        <w:t xml:space="preserve"> H, </w:t>
      </w:r>
      <w:proofErr w:type="spellStart"/>
      <w:r w:rsidRPr="00A96508">
        <w:rPr>
          <w:rFonts w:ascii="Times New Roman" w:hAnsi="Times New Roman" w:cs="Times New Roman"/>
          <w:sz w:val="24"/>
          <w:szCs w:val="24"/>
          <w:lang w:val="en-US"/>
        </w:rPr>
        <w:t>Mormann</w:t>
      </w:r>
      <w:proofErr w:type="spellEnd"/>
      <w:r w:rsidRPr="00A96508">
        <w:rPr>
          <w:rFonts w:ascii="Times New Roman" w:hAnsi="Times New Roman" w:cs="Times New Roman"/>
          <w:sz w:val="24"/>
          <w:szCs w:val="24"/>
          <w:lang w:val="en-US"/>
        </w:rPr>
        <w:t xml:space="preserve"> WH. Thin-wall ceramic CAD/CAM crown copings: strength and fracture pattern. J Oral </w:t>
      </w:r>
      <w:proofErr w:type="spellStart"/>
      <w:r w:rsidRPr="00A96508">
        <w:rPr>
          <w:rFonts w:ascii="Times New Roman" w:hAnsi="Times New Roman" w:cs="Times New Roman"/>
          <w:sz w:val="24"/>
          <w:szCs w:val="24"/>
          <w:lang w:val="en-US"/>
        </w:rPr>
        <w:t>Rehabil</w:t>
      </w:r>
      <w:proofErr w:type="spellEnd"/>
      <w:r>
        <w:rPr>
          <w:rFonts w:ascii="Times New Roman" w:hAnsi="Times New Roman" w:cs="Times New Roman"/>
          <w:sz w:val="24"/>
          <w:szCs w:val="24"/>
          <w:lang w:val="en-US"/>
        </w:rPr>
        <w:t>.</w:t>
      </w:r>
      <w:r w:rsidRPr="00A96508">
        <w:rPr>
          <w:rFonts w:ascii="Times New Roman" w:hAnsi="Times New Roman" w:cs="Times New Roman"/>
          <w:sz w:val="24"/>
          <w:szCs w:val="24"/>
          <w:lang w:val="en-US"/>
        </w:rPr>
        <w:t xml:space="preserve"> 2006</w:t>
      </w:r>
      <w:proofErr w:type="gramStart"/>
      <w:r w:rsidRPr="00A96508">
        <w:rPr>
          <w:rFonts w:ascii="Times New Roman" w:hAnsi="Times New Roman" w:cs="Times New Roman"/>
          <w:sz w:val="24"/>
          <w:szCs w:val="24"/>
          <w:lang w:val="en-US"/>
        </w:rPr>
        <w:t>;33:520</w:t>
      </w:r>
      <w:proofErr w:type="gramEnd"/>
      <w:r w:rsidRPr="00A96508">
        <w:rPr>
          <w:rFonts w:ascii="Times New Roman" w:hAnsi="Times New Roman" w:cs="Times New Roman"/>
          <w:sz w:val="24"/>
          <w:szCs w:val="24"/>
          <w:lang w:val="en-US"/>
        </w:rPr>
        <w:t>-8.</w:t>
      </w:r>
      <w:bookmarkEnd w:id="5"/>
    </w:p>
    <w:p w:rsidR="00AF0379" w:rsidRDefault="00AF0379" w:rsidP="00AF0379">
      <w:pPr>
        <w:pStyle w:val="ListParagraph"/>
        <w:numPr>
          <w:ilvl w:val="0"/>
          <w:numId w:val="1"/>
        </w:numPr>
        <w:spacing w:line="480" w:lineRule="auto"/>
        <w:jc w:val="both"/>
        <w:rPr>
          <w:rFonts w:ascii="Times New Roman" w:hAnsi="Times New Roman" w:cs="Times New Roman"/>
          <w:sz w:val="24"/>
          <w:szCs w:val="24"/>
          <w:lang w:val="en-US"/>
        </w:rPr>
      </w:pPr>
      <w:bookmarkStart w:id="6" w:name="_Ref451160326"/>
      <w:r w:rsidRPr="00A96508">
        <w:rPr>
          <w:rFonts w:ascii="Times New Roman" w:hAnsi="Times New Roman" w:cs="Times New Roman"/>
          <w:sz w:val="24"/>
          <w:szCs w:val="24"/>
          <w:lang w:val="en-US"/>
        </w:rPr>
        <w:t xml:space="preserve">Kim JH, Park JH, Park YB, Moon HS. Fracture load of zirconia crowns according to the thickness and marginal design of coping. J </w:t>
      </w:r>
      <w:proofErr w:type="spellStart"/>
      <w:r w:rsidRPr="00A96508">
        <w:rPr>
          <w:rFonts w:ascii="Times New Roman" w:hAnsi="Times New Roman" w:cs="Times New Roman"/>
          <w:sz w:val="24"/>
          <w:szCs w:val="24"/>
          <w:lang w:val="en-US"/>
        </w:rPr>
        <w:t>Prosthet</w:t>
      </w:r>
      <w:proofErr w:type="spellEnd"/>
      <w:r w:rsidRPr="00A96508">
        <w:rPr>
          <w:rFonts w:ascii="Times New Roman" w:hAnsi="Times New Roman" w:cs="Times New Roman"/>
          <w:sz w:val="24"/>
          <w:szCs w:val="24"/>
          <w:lang w:val="en-US"/>
        </w:rPr>
        <w:t xml:space="preserve"> Dent</w:t>
      </w:r>
      <w:r>
        <w:rPr>
          <w:rFonts w:ascii="Times New Roman" w:hAnsi="Times New Roman" w:cs="Times New Roman"/>
          <w:sz w:val="24"/>
          <w:szCs w:val="24"/>
          <w:lang w:val="en-US"/>
        </w:rPr>
        <w:t>.</w:t>
      </w:r>
      <w:r w:rsidRPr="00A96508">
        <w:rPr>
          <w:rFonts w:ascii="Times New Roman" w:hAnsi="Times New Roman" w:cs="Times New Roman"/>
          <w:sz w:val="24"/>
          <w:szCs w:val="24"/>
          <w:lang w:val="en-US"/>
        </w:rPr>
        <w:t xml:space="preserve"> 2012</w:t>
      </w:r>
      <w:proofErr w:type="gramStart"/>
      <w:r w:rsidRPr="00A96508">
        <w:rPr>
          <w:rFonts w:ascii="Times New Roman" w:hAnsi="Times New Roman" w:cs="Times New Roman"/>
          <w:sz w:val="24"/>
          <w:szCs w:val="24"/>
          <w:lang w:val="en-US"/>
        </w:rPr>
        <w:t>;108:96</w:t>
      </w:r>
      <w:proofErr w:type="gramEnd"/>
      <w:r w:rsidRPr="00A96508">
        <w:rPr>
          <w:rFonts w:ascii="Times New Roman" w:hAnsi="Times New Roman" w:cs="Times New Roman"/>
          <w:sz w:val="24"/>
          <w:szCs w:val="24"/>
          <w:lang w:val="en-US"/>
        </w:rPr>
        <w:t>-101.</w:t>
      </w:r>
      <w:bookmarkEnd w:id="6"/>
    </w:p>
    <w:p w:rsidR="00AF0379" w:rsidRDefault="00AF0379" w:rsidP="00AF0379">
      <w:pPr>
        <w:pStyle w:val="ListParagraph"/>
        <w:numPr>
          <w:ilvl w:val="0"/>
          <w:numId w:val="1"/>
        </w:numPr>
        <w:spacing w:line="480" w:lineRule="auto"/>
        <w:jc w:val="both"/>
        <w:rPr>
          <w:rFonts w:ascii="Times New Roman" w:hAnsi="Times New Roman" w:cs="Times New Roman"/>
          <w:sz w:val="24"/>
          <w:szCs w:val="24"/>
          <w:lang w:val="en-US"/>
        </w:rPr>
      </w:pPr>
      <w:bookmarkStart w:id="7" w:name="_Ref451160627"/>
      <w:proofErr w:type="spellStart"/>
      <w:r w:rsidRPr="00C96EEC">
        <w:rPr>
          <w:rFonts w:ascii="Times New Roman" w:hAnsi="Times New Roman" w:cs="Times New Roman"/>
          <w:sz w:val="24"/>
          <w:szCs w:val="24"/>
          <w:lang w:val="en-US"/>
        </w:rPr>
        <w:t>Ozcan</w:t>
      </w:r>
      <w:proofErr w:type="spellEnd"/>
      <w:r w:rsidRPr="00C96EEC">
        <w:rPr>
          <w:rFonts w:ascii="Times New Roman" w:hAnsi="Times New Roman" w:cs="Times New Roman"/>
          <w:sz w:val="24"/>
          <w:szCs w:val="24"/>
          <w:lang w:val="en-US"/>
        </w:rPr>
        <w:t xml:space="preserve"> M. Airborne particle abrasion of Zirconia Fixed Dental Prostheses.</w:t>
      </w:r>
      <w:r w:rsidRPr="005D2B31">
        <w:t xml:space="preserve"> </w:t>
      </w:r>
      <w:r w:rsidRPr="005D2B31">
        <w:rPr>
          <w:rFonts w:ascii="Times New Roman" w:hAnsi="Times New Roman" w:cs="Times New Roman"/>
          <w:sz w:val="24"/>
          <w:szCs w:val="24"/>
          <w:lang w:val="en-US"/>
        </w:rPr>
        <w:t xml:space="preserve">J </w:t>
      </w:r>
      <w:proofErr w:type="spellStart"/>
      <w:r w:rsidRPr="005D2B31">
        <w:rPr>
          <w:rFonts w:ascii="Times New Roman" w:hAnsi="Times New Roman" w:cs="Times New Roman"/>
          <w:sz w:val="24"/>
          <w:szCs w:val="24"/>
          <w:lang w:val="en-US"/>
        </w:rPr>
        <w:t>Esthet</w:t>
      </w:r>
      <w:proofErr w:type="spellEnd"/>
      <w:r w:rsidRPr="005D2B31">
        <w:rPr>
          <w:rFonts w:ascii="Times New Roman" w:hAnsi="Times New Roman" w:cs="Times New Roman"/>
          <w:sz w:val="24"/>
          <w:szCs w:val="24"/>
          <w:lang w:val="en-US"/>
        </w:rPr>
        <w:t xml:space="preserve"> </w:t>
      </w:r>
      <w:proofErr w:type="spellStart"/>
      <w:r w:rsidRPr="005D2B31">
        <w:rPr>
          <w:rFonts w:ascii="Times New Roman" w:hAnsi="Times New Roman" w:cs="Times New Roman"/>
          <w:sz w:val="24"/>
          <w:szCs w:val="24"/>
          <w:lang w:val="en-US"/>
        </w:rPr>
        <w:t>Restor</w:t>
      </w:r>
      <w:proofErr w:type="spellEnd"/>
      <w:r w:rsidRPr="005D2B31">
        <w:rPr>
          <w:rFonts w:ascii="Times New Roman" w:hAnsi="Times New Roman" w:cs="Times New Roman"/>
          <w:sz w:val="24"/>
          <w:szCs w:val="24"/>
          <w:lang w:val="en-US"/>
        </w:rPr>
        <w:t xml:space="preserve"> Dent</w:t>
      </w:r>
      <w:r>
        <w:rPr>
          <w:rFonts w:ascii="Times New Roman" w:hAnsi="Times New Roman" w:cs="Times New Roman"/>
          <w:sz w:val="24"/>
          <w:szCs w:val="24"/>
          <w:lang w:val="en-US"/>
        </w:rPr>
        <w:t>. 2014</w:t>
      </w:r>
      <w:proofErr w:type="gramStart"/>
      <w:r>
        <w:rPr>
          <w:rFonts w:ascii="Times New Roman" w:hAnsi="Times New Roman" w:cs="Times New Roman"/>
          <w:sz w:val="24"/>
          <w:szCs w:val="24"/>
          <w:lang w:val="en-US"/>
        </w:rPr>
        <w:t>;26</w:t>
      </w:r>
      <w:proofErr w:type="gramEnd"/>
      <w:r>
        <w:rPr>
          <w:rFonts w:ascii="Times New Roman" w:hAnsi="Times New Roman" w:cs="Times New Roman"/>
          <w:sz w:val="24"/>
          <w:szCs w:val="24"/>
          <w:lang w:val="en-US"/>
        </w:rPr>
        <w:t>(6):359-62.</w:t>
      </w:r>
      <w:bookmarkEnd w:id="7"/>
    </w:p>
    <w:p w:rsidR="00AF0379" w:rsidRDefault="00AF0379" w:rsidP="00AF0379">
      <w:pPr>
        <w:pStyle w:val="ListParagraph"/>
        <w:numPr>
          <w:ilvl w:val="0"/>
          <w:numId w:val="1"/>
        </w:numPr>
        <w:spacing w:line="480" w:lineRule="auto"/>
        <w:jc w:val="both"/>
        <w:rPr>
          <w:rFonts w:ascii="Times New Roman" w:hAnsi="Times New Roman" w:cs="Times New Roman"/>
          <w:sz w:val="24"/>
          <w:szCs w:val="24"/>
          <w:lang w:val="en-US"/>
        </w:rPr>
      </w:pPr>
      <w:bookmarkStart w:id="8" w:name="_Ref451160692"/>
      <w:proofErr w:type="spellStart"/>
      <w:r w:rsidRPr="00C96EEC">
        <w:rPr>
          <w:rFonts w:ascii="Times New Roman" w:hAnsi="Times New Roman" w:cs="Times New Roman"/>
          <w:sz w:val="24"/>
          <w:szCs w:val="24"/>
          <w:lang w:val="en-US"/>
        </w:rPr>
        <w:lastRenderedPageBreak/>
        <w:t>Boulouz</w:t>
      </w:r>
      <w:proofErr w:type="spellEnd"/>
      <w:r w:rsidRPr="00C96EEC">
        <w:rPr>
          <w:rFonts w:ascii="Times New Roman" w:hAnsi="Times New Roman" w:cs="Times New Roman"/>
          <w:sz w:val="24"/>
          <w:szCs w:val="24"/>
          <w:lang w:val="en-US"/>
        </w:rPr>
        <w:t xml:space="preserve"> M, </w:t>
      </w:r>
      <w:proofErr w:type="spellStart"/>
      <w:r w:rsidRPr="00C96EEC">
        <w:rPr>
          <w:rFonts w:ascii="Times New Roman" w:hAnsi="Times New Roman" w:cs="Times New Roman"/>
          <w:sz w:val="24"/>
          <w:szCs w:val="24"/>
          <w:lang w:val="en-US"/>
        </w:rPr>
        <w:t>Boulouz</w:t>
      </w:r>
      <w:proofErr w:type="spellEnd"/>
      <w:r w:rsidRPr="00C96EEC">
        <w:rPr>
          <w:rFonts w:ascii="Times New Roman" w:hAnsi="Times New Roman" w:cs="Times New Roman"/>
          <w:sz w:val="24"/>
          <w:szCs w:val="24"/>
          <w:lang w:val="en-US"/>
        </w:rPr>
        <w:t xml:space="preserve"> A, </w:t>
      </w:r>
      <w:proofErr w:type="spellStart"/>
      <w:r w:rsidRPr="00C96EEC">
        <w:rPr>
          <w:rFonts w:ascii="Times New Roman" w:hAnsi="Times New Roman" w:cs="Times New Roman"/>
          <w:sz w:val="24"/>
          <w:szCs w:val="24"/>
          <w:lang w:val="en-US"/>
        </w:rPr>
        <w:t>Giani</w:t>
      </w:r>
      <w:proofErr w:type="spellEnd"/>
      <w:r w:rsidRPr="00C96EEC">
        <w:rPr>
          <w:rFonts w:ascii="Times New Roman" w:hAnsi="Times New Roman" w:cs="Times New Roman"/>
          <w:sz w:val="24"/>
          <w:szCs w:val="24"/>
          <w:lang w:val="en-US"/>
        </w:rPr>
        <w:t xml:space="preserve"> A, Boyer A. Influence of substrate temperature and target composition on the properties of </w:t>
      </w:r>
      <w:proofErr w:type="spellStart"/>
      <w:r w:rsidRPr="00C96EEC">
        <w:rPr>
          <w:rFonts w:ascii="Times New Roman" w:hAnsi="Times New Roman" w:cs="Times New Roman"/>
          <w:sz w:val="24"/>
          <w:szCs w:val="24"/>
          <w:lang w:val="en-US"/>
        </w:rPr>
        <w:t>yttria</w:t>
      </w:r>
      <w:proofErr w:type="spellEnd"/>
      <w:r w:rsidRPr="00C96EEC">
        <w:rPr>
          <w:rFonts w:ascii="Times New Roman" w:hAnsi="Times New Roman" w:cs="Times New Roman"/>
          <w:sz w:val="24"/>
          <w:szCs w:val="24"/>
          <w:lang w:val="en-US"/>
        </w:rPr>
        <w:t xml:space="preserve">-stabilized zirconia thin films grown by </w:t>
      </w:r>
      <w:proofErr w:type="spellStart"/>
      <w:r w:rsidRPr="00C96EEC">
        <w:rPr>
          <w:rFonts w:ascii="Times New Roman" w:hAnsi="Times New Roman" w:cs="Times New Roman"/>
          <w:sz w:val="24"/>
          <w:szCs w:val="24"/>
          <w:lang w:val="en-US"/>
        </w:rPr>
        <w:t>r.f</w:t>
      </w:r>
      <w:proofErr w:type="spellEnd"/>
      <w:r w:rsidRPr="00C96EEC">
        <w:rPr>
          <w:rFonts w:ascii="Times New Roman" w:hAnsi="Times New Roman" w:cs="Times New Roman"/>
          <w:sz w:val="24"/>
          <w:szCs w:val="24"/>
          <w:lang w:val="en-US"/>
        </w:rPr>
        <w:t>. reactive magnetron sputtering. Thin Solid Films 1998</w:t>
      </w:r>
      <w:proofErr w:type="gramStart"/>
      <w:r w:rsidRPr="00C96EEC">
        <w:rPr>
          <w:rFonts w:ascii="Times New Roman" w:hAnsi="Times New Roman" w:cs="Times New Roman"/>
          <w:sz w:val="24"/>
          <w:szCs w:val="24"/>
          <w:lang w:val="en-US"/>
        </w:rPr>
        <w:t>;232</w:t>
      </w:r>
      <w:r>
        <w:rPr>
          <w:rFonts w:ascii="Times New Roman" w:hAnsi="Times New Roman" w:cs="Times New Roman"/>
          <w:sz w:val="24"/>
          <w:szCs w:val="24"/>
          <w:lang w:val="en-US"/>
        </w:rPr>
        <w:t>:85</w:t>
      </w:r>
      <w:proofErr w:type="gramEnd"/>
      <w:r>
        <w:rPr>
          <w:rFonts w:ascii="Times New Roman" w:hAnsi="Times New Roman" w:cs="Times New Roman"/>
          <w:sz w:val="24"/>
          <w:szCs w:val="24"/>
          <w:lang w:val="en-US"/>
        </w:rPr>
        <w:t>-92.</w:t>
      </w:r>
      <w:bookmarkEnd w:id="8"/>
    </w:p>
    <w:p w:rsidR="00AF0379" w:rsidRDefault="00AF0379" w:rsidP="00AF0379">
      <w:pPr>
        <w:pStyle w:val="ListParagraph"/>
        <w:numPr>
          <w:ilvl w:val="0"/>
          <w:numId w:val="1"/>
        </w:numPr>
        <w:spacing w:line="480" w:lineRule="auto"/>
        <w:jc w:val="both"/>
        <w:rPr>
          <w:rFonts w:ascii="Times New Roman" w:hAnsi="Times New Roman" w:cs="Times New Roman"/>
          <w:sz w:val="24"/>
          <w:szCs w:val="24"/>
          <w:lang w:val="en-US"/>
        </w:rPr>
      </w:pPr>
      <w:r w:rsidRPr="009C531E">
        <w:rPr>
          <w:rFonts w:ascii="Times New Roman" w:hAnsi="Times New Roman" w:cs="Times New Roman"/>
          <w:sz w:val="24"/>
          <w:szCs w:val="24"/>
          <w:lang w:val="en-US"/>
        </w:rPr>
        <w:t>Kelly JR, Nishimura I, Campbell SD. Cer</w:t>
      </w:r>
      <w:r>
        <w:rPr>
          <w:rFonts w:ascii="Times New Roman" w:hAnsi="Times New Roman" w:cs="Times New Roman"/>
          <w:sz w:val="24"/>
          <w:szCs w:val="24"/>
          <w:lang w:val="en-US"/>
        </w:rPr>
        <w:t xml:space="preserve">amics in dentistry: historical </w:t>
      </w:r>
      <w:r w:rsidRPr="009C531E">
        <w:rPr>
          <w:rFonts w:ascii="Times New Roman" w:hAnsi="Times New Roman" w:cs="Times New Roman"/>
          <w:sz w:val="24"/>
          <w:szCs w:val="24"/>
          <w:lang w:val="en-US"/>
        </w:rPr>
        <w:t>roots</w:t>
      </w:r>
      <w:r>
        <w:rPr>
          <w:rFonts w:ascii="Times New Roman" w:hAnsi="Times New Roman" w:cs="Times New Roman"/>
          <w:sz w:val="24"/>
          <w:szCs w:val="24"/>
          <w:lang w:val="en-US"/>
        </w:rPr>
        <w:t xml:space="preserve"> and current perspectives. J </w:t>
      </w:r>
      <w:proofErr w:type="spellStart"/>
      <w:r>
        <w:rPr>
          <w:rFonts w:ascii="Times New Roman" w:hAnsi="Times New Roman" w:cs="Times New Roman"/>
          <w:sz w:val="24"/>
          <w:szCs w:val="24"/>
          <w:lang w:val="en-US"/>
        </w:rPr>
        <w:t>Prosthet</w:t>
      </w:r>
      <w:proofErr w:type="spellEnd"/>
      <w:r>
        <w:rPr>
          <w:rFonts w:ascii="Times New Roman" w:hAnsi="Times New Roman" w:cs="Times New Roman"/>
          <w:sz w:val="24"/>
          <w:szCs w:val="24"/>
          <w:lang w:val="en-US"/>
        </w:rPr>
        <w:t xml:space="preserve"> Dent 1996</w:t>
      </w:r>
      <w:proofErr w:type="gramStart"/>
      <w:r>
        <w:rPr>
          <w:rFonts w:ascii="Times New Roman" w:hAnsi="Times New Roman" w:cs="Times New Roman"/>
          <w:sz w:val="24"/>
          <w:szCs w:val="24"/>
          <w:lang w:val="en-US"/>
        </w:rPr>
        <w:t>;75:18</w:t>
      </w:r>
      <w:proofErr w:type="gramEnd"/>
      <w:r>
        <w:rPr>
          <w:rFonts w:ascii="Times New Roman" w:hAnsi="Times New Roman" w:cs="Times New Roman"/>
          <w:sz w:val="24"/>
          <w:szCs w:val="24"/>
          <w:lang w:val="en-US"/>
        </w:rPr>
        <w:t>-32.</w:t>
      </w:r>
    </w:p>
    <w:p w:rsidR="00AF0379" w:rsidRDefault="00AF0379" w:rsidP="00AF0379">
      <w:pPr>
        <w:pStyle w:val="ListParagraph"/>
        <w:numPr>
          <w:ilvl w:val="0"/>
          <w:numId w:val="1"/>
        </w:numPr>
        <w:spacing w:line="480" w:lineRule="auto"/>
        <w:jc w:val="both"/>
        <w:rPr>
          <w:rFonts w:ascii="Times New Roman" w:hAnsi="Times New Roman" w:cs="Times New Roman"/>
          <w:sz w:val="24"/>
          <w:szCs w:val="24"/>
          <w:lang w:val="en-US"/>
        </w:rPr>
      </w:pPr>
      <w:bookmarkStart w:id="9" w:name="_Ref451160799"/>
      <w:r w:rsidRPr="00C96EEC">
        <w:rPr>
          <w:rFonts w:ascii="Times New Roman" w:hAnsi="Times New Roman" w:cs="Times New Roman"/>
          <w:sz w:val="24"/>
          <w:szCs w:val="24"/>
          <w:lang w:val="en-US"/>
        </w:rPr>
        <w:t xml:space="preserve">Lee YK, Cha HS, </w:t>
      </w:r>
      <w:proofErr w:type="spellStart"/>
      <w:r w:rsidRPr="00C96EEC">
        <w:rPr>
          <w:rFonts w:ascii="Times New Roman" w:hAnsi="Times New Roman" w:cs="Times New Roman"/>
          <w:sz w:val="24"/>
          <w:szCs w:val="24"/>
          <w:lang w:val="en-US"/>
        </w:rPr>
        <w:t>Ahn</w:t>
      </w:r>
      <w:proofErr w:type="spellEnd"/>
      <w:r w:rsidRPr="00C96EEC">
        <w:rPr>
          <w:rFonts w:ascii="Times New Roman" w:hAnsi="Times New Roman" w:cs="Times New Roman"/>
          <w:sz w:val="24"/>
          <w:szCs w:val="24"/>
          <w:lang w:val="en-US"/>
        </w:rPr>
        <w:t xml:space="preserve"> JS. Layered color of all-ceramic core and veneer ceramics. J </w:t>
      </w:r>
      <w:proofErr w:type="spellStart"/>
      <w:r w:rsidRPr="00C96EEC">
        <w:rPr>
          <w:rFonts w:ascii="Times New Roman" w:hAnsi="Times New Roman" w:cs="Times New Roman"/>
          <w:sz w:val="24"/>
          <w:szCs w:val="24"/>
          <w:lang w:val="en-US"/>
        </w:rPr>
        <w:t>Pr</w:t>
      </w:r>
      <w:r>
        <w:rPr>
          <w:rFonts w:ascii="Times New Roman" w:hAnsi="Times New Roman" w:cs="Times New Roman"/>
          <w:sz w:val="24"/>
          <w:szCs w:val="24"/>
          <w:lang w:val="en-US"/>
        </w:rPr>
        <w:t>osthet</w:t>
      </w:r>
      <w:proofErr w:type="spellEnd"/>
      <w:r>
        <w:rPr>
          <w:rFonts w:ascii="Times New Roman" w:hAnsi="Times New Roman" w:cs="Times New Roman"/>
          <w:sz w:val="24"/>
          <w:szCs w:val="24"/>
          <w:lang w:val="en-US"/>
        </w:rPr>
        <w:t xml:space="preserve"> Dent 2007</w:t>
      </w:r>
      <w:proofErr w:type="gramStart"/>
      <w:r>
        <w:rPr>
          <w:rFonts w:ascii="Times New Roman" w:hAnsi="Times New Roman" w:cs="Times New Roman"/>
          <w:sz w:val="24"/>
          <w:szCs w:val="24"/>
          <w:lang w:val="en-US"/>
        </w:rPr>
        <w:t>;97:279</w:t>
      </w:r>
      <w:proofErr w:type="gramEnd"/>
      <w:r>
        <w:rPr>
          <w:rFonts w:ascii="Times New Roman" w:hAnsi="Times New Roman" w:cs="Times New Roman"/>
          <w:sz w:val="24"/>
          <w:szCs w:val="24"/>
          <w:lang w:val="en-US"/>
        </w:rPr>
        <w:t>-86.</w:t>
      </w:r>
      <w:bookmarkEnd w:id="9"/>
    </w:p>
    <w:p w:rsidR="00AF0379" w:rsidRPr="00C96EEC" w:rsidRDefault="00AF0379" w:rsidP="00AF0379">
      <w:pPr>
        <w:pStyle w:val="ListParagraph"/>
        <w:numPr>
          <w:ilvl w:val="0"/>
          <w:numId w:val="1"/>
        </w:numPr>
        <w:spacing w:line="480" w:lineRule="auto"/>
        <w:rPr>
          <w:rFonts w:ascii="Times New Roman" w:hAnsi="Times New Roman" w:cs="Times New Roman"/>
          <w:sz w:val="24"/>
          <w:szCs w:val="24"/>
          <w:lang w:val="en-US"/>
        </w:rPr>
      </w:pPr>
      <w:bookmarkStart w:id="10" w:name="_Ref451161070"/>
      <w:bookmarkStart w:id="11" w:name="_Ref451160842"/>
      <w:proofErr w:type="spellStart"/>
      <w:r>
        <w:rPr>
          <w:rFonts w:ascii="Times New Roman" w:hAnsi="Times New Roman" w:cs="Times New Roman"/>
          <w:sz w:val="24"/>
          <w:szCs w:val="24"/>
          <w:lang w:val="en-US"/>
        </w:rPr>
        <w:t>Baldissara</w:t>
      </w:r>
      <w:proofErr w:type="spellEnd"/>
      <w:r>
        <w:rPr>
          <w:rFonts w:ascii="Times New Roman" w:hAnsi="Times New Roman" w:cs="Times New Roman"/>
          <w:sz w:val="24"/>
          <w:szCs w:val="24"/>
          <w:lang w:val="en-US"/>
        </w:rPr>
        <w:t xml:space="preserve"> P, </w:t>
      </w:r>
      <w:proofErr w:type="spellStart"/>
      <w:r>
        <w:rPr>
          <w:rFonts w:ascii="Times New Roman" w:hAnsi="Times New Roman" w:cs="Times New Roman"/>
          <w:sz w:val="24"/>
          <w:szCs w:val="24"/>
          <w:lang w:val="en-US"/>
        </w:rPr>
        <w:t>Llukacej</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Ciocca</w:t>
      </w:r>
      <w:proofErr w:type="spellEnd"/>
      <w:r>
        <w:rPr>
          <w:rFonts w:ascii="Times New Roman" w:hAnsi="Times New Roman" w:cs="Times New Roman"/>
          <w:sz w:val="24"/>
          <w:szCs w:val="24"/>
          <w:lang w:val="en-US"/>
        </w:rPr>
        <w:t xml:space="preserve"> L, </w:t>
      </w:r>
      <w:proofErr w:type="spellStart"/>
      <w:r>
        <w:rPr>
          <w:rFonts w:ascii="Times New Roman" w:hAnsi="Times New Roman" w:cs="Times New Roman"/>
          <w:sz w:val="24"/>
          <w:szCs w:val="24"/>
          <w:lang w:val="en-US"/>
        </w:rPr>
        <w:t>Valandro</w:t>
      </w:r>
      <w:proofErr w:type="spellEnd"/>
      <w:r>
        <w:rPr>
          <w:rFonts w:ascii="Times New Roman" w:hAnsi="Times New Roman" w:cs="Times New Roman"/>
          <w:sz w:val="24"/>
          <w:szCs w:val="24"/>
          <w:lang w:val="en-US"/>
        </w:rPr>
        <w:t xml:space="preserve"> FL, Scotti</w:t>
      </w:r>
      <w:r w:rsidRPr="00C96EEC">
        <w:rPr>
          <w:rFonts w:ascii="Times New Roman" w:hAnsi="Times New Roman" w:cs="Times New Roman"/>
          <w:sz w:val="24"/>
          <w:szCs w:val="24"/>
          <w:lang w:val="en-US"/>
        </w:rPr>
        <w:t xml:space="preserve"> R. Translucency of zirconia copings made with different CAD/CAM</w:t>
      </w:r>
      <w:r>
        <w:rPr>
          <w:rFonts w:ascii="Times New Roman" w:hAnsi="Times New Roman" w:cs="Times New Roman"/>
          <w:sz w:val="24"/>
          <w:szCs w:val="24"/>
          <w:lang w:val="en-US"/>
        </w:rPr>
        <w:t xml:space="preserve"> systems. J </w:t>
      </w:r>
      <w:proofErr w:type="spellStart"/>
      <w:r>
        <w:rPr>
          <w:rFonts w:ascii="Times New Roman" w:hAnsi="Times New Roman" w:cs="Times New Roman"/>
          <w:sz w:val="24"/>
          <w:szCs w:val="24"/>
          <w:lang w:val="en-US"/>
        </w:rPr>
        <w:t>Prosthet</w:t>
      </w:r>
      <w:proofErr w:type="spellEnd"/>
      <w:r>
        <w:rPr>
          <w:rFonts w:ascii="Times New Roman" w:hAnsi="Times New Roman" w:cs="Times New Roman"/>
          <w:sz w:val="24"/>
          <w:szCs w:val="24"/>
          <w:lang w:val="en-US"/>
        </w:rPr>
        <w:t xml:space="preserve"> Dent 2010</w:t>
      </w:r>
      <w:proofErr w:type="gramStart"/>
      <w:r>
        <w:rPr>
          <w:rFonts w:ascii="Times New Roman" w:hAnsi="Times New Roman" w:cs="Times New Roman"/>
          <w:sz w:val="24"/>
          <w:szCs w:val="24"/>
          <w:lang w:val="en-US"/>
        </w:rPr>
        <w:t>;104:</w:t>
      </w:r>
      <w:r w:rsidRPr="00C96EEC">
        <w:rPr>
          <w:rFonts w:ascii="Times New Roman" w:hAnsi="Times New Roman" w:cs="Times New Roman"/>
          <w:sz w:val="24"/>
          <w:szCs w:val="24"/>
          <w:lang w:val="en-US"/>
        </w:rPr>
        <w:t>6</w:t>
      </w:r>
      <w:proofErr w:type="gramEnd"/>
      <w:r w:rsidRPr="00C96EEC">
        <w:rPr>
          <w:rFonts w:ascii="Times New Roman" w:hAnsi="Times New Roman" w:cs="Times New Roman"/>
          <w:sz w:val="24"/>
          <w:szCs w:val="24"/>
          <w:lang w:val="en-US"/>
        </w:rPr>
        <w:t>-12.</w:t>
      </w:r>
      <w:bookmarkEnd w:id="10"/>
    </w:p>
    <w:p w:rsidR="00AF0379" w:rsidRDefault="00AF0379" w:rsidP="00AF0379">
      <w:pPr>
        <w:pStyle w:val="ListParagraph"/>
        <w:numPr>
          <w:ilvl w:val="0"/>
          <w:numId w:val="1"/>
        </w:numPr>
        <w:spacing w:line="480" w:lineRule="auto"/>
        <w:jc w:val="both"/>
        <w:rPr>
          <w:rFonts w:ascii="Times New Roman" w:hAnsi="Times New Roman" w:cs="Times New Roman"/>
          <w:sz w:val="24"/>
          <w:szCs w:val="24"/>
          <w:lang w:val="en-US"/>
        </w:rPr>
      </w:pPr>
      <w:bookmarkStart w:id="12" w:name="_Ref451160891"/>
      <w:bookmarkEnd w:id="11"/>
      <w:r w:rsidRPr="00C96EEC">
        <w:rPr>
          <w:rFonts w:ascii="Times New Roman" w:hAnsi="Times New Roman" w:cs="Times New Roman"/>
          <w:sz w:val="24"/>
          <w:szCs w:val="24"/>
          <w:lang w:val="en-US"/>
        </w:rPr>
        <w:t>Hara M, Takuma Y, Sato T, Koyama 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Yoshinari</w:t>
      </w:r>
      <w:proofErr w:type="spellEnd"/>
      <w:r>
        <w:rPr>
          <w:rFonts w:ascii="Times New Roman" w:hAnsi="Times New Roman" w:cs="Times New Roman"/>
          <w:sz w:val="24"/>
          <w:szCs w:val="24"/>
          <w:lang w:val="en-US"/>
        </w:rPr>
        <w:t xml:space="preserve"> M. Wear performance</w:t>
      </w:r>
      <w:r w:rsidRPr="00C96EEC">
        <w:rPr>
          <w:rFonts w:ascii="Times New Roman" w:hAnsi="Times New Roman" w:cs="Times New Roman"/>
          <w:sz w:val="24"/>
          <w:szCs w:val="24"/>
          <w:lang w:val="en-US"/>
        </w:rPr>
        <w:t xml:space="preserve"> o</w:t>
      </w:r>
      <w:r>
        <w:rPr>
          <w:rFonts w:ascii="Times New Roman" w:hAnsi="Times New Roman" w:cs="Times New Roman"/>
          <w:sz w:val="24"/>
          <w:szCs w:val="24"/>
          <w:lang w:val="en-US"/>
        </w:rPr>
        <w:t>f</w:t>
      </w:r>
      <w:r w:rsidRPr="00C96EEC">
        <w:rPr>
          <w:rFonts w:ascii="Times New Roman" w:hAnsi="Times New Roman" w:cs="Times New Roman"/>
          <w:sz w:val="24"/>
          <w:szCs w:val="24"/>
          <w:lang w:val="en-US"/>
        </w:rPr>
        <w:t xml:space="preserve"> bovine </w:t>
      </w:r>
      <w:r>
        <w:rPr>
          <w:rFonts w:ascii="Times New Roman" w:hAnsi="Times New Roman" w:cs="Times New Roman"/>
          <w:sz w:val="24"/>
          <w:szCs w:val="24"/>
          <w:lang w:val="en-US"/>
        </w:rPr>
        <w:t xml:space="preserve">tooth enamel against translucent tetragonal zirconia </w:t>
      </w:r>
      <w:proofErr w:type="spellStart"/>
      <w:r>
        <w:rPr>
          <w:rFonts w:ascii="Times New Roman" w:hAnsi="Times New Roman" w:cs="Times New Roman"/>
          <w:sz w:val="24"/>
          <w:szCs w:val="24"/>
          <w:lang w:val="en-US"/>
        </w:rPr>
        <w:t>polycrystals</w:t>
      </w:r>
      <w:proofErr w:type="spellEnd"/>
      <w:r>
        <w:rPr>
          <w:rFonts w:ascii="Times New Roman" w:hAnsi="Times New Roman" w:cs="Times New Roman"/>
          <w:sz w:val="24"/>
          <w:szCs w:val="24"/>
          <w:lang w:val="en-US"/>
        </w:rPr>
        <w:t xml:space="preserve"> after different </w:t>
      </w:r>
      <w:r w:rsidRPr="00C96EEC">
        <w:rPr>
          <w:rFonts w:ascii="Times New Roman" w:hAnsi="Times New Roman" w:cs="Times New Roman"/>
          <w:sz w:val="24"/>
          <w:szCs w:val="24"/>
          <w:lang w:val="en-US"/>
        </w:rPr>
        <w:t>surface</w:t>
      </w:r>
      <w:r>
        <w:rPr>
          <w:rFonts w:ascii="Times New Roman" w:hAnsi="Times New Roman" w:cs="Times New Roman"/>
          <w:sz w:val="24"/>
          <w:szCs w:val="24"/>
          <w:lang w:val="en-US"/>
        </w:rPr>
        <w:t xml:space="preserve"> treatments. Dent Mater J 2014</w:t>
      </w:r>
      <w:proofErr w:type="gramStart"/>
      <w:r>
        <w:rPr>
          <w:rFonts w:ascii="Times New Roman" w:hAnsi="Times New Roman" w:cs="Times New Roman"/>
          <w:sz w:val="24"/>
          <w:szCs w:val="24"/>
          <w:lang w:val="en-US"/>
        </w:rPr>
        <w:t>;33:811</w:t>
      </w:r>
      <w:proofErr w:type="gramEnd"/>
      <w:r>
        <w:rPr>
          <w:rFonts w:ascii="Times New Roman" w:hAnsi="Times New Roman" w:cs="Times New Roman"/>
          <w:sz w:val="24"/>
          <w:szCs w:val="24"/>
          <w:lang w:val="en-US"/>
        </w:rPr>
        <w:t>-</w:t>
      </w:r>
      <w:r w:rsidRPr="00C96EEC">
        <w:rPr>
          <w:rFonts w:ascii="Times New Roman" w:hAnsi="Times New Roman" w:cs="Times New Roman"/>
          <w:sz w:val="24"/>
          <w:szCs w:val="24"/>
          <w:lang w:val="en-US"/>
        </w:rPr>
        <w:t>17.</w:t>
      </w:r>
      <w:bookmarkEnd w:id="12"/>
    </w:p>
    <w:p w:rsidR="00AF0379" w:rsidRDefault="00AF0379" w:rsidP="00AF0379">
      <w:pPr>
        <w:pStyle w:val="ListParagraph"/>
        <w:numPr>
          <w:ilvl w:val="0"/>
          <w:numId w:val="1"/>
        </w:numPr>
        <w:spacing w:line="480" w:lineRule="auto"/>
        <w:jc w:val="both"/>
        <w:rPr>
          <w:rFonts w:ascii="Times New Roman" w:hAnsi="Times New Roman" w:cs="Times New Roman"/>
          <w:sz w:val="24"/>
          <w:szCs w:val="24"/>
          <w:lang w:val="en-US"/>
        </w:rPr>
      </w:pPr>
      <w:bookmarkStart w:id="13" w:name="_Ref451160934"/>
      <w:proofErr w:type="spellStart"/>
      <w:r w:rsidRPr="00C96EEC">
        <w:rPr>
          <w:rFonts w:ascii="Times New Roman" w:hAnsi="Times New Roman" w:cs="Times New Roman"/>
          <w:sz w:val="24"/>
          <w:szCs w:val="24"/>
          <w:lang w:val="en-US"/>
        </w:rPr>
        <w:t>Preis</w:t>
      </w:r>
      <w:proofErr w:type="spellEnd"/>
      <w:r w:rsidRPr="00C96EEC">
        <w:rPr>
          <w:rFonts w:ascii="Times New Roman" w:hAnsi="Times New Roman" w:cs="Times New Roman"/>
          <w:sz w:val="24"/>
          <w:szCs w:val="24"/>
          <w:lang w:val="en-US"/>
        </w:rPr>
        <w:t xml:space="preserve"> V, </w:t>
      </w:r>
      <w:proofErr w:type="spellStart"/>
      <w:r w:rsidRPr="00C96EEC">
        <w:rPr>
          <w:rFonts w:ascii="Times New Roman" w:hAnsi="Times New Roman" w:cs="Times New Roman"/>
          <w:sz w:val="24"/>
          <w:szCs w:val="24"/>
          <w:lang w:val="en-US"/>
        </w:rPr>
        <w:t>Schmalzbauer</w:t>
      </w:r>
      <w:proofErr w:type="spellEnd"/>
      <w:r w:rsidRPr="00C96EEC">
        <w:rPr>
          <w:rFonts w:ascii="Times New Roman" w:hAnsi="Times New Roman" w:cs="Times New Roman"/>
          <w:sz w:val="24"/>
          <w:szCs w:val="24"/>
          <w:lang w:val="en-US"/>
        </w:rPr>
        <w:t xml:space="preserve"> M, </w:t>
      </w:r>
      <w:proofErr w:type="spellStart"/>
      <w:r w:rsidRPr="00C96EEC">
        <w:rPr>
          <w:rFonts w:ascii="Times New Roman" w:hAnsi="Times New Roman" w:cs="Times New Roman"/>
          <w:sz w:val="24"/>
          <w:szCs w:val="24"/>
          <w:lang w:val="en-US"/>
        </w:rPr>
        <w:t>Bougeard</w:t>
      </w:r>
      <w:proofErr w:type="spellEnd"/>
      <w:r w:rsidRPr="00C96EEC">
        <w:rPr>
          <w:rFonts w:ascii="Times New Roman" w:hAnsi="Times New Roman" w:cs="Times New Roman"/>
          <w:sz w:val="24"/>
          <w:szCs w:val="24"/>
          <w:lang w:val="en-US"/>
        </w:rPr>
        <w:t xml:space="preserve"> D, Schneider-</w:t>
      </w:r>
      <w:proofErr w:type="spellStart"/>
      <w:r w:rsidRPr="00C96EEC">
        <w:rPr>
          <w:rFonts w:ascii="Times New Roman" w:hAnsi="Times New Roman" w:cs="Times New Roman"/>
          <w:sz w:val="24"/>
          <w:szCs w:val="24"/>
          <w:lang w:val="en-US"/>
        </w:rPr>
        <w:t>Feyrer</w:t>
      </w:r>
      <w:proofErr w:type="spellEnd"/>
      <w:r w:rsidRPr="00C96EEC">
        <w:rPr>
          <w:rFonts w:ascii="Times New Roman" w:hAnsi="Times New Roman" w:cs="Times New Roman"/>
          <w:sz w:val="24"/>
          <w:szCs w:val="24"/>
          <w:lang w:val="en-US"/>
        </w:rPr>
        <w:t xml:space="preserve"> S, </w:t>
      </w:r>
      <w:proofErr w:type="spellStart"/>
      <w:r w:rsidRPr="00C96EEC">
        <w:rPr>
          <w:rFonts w:ascii="Times New Roman" w:hAnsi="Times New Roman" w:cs="Times New Roman"/>
          <w:sz w:val="24"/>
          <w:szCs w:val="24"/>
          <w:lang w:val="en-US"/>
        </w:rPr>
        <w:t>Rosentritt</w:t>
      </w:r>
      <w:proofErr w:type="spellEnd"/>
      <w:r w:rsidRPr="00C96EEC">
        <w:rPr>
          <w:rFonts w:ascii="Times New Roman" w:hAnsi="Times New Roman" w:cs="Times New Roman"/>
          <w:sz w:val="24"/>
          <w:szCs w:val="24"/>
          <w:lang w:val="en-US"/>
        </w:rPr>
        <w:t xml:space="preserve"> M. Surface properties of monolithic zirconia after dental adjustment treatments and in vitro wear simula</w:t>
      </w:r>
      <w:r>
        <w:rPr>
          <w:rFonts w:ascii="Times New Roman" w:hAnsi="Times New Roman" w:cs="Times New Roman"/>
          <w:sz w:val="24"/>
          <w:szCs w:val="24"/>
          <w:lang w:val="en-US"/>
        </w:rPr>
        <w:t>tion. J Dent 2015</w:t>
      </w:r>
      <w:proofErr w:type="gramStart"/>
      <w:r>
        <w:rPr>
          <w:rFonts w:ascii="Times New Roman" w:hAnsi="Times New Roman" w:cs="Times New Roman"/>
          <w:sz w:val="24"/>
          <w:szCs w:val="24"/>
          <w:lang w:val="en-US"/>
        </w:rPr>
        <w:t>;43</w:t>
      </w:r>
      <w:proofErr w:type="gramEnd"/>
      <w:r>
        <w:rPr>
          <w:rFonts w:ascii="Times New Roman" w:hAnsi="Times New Roman" w:cs="Times New Roman"/>
          <w:sz w:val="24"/>
          <w:szCs w:val="24"/>
          <w:lang w:val="en-US"/>
        </w:rPr>
        <w:t>: 133-139.</w:t>
      </w:r>
      <w:bookmarkEnd w:id="13"/>
    </w:p>
    <w:p w:rsidR="00AF0379" w:rsidRPr="007E7949" w:rsidRDefault="00AF0379" w:rsidP="00AF0379">
      <w:pPr>
        <w:pStyle w:val="ListParagraph"/>
        <w:numPr>
          <w:ilvl w:val="0"/>
          <w:numId w:val="1"/>
        </w:numPr>
        <w:spacing w:line="480" w:lineRule="auto"/>
        <w:rPr>
          <w:rFonts w:ascii="Times New Roman" w:hAnsi="Times New Roman" w:cs="Times New Roman"/>
          <w:sz w:val="24"/>
          <w:szCs w:val="24"/>
          <w:lang w:val="en-US"/>
        </w:rPr>
      </w:pPr>
      <w:bookmarkStart w:id="14" w:name="_Ref451245134"/>
      <w:r w:rsidRPr="007E7949">
        <w:rPr>
          <w:rFonts w:ascii="Times New Roman" w:hAnsi="Times New Roman" w:cs="Times New Roman"/>
          <w:sz w:val="24"/>
          <w:szCs w:val="24"/>
          <w:lang w:val="en-US"/>
        </w:rPr>
        <w:t xml:space="preserve">Bergman </w:t>
      </w:r>
      <w:proofErr w:type="spellStart"/>
      <w:r w:rsidRPr="007E7949">
        <w:rPr>
          <w:rFonts w:ascii="Times New Roman" w:hAnsi="Times New Roman" w:cs="Times New Roman"/>
          <w:sz w:val="24"/>
          <w:szCs w:val="24"/>
          <w:lang w:val="en-US"/>
        </w:rPr>
        <w:t>Gasparic</w:t>
      </w:r>
      <w:proofErr w:type="spellEnd"/>
      <w:r w:rsidRPr="007E7949">
        <w:rPr>
          <w:rFonts w:ascii="Times New Roman" w:hAnsi="Times New Roman" w:cs="Times New Roman"/>
          <w:sz w:val="24"/>
          <w:szCs w:val="24"/>
          <w:lang w:val="en-US"/>
        </w:rPr>
        <w:t xml:space="preserve">, L. Correlation between surface roughness and shear bond strength in zirconia veneering ceramics: a preliminary report. </w:t>
      </w:r>
      <w:proofErr w:type="spellStart"/>
      <w:r w:rsidRPr="007E7949">
        <w:rPr>
          <w:rFonts w:ascii="Times New Roman" w:hAnsi="Times New Roman" w:cs="Times New Roman"/>
          <w:sz w:val="24"/>
          <w:szCs w:val="24"/>
          <w:lang w:val="en-US"/>
        </w:rPr>
        <w:t>Acta</w:t>
      </w:r>
      <w:proofErr w:type="spellEnd"/>
      <w:r w:rsidRPr="007E7949">
        <w:rPr>
          <w:rFonts w:ascii="Times New Roman" w:hAnsi="Times New Roman" w:cs="Times New Roman"/>
          <w:sz w:val="24"/>
          <w:szCs w:val="24"/>
          <w:lang w:val="en-US"/>
        </w:rPr>
        <w:t xml:space="preserve"> </w:t>
      </w:r>
      <w:proofErr w:type="spellStart"/>
      <w:r w:rsidRPr="007E7949">
        <w:rPr>
          <w:rFonts w:ascii="Times New Roman" w:hAnsi="Times New Roman" w:cs="Times New Roman"/>
          <w:sz w:val="24"/>
          <w:szCs w:val="24"/>
          <w:lang w:val="en-US"/>
        </w:rPr>
        <w:t>Stomatol</w:t>
      </w:r>
      <w:proofErr w:type="spellEnd"/>
      <w:r w:rsidRPr="007E7949">
        <w:rPr>
          <w:rFonts w:ascii="Times New Roman" w:hAnsi="Times New Roman" w:cs="Times New Roman"/>
          <w:sz w:val="24"/>
          <w:szCs w:val="24"/>
          <w:lang w:val="en-US"/>
        </w:rPr>
        <w:t xml:space="preserve"> Croat 2013</w:t>
      </w:r>
      <w:proofErr w:type="gramStart"/>
      <w:r w:rsidRPr="007E7949">
        <w:rPr>
          <w:rFonts w:ascii="Times New Roman" w:hAnsi="Times New Roman" w:cs="Times New Roman"/>
          <w:sz w:val="24"/>
          <w:szCs w:val="24"/>
          <w:lang w:val="en-US"/>
        </w:rPr>
        <w:t>;</w:t>
      </w:r>
      <w:r>
        <w:rPr>
          <w:rFonts w:ascii="Times New Roman" w:hAnsi="Times New Roman" w:cs="Times New Roman"/>
          <w:sz w:val="24"/>
          <w:szCs w:val="24"/>
          <w:lang w:val="en-US"/>
        </w:rPr>
        <w:t>1:</w:t>
      </w:r>
      <w:r w:rsidRPr="007E7949">
        <w:rPr>
          <w:rFonts w:ascii="Times New Roman" w:hAnsi="Times New Roman" w:cs="Times New Roman"/>
          <w:sz w:val="24"/>
          <w:szCs w:val="24"/>
          <w:lang w:val="en-US"/>
        </w:rPr>
        <w:t>45</w:t>
      </w:r>
      <w:proofErr w:type="gramEnd"/>
      <w:r w:rsidRPr="007E7949">
        <w:rPr>
          <w:rFonts w:ascii="Times New Roman" w:hAnsi="Times New Roman" w:cs="Times New Roman"/>
          <w:sz w:val="24"/>
          <w:szCs w:val="24"/>
          <w:lang w:val="en-US"/>
        </w:rPr>
        <w:t>-50.</w:t>
      </w:r>
      <w:bookmarkEnd w:id="14"/>
    </w:p>
    <w:p w:rsidR="00AF0379" w:rsidRPr="007E7949" w:rsidRDefault="00AF0379" w:rsidP="00AF0379">
      <w:pPr>
        <w:pStyle w:val="ListParagraph"/>
        <w:numPr>
          <w:ilvl w:val="0"/>
          <w:numId w:val="1"/>
        </w:numPr>
        <w:spacing w:line="480" w:lineRule="auto"/>
        <w:rPr>
          <w:rFonts w:ascii="Times New Roman" w:hAnsi="Times New Roman" w:cs="Times New Roman"/>
          <w:sz w:val="24"/>
          <w:szCs w:val="24"/>
          <w:lang w:val="en-US"/>
        </w:rPr>
      </w:pPr>
      <w:bookmarkStart w:id="15" w:name="_Ref451245150"/>
      <w:r w:rsidRPr="007E7949">
        <w:rPr>
          <w:rFonts w:ascii="Times New Roman" w:hAnsi="Times New Roman" w:cs="Times New Roman"/>
          <w:sz w:val="24"/>
          <w:szCs w:val="24"/>
          <w:lang w:val="en-US"/>
        </w:rPr>
        <w:t xml:space="preserve">Bergman </w:t>
      </w:r>
      <w:proofErr w:type="spellStart"/>
      <w:r w:rsidRPr="007E7949">
        <w:rPr>
          <w:rFonts w:ascii="Times New Roman" w:hAnsi="Times New Roman" w:cs="Times New Roman"/>
          <w:sz w:val="24"/>
          <w:szCs w:val="24"/>
          <w:lang w:val="en-US"/>
        </w:rPr>
        <w:t>Gasparic</w:t>
      </w:r>
      <w:proofErr w:type="spellEnd"/>
      <w:r w:rsidRPr="007E7949">
        <w:rPr>
          <w:rFonts w:ascii="Times New Roman" w:hAnsi="Times New Roman" w:cs="Times New Roman"/>
          <w:sz w:val="24"/>
          <w:szCs w:val="24"/>
          <w:lang w:val="en-US"/>
        </w:rPr>
        <w:t xml:space="preserve"> L, </w:t>
      </w:r>
      <w:proofErr w:type="spellStart"/>
      <w:r w:rsidRPr="007E7949">
        <w:rPr>
          <w:rFonts w:ascii="Times New Roman" w:hAnsi="Times New Roman" w:cs="Times New Roman"/>
          <w:sz w:val="24"/>
          <w:szCs w:val="24"/>
          <w:lang w:val="en-US"/>
        </w:rPr>
        <w:t>Schauperl</w:t>
      </w:r>
      <w:proofErr w:type="spellEnd"/>
      <w:r w:rsidRPr="007E7949">
        <w:rPr>
          <w:rFonts w:ascii="Times New Roman" w:hAnsi="Times New Roman" w:cs="Times New Roman"/>
          <w:sz w:val="24"/>
          <w:szCs w:val="24"/>
          <w:lang w:val="en-US"/>
        </w:rPr>
        <w:t xml:space="preserve"> Z, </w:t>
      </w:r>
      <w:proofErr w:type="spellStart"/>
      <w:r w:rsidRPr="007E7949">
        <w:rPr>
          <w:rFonts w:ascii="Times New Roman" w:hAnsi="Times New Roman" w:cs="Times New Roman"/>
          <w:sz w:val="24"/>
          <w:szCs w:val="24"/>
          <w:lang w:val="en-US"/>
        </w:rPr>
        <w:t>Mehulic</w:t>
      </w:r>
      <w:proofErr w:type="spellEnd"/>
      <w:r w:rsidRPr="007E7949">
        <w:rPr>
          <w:rFonts w:ascii="Times New Roman" w:hAnsi="Times New Roman" w:cs="Times New Roman"/>
          <w:sz w:val="24"/>
          <w:szCs w:val="24"/>
          <w:lang w:val="en-US"/>
        </w:rPr>
        <w:t xml:space="preserve"> K. Shear bond strength in zirconia veneered ceramics using two different surface treatments prior veneer</w:t>
      </w:r>
      <w:r>
        <w:rPr>
          <w:rFonts w:ascii="Times New Roman" w:hAnsi="Times New Roman" w:cs="Times New Roman"/>
          <w:sz w:val="24"/>
          <w:szCs w:val="24"/>
          <w:lang w:val="en-US"/>
        </w:rPr>
        <w:t xml:space="preserve">ing. </w:t>
      </w:r>
      <w:proofErr w:type="spellStart"/>
      <w:r>
        <w:rPr>
          <w:rFonts w:ascii="Times New Roman" w:hAnsi="Times New Roman" w:cs="Times New Roman"/>
          <w:sz w:val="24"/>
          <w:szCs w:val="24"/>
          <w:lang w:val="en-US"/>
        </w:rPr>
        <w:t>Coll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Antropol</w:t>
      </w:r>
      <w:proofErr w:type="spellEnd"/>
      <w:r>
        <w:rPr>
          <w:rFonts w:ascii="Times New Roman" w:hAnsi="Times New Roman" w:cs="Times New Roman"/>
          <w:sz w:val="24"/>
          <w:szCs w:val="24"/>
          <w:lang w:val="en-US"/>
        </w:rPr>
        <w:t xml:space="preserve"> 2013</w:t>
      </w:r>
      <w:proofErr w:type="gramStart"/>
      <w:r>
        <w:rPr>
          <w:rFonts w:ascii="Times New Roman" w:hAnsi="Times New Roman" w:cs="Times New Roman"/>
          <w:sz w:val="24"/>
          <w:szCs w:val="24"/>
          <w:lang w:val="en-US"/>
        </w:rPr>
        <w:t>;37:121</w:t>
      </w:r>
      <w:proofErr w:type="gramEnd"/>
      <w:r>
        <w:rPr>
          <w:rFonts w:ascii="Times New Roman" w:hAnsi="Times New Roman" w:cs="Times New Roman"/>
          <w:sz w:val="24"/>
          <w:szCs w:val="24"/>
          <w:lang w:val="en-US"/>
        </w:rPr>
        <w:t>-</w:t>
      </w:r>
      <w:r w:rsidRPr="007E7949">
        <w:rPr>
          <w:rFonts w:ascii="Times New Roman" w:hAnsi="Times New Roman" w:cs="Times New Roman"/>
          <w:sz w:val="24"/>
          <w:szCs w:val="24"/>
          <w:lang w:val="en-US"/>
        </w:rPr>
        <w:t>25.</w:t>
      </w:r>
      <w:bookmarkEnd w:id="15"/>
    </w:p>
    <w:p w:rsidR="00AF0379" w:rsidRDefault="00AF0379" w:rsidP="00AF0379">
      <w:pPr>
        <w:pStyle w:val="ListParagraph"/>
        <w:numPr>
          <w:ilvl w:val="0"/>
          <w:numId w:val="1"/>
        </w:numPr>
        <w:spacing w:line="480" w:lineRule="auto"/>
        <w:jc w:val="both"/>
        <w:rPr>
          <w:rFonts w:ascii="Times New Roman" w:hAnsi="Times New Roman" w:cs="Times New Roman"/>
          <w:sz w:val="24"/>
          <w:szCs w:val="24"/>
          <w:lang w:val="en-US"/>
        </w:rPr>
      </w:pPr>
      <w:bookmarkStart w:id="16" w:name="_Ref451161317"/>
      <w:proofErr w:type="spellStart"/>
      <w:r>
        <w:rPr>
          <w:rFonts w:ascii="Times New Roman" w:hAnsi="Times New Roman" w:cs="Times New Roman"/>
          <w:sz w:val="24"/>
          <w:szCs w:val="24"/>
          <w:lang w:val="en-US"/>
        </w:rPr>
        <w:t>Guazzato</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Albakry</w:t>
      </w:r>
      <w:proofErr w:type="spellEnd"/>
      <w:r>
        <w:rPr>
          <w:rFonts w:ascii="Times New Roman" w:hAnsi="Times New Roman" w:cs="Times New Roman"/>
          <w:sz w:val="24"/>
          <w:szCs w:val="24"/>
          <w:lang w:val="en-US"/>
        </w:rPr>
        <w:t xml:space="preserve"> M, Ringer SP,</w:t>
      </w:r>
      <w:r w:rsidRPr="00BA1B53">
        <w:rPr>
          <w:rFonts w:ascii="Times New Roman" w:hAnsi="Times New Roman" w:cs="Times New Roman"/>
          <w:sz w:val="24"/>
          <w:szCs w:val="24"/>
          <w:lang w:val="en-US"/>
        </w:rPr>
        <w:t xml:space="preserve"> </w:t>
      </w:r>
      <w:r>
        <w:rPr>
          <w:rFonts w:ascii="Times New Roman" w:hAnsi="Times New Roman" w:cs="Times New Roman"/>
          <w:sz w:val="24"/>
          <w:szCs w:val="24"/>
          <w:lang w:val="en-US"/>
        </w:rPr>
        <w:t>Swain MV. Strength, fracture toughness and microstructure of a selection of</w:t>
      </w:r>
      <w:r w:rsidRPr="00BA1B53">
        <w:rPr>
          <w:rFonts w:ascii="Times New Roman" w:hAnsi="Times New Roman" w:cs="Times New Roman"/>
          <w:sz w:val="24"/>
          <w:szCs w:val="24"/>
          <w:lang w:val="en-US"/>
        </w:rPr>
        <w:t xml:space="preserve"> all</w:t>
      </w:r>
      <w:r>
        <w:rPr>
          <w:rFonts w:ascii="Times New Roman" w:hAnsi="Times New Roman" w:cs="Times New Roman"/>
          <w:sz w:val="24"/>
          <w:szCs w:val="24"/>
          <w:lang w:val="en-US"/>
        </w:rPr>
        <w:t xml:space="preserve"> ceramic materials. Part II. Zirconia-based dental </w:t>
      </w:r>
      <w:r w:rsidRPr="00BA1B53">
        <w:rPr>
          <w:rFonts w:ascii="Times New Roman" w:hAnsi="Times New Roman" w:cs="Times New Roman"/>
          <w:sz w:val="24"/>
          <w:szCs w:val="24"/>
          <w:lang w:val="en-US"/>
        </w:rPr>
        <w:t>ceramics.</w:t>
      </w:r>
      <w:r>
        <w:rPr>
          <w:rFonts w:ascii="Times New Roman" w:hAnsi="Times New Roman" w:cs="Times New Roman"/>
          <w:sz w:val="24"/>
          <w:szCs w:val="24"/>
          <w:lang w:val="en-US"/>
        </w:rPr>
        <w:t xml:space="preserve"> Dent Mater. 2004; 20: 449-56.</w:t>
      </w:r>
      <w:bookmarkEnd w:id="16"/>
    </w:p>
    <w:p w:rsidR="00AF0379" w:rsidRDefault="00AF0379" w:rsidP="00AF0379">
      <w:pPr>
        <w:pStyle w:val="ListParagraph"/>
        <w:numPr>
          <w:ilvl w:val="0"/>
          <w:numId w:val="1"/>
        </w:numPr>
        <w:spacing w:line="480" w:lineRule="auto"/>
        <w:jc w:val="both"/>
        <w:rPr>
          <w:rFonts w:ascii="Times New Roman" w:hAnsi="Times New Roman" w:cs="Times New Roman"/>
          <w:sz w:val="24"/>
          <w:szCs w:val="24"/>
          <w:lang w:val="en-US"/>
        </w:rPr>
      </w:pPr>
      <w:bookmarkStart w:id="17" w:name="_Ref451161388"/>
      <w:proofErr w:type="spellStart"/>
      <w:r>
        <w:rPr>
          <w:rFonts w:ascii="Times New Roman" w:hAnsi="Times New Roman" w:cs="Times New Roman"/>
          <w:sz w:val="24"/>
          <w:szCs w:val="24"/>
          <w:lang w:val="en-US"/>
        </w:rPr>
        <w:lastRenderedPageBreak/>
        <w:t>Hannink</w:t>
      </w:r>
      <w:proofErr w:type="spellEnd"/>
      <w:r>
        <w:rPr>
          <w:rFonts w:ascii="Times New Roman" w:hAnsi="Times New Roman" w:cs="Times New Roman"/>
          <w:sz w:val="24"/>
          <w:szCs w:val="24"/>
          <w:lang w:val="en-US"/>
        </w:rPr>
        <w:t xml:space="preserve"> RHJ, Kelly PM, Muddle BC. </w:t>
      </w:r>
      <w:r w:rsidRPr="00BA1B53">
        <w:rPr>
          <w:rFonts w:ascii="Times New Roman" w:hAnsi="Times New Roman" w:cs="Times New Roman"/>
          <w:sz w:val="24"/>
          <w:szCs w:val="24"/>
          <w:lang w:val="en-US"/>
        </w:rPr>
        <w:t>Transformation toughening in zirconia-containing ceramics. J A</w:t>
      </w:r>
      <w:r>
        <w:rPr>
          <w:rFonts w:ascii="Times New Roman" w:hAnsi="Times New Roman" w:cs="Times New Roman"/>
          <w:sz w:val="24"/>
          <w:szCs w:val="24"/>
          <w:lang w:val="en-US"/>
        </w:rPr>
        <w:t>m Ceram Soc. 2000</w:t>
      </w:r>
      <w:proofErr w:type="gramStart"/>
      <w:r>
        <w:rPr>
          <w:rFonts w:ascii="Times New Roman" w:hAnsi="Times New Roman" w:cs="Times New Roman"/>
          <w:sz w:val="24"/>
          <w:szCs w:val="24"/>
          <w:lang w:val="en-US"/>
        </w:rPr>
        <w:t>;83</w:t>
      </w:r>
      <w:proofErr w:type="gramEnd"/>
      <w:r>
        <w:rPr>
          <w:rFonts w:ascii="Times New Roman" w:hAnsi="Times New Roman" w:cs="Times New Roman"/>
          <w:sz w:val="24"/>
          <w:szCs w:val="24"/>
          <w:lang w:val="en-US"/>
        </w:rPr>
        <w:t xml:space="preserve"> 461-87.</w:t>
      </w:r>
      <w:bookmarkEnd w:id="17"/>
    </w:p>
    <w:p w:rsidR="00AF0379" w:rsidRDefault="00AF0379" w:rsidP="00AF0379">
      <w:pPr>
        <w:pStyle w:val="ListParagraph"/>
        <w:numPr>
          <w:ilvl w:val="0"/>
          <w:numId w:val="1"/>
        </w:numPr>
        <w:spacing w:line="480" w:lineRule="auto"/>
        <w:jc w:val="both"/>
        <w:rPr>
          <w:rFonts w:ascii="Times New Roman" w:hAnsi="Times New Roman" w:cs="Times New Roman"/>
          <w:sz w:val="24"/>
          <w:szCs w:val="24"/>
          <w:lang w:val="en-US"/>
        </w:rPr>
      </w:pPr>
      <w:bookmarkStart w:id="18" w:name="_Ref451161449"/>
      <w:proofErr w:type="spellStart"/>
      <w:r>
        <w:rPr>
          <w:rFonts w:ascii="Times New Roman" w:hAnsi="Times New Roman" w:cs="Times New Roman"/>
          <w:sz w:val="24"/>
          <w:szCs w:val="24"/>
          <w:lang w:val="en-US"/>
        </w:rPr>
        <w:t>Piconi</w:t>
      </w:r>
      <w:proofErr w:type="spellEnd"/>
      <w:r>
        <w:rPr>
          <w:rFonts w:ascii="Times New Roman" w:hAnsi="Times New Roman" w:cs="Times New Roman"/>
          <w:sz w:val="24"/>
          <w:szCs w:val="24"/>
          <w:lang w:val="en-US"/>
        </w:rPr>
        <w:t xml:space="preserve"> C, </w:t>
      </w:r>
      <w:proofErr w:type="spellStart"/>
      <w:r>
        <w:rPr>
          <w:rFonts w:ascii="Times New Roman" w:hAnsi="Times New Roman" w:cs="Times New Roman"/>
          <w:sz w:val="24"/>
          <w:szCs w:val="24"/>
          <w:lang w:val="en-US"/>
        </w:rPr>
        <w:t>Maccauro</w:t>
      </w:r>
      <w:proofErr w:type="spellEnd"/>
      <w:r>
        <w:rPr>
          <w:rFonts w:ascii="Times New Roman" w:hAnsi="Times New Roman" w:cs="Times New Roman"/>
          <w:sz w:val="24"/>
          <w:szCs w:val="24"/>
          <w:lang w:val="en-US"/>
        </w:rPr>
        <w:t xml:space="preserve"> G. Zirconia as a ceramic biomaterial. Biomaterials 1999</w:t>
      </w:r>
      <w:proofErr w:type="gramStart"/>
      <w:r>
        <w:rPr>
          <w:rFonts w:ascii="Times New Roman" w:hAnsi="Times New Roman" w:cs="Times New Roman"/>
          <w:sz w:val="24"/>
          <w:szCs w:val="24"/>
          <w:lang w:val="en-US"/>
        </w:rPr>
        <w:t>;20:</w:t>
      </w:r>
      <w:r w:rsidRPr="00361459">
        <w:rPr>
          <w:rFonts w:ascii="Times New Roman" w:hAnsi="Times New Roman" w:cs="Times New Roman"/>
          <w:sz w:val="24"/>
          <w:szCs w:val="24"/>
          <w:lang w:val="en-US"/>
        </w:rPr>
        <w:t>1</w:t>
      </w:r>
      <w:proofErr w:type="gramEnd"/>
      <w:r w:rsidRPr="00361459">
        <w:rPr>
          <w:rFonts w:ascii="Times New Roman" w:hAnsi="Times New Roman" w:cs="Times New Roman"/>
          <w:sz w:val="24"/>
          <w:szCs w:val="24"/>
          <w:lang w:val="en-US"/>
        </w:rPr>
        <w:t>-25.</w:t>
      </w:r>
      <w:bookmarkEnd w:id="18"/>
    </w:p>
    <w:p w:rsidR="00AF0379" w:rsidRDefault="00AF0379" w:rsidP="00AF0379">
      <w:pPr>
        <w:pStyle w:val="ListParagraph"/>
        <w:numPr>
          <w:ilvl w:val="0"/>
          <w:numId w:val="1"/>
        </w:numPr>
        <w:spacing w:line="480" w:lineRule="auto"/>
        <w:jc w:val="both"/>
        <w:rPr>
          <w:rFonts w:ascii="Times New Roman" w:hAnsi="Times New Roman" w:cs="Times New Roman"/>
          <w:sz w:val="24"/>
          <w:szCs w:val="24"/>
          <w:lang w:val="en-US"/>
        </w:rPr>
      </w:pPr>
      <w:bookmarkStart w:id="19" w:name="_Ref451161494"/>
      <w:r w:rsidRPr="00361459">
        <w:rPr>
          <w:rFonts w:ascii="Times New Roman" w:hAnsi="Times New Roman" w:cs="Times New Roman"/>
          <w:sz w:val="24"/>
          <w:szCs w:val="24"/>
          <w:lang w:val="en-US"/>
        </w:rPr>
        <w:t xml:space="preserve">Teixeira EC, </w:t>
      </w:r>
      <w:proofErr w:type="spellStart"/>
      <w:r w:rsidRPr="00361459">
        <w:rPr>
          <w:rFonts w:ascii="Times New Roman" w:hAnsi="Times New Roman" w:cs="Times New Roman"/>
          <w:sz w:val="24"/>
          <w:szCs w:val="24"/>
          <w:lang w:val="en-US"/>
        </w:rPr>
        <w:t>Piascik</w:t>
      </w:r>
      <w:proofErr w:type="spellEnd"/>
      <w:r w:rsidRPr="00361459">
        <w:rPr>
          <w:rFonts w:ascii="Times New Roman" w:hAnsi="Times New Roman" w:cs="Times New Roman"/>
          <w:sz w:val="24"/>
          <w:szCs w:val="24"/>
          <w:lang w:val="en-US"/>
        </w:rPr>
        <w:t xml:space="preserve"> JR, Stoner B</w:t>
      </w:r>
      <w:r>
        <w:rPr>
          <w:rFonts w:ascii="Times New Roman" w:hAnsi="Times New Roman" w:cs="Times New Roman"/>
          <w:sz w:val="24"/>
          <w:szCs w:val="24"/>
          <w:lang w:val="en-US"/>
        </w:rPr>
        <w:t xml:space="preserve">R, Thompson JY. Dynamic fatigue and </w:t>
      </w:r>
      <w:r w:rsidRPr="00361459">
        <w:rPr>
          <w:rFonts w:ascii="Times New Roman" w:hAnsi="Times New Roman" w:cs="Times New Roman"/>
          <w:sz w:val="24"/>
          <w:szCs w:val="24"/>
          <w:lang w:val="en-US"/>
        </w:rPr>
        <w:t>st</w:t>
      </w:r>
      <w:r>
        <w:rPr>
          <w:rFonts w:ascii="Times New Roman" w:hAnsi="Times New Roman" w:cs="Times New Roman"/>
          <w:sz w:val="24"/>
          <w:szCs w:val="24"/>
          <w:lang w:val="en-US"/>
        </w:rPr>
        <w:t>rength characterization of three</w:t>
      </w:r>
      <w:r w:rsidRPr="00361459">
        <w:rPr>
          <w:rFonts w:ascii="Times New Roman" w:hAnsi="Times New Roman" w:cs="Times New Roman"/>
          <w:sz w:val="24"/>
          <w:szCs w:val="24"/>
          <w:lang w:val="en-US"/>
        </w:rPr>
        <w:t xml:space="preserve"> ceramic materials. J Mater </w:t>
      </w:r>
      <w:proofErr w:type="spellStart"/>
      <w:r w:rsidRPr="00361459">
        <w:rPr>
          <w:rFonts w:ascii="Times New Roman" w:hAnsi="Times New Roman" w:cs="Times New Roman"/>
          <w:sz w:val="24"/>
          <w:szCs w:val="24"/>
          <w:lang w:val="en-US"/>
        </w:rPr>
        <w:t>Sci</w:t>
      </w:r>
      <w:proofErr w:type="spellEnd"/>
      <w:r w:rsidRPr="00361459">
        <w:rPr>
          <w:rFonts w:ascii="Times New Roman" w:hAnsi="Times New Roman" w:cs="Times New Roman"/>
          <w:sz w:val="24"/>
          <w:szCs w:val="24"/>
          <w:lang w:val="en-US"/>
        </w:rPr>
        <w:t xml:space="preserve"> Mater Med</w:t>
      </w:r>
      <w:r>
        <w:rPr>
          <w:rFonts w:ascii="Times New Roman" w:hAnsi="Times New Roman" w:cs="Times New Roman"/>
          <w:sz w:val="24"/>
          <w:szCs w:val="24"/>
          <w:lang w:val="en-US"/>
        </w:rPr>
        <w:t>. 2007</w:t>
      </w:r>
      <w:proofErr w:type="gramStart"/>
      <w:r>
        <w:rPr>
          <w:rFonts w:ascii="Times New Roman" w:hAnsi="Times New Roman" w:cs="Times New Roman"/>
          <w:sz w:val="24"/>
          <w:szCs w:val="24"/>
          <w:lang w:val="en-US"/>
        </w:rPr>
        <w:t>;18:1219</w:t>
      </w:r>
      <w:proofErr w:type="gramEnd"/>
      <w:r>
        <w:rPr>
          <w:rFonts w:ascii="Times New Roman" w:hAnsi="Times New Roman" w:cs="Times New Roman"/>
          <w:sz w:val="24"/>
          <w:szCs w:val="24"/>
          <w:lang w:val="en-US"/>
        </w:rPr>
        <w:t>-</w:t>
      </w:r>
      <w:r w:rsidRPr="00361459">
        <w:rPr>
          <w:rFonts w:ascii="Times New Roman" w:hAnsi="Times New Roman" w:cs="Times New Roman"/>
          <w:sz w:val="24"/>
          <w:szCs w:val="24"/>
          <w:lang w:val="en-US"/>
        </w:rPr>
        <w:t>24.</w:t>
      </w:r>
      <w:bookmarkEnd w:id="19"/>
    </w:p>
    <w:p w:rsidR="00AF0379" w:rsidRDefault="00AF0379" w:rsidP="00AF0379">
      <w:pPr>
        <w:pStyle w:val="ListParagraph"/>
        <w:numPr>
          <w:ilvl w:val="0"/>
          <w:numId w:val="1"/>
        </w:numPr>
        <w:spacing w:line="480" w:lineRule="auto"/>
        <w:jc w:val="both"/>
        <w:rPr>
          <w:rFonts w:ascii="Times New Roman" w:hAnsi="Times New Roman" w:cs="Times New Roman"/>
          <w:sz w:val="24"/>
          <w:szCs w:val="24"/>
          <w:lang w:val="en-US"/>
        </w:rPr>
      </w:pPr>
      <w:bookmarkStart w:id="20" w:name="_Ref451161547"/>
      <w:r w:rsidRPr="00553A36">
        <w:rPr>
          <w:rFonts w:ascii="Times New Roman" w:hAnsi="Times New Roman" w:cs="Times New Roman"/>
          <w:sz w:val="24"/>
          <w:szCs w:val="24"/>
          <w:lang w:val="en-US"/>
        </w:rPr>
        <w:t>Miller A, Long J, Miller B, Cole J</w:t>
      </w:r>
      <w:r>
        <w:rPr>
          <w:rFonts w:ascii="Times New Roman" w:hAnsi="Times New Roman" w:cs="Times New Roman"/>
          <w:sz w:val="24"/>
          <w:szCs w:val="24"/>
          <w:lang w:val="en-US"/>
        </w:rPr>
        <w:t xml:space="preserve">. </w:t>
      </w:r>
      <w:r w:rsidRPr="00553A36">
        <w:rPr>
          <w:rFonts w:ascii="Times New Roman" w:hAnsi="Times New Roman" w:cs="Times New Roman"/>
          <w:sz w:val="24"/>
          <w:szCs w:val="24"/>
          <w:lang w:val="en-US"/>
        </w:rPr>
        <w:t xml:space="preserve">Comparison of the fracture strengths of </w:t>
      </w:r>
      <w:proofErr w:type="spellStart"/>
      <w:r w:rsidRPr="00553A36">
        <w:rPr>
          <w:rFonts w:ascii="Times New Roman" w:hAnsi="Times New Roman" w:cs="Times New Roman"/>
          <w:sz w:val="24"/>
          <w:szCs w:val="24"/>
          <w:lang w:val="en-US"/>
        </w:rPr>
        <w:t>ceramometal</w:t>
      </w:r>
      <w:proofErr w:type="spellEnd"/>
      <w:r w:rsidRPr="00553A36">
        <w:rPr>
          <w:rFonts w:ascii="Times New Roman" w:hAnsi="Times New Roman" w:cs="Times New Roman"/>
          <w:sz w:val="24"/>
          <w:szCs w:val="24"/>
          <w:lang w:val="en-US"/>
        </w:rPr>
        <w:t xml:space="preserve"> crowns versus several all-ceramic crowns.</w:t>
      </w:r>
      <w:r>
        <w:rPr>
          <w:rFonts w:ascii="Times New Roman" w:hAnsi="Times New Roman" w:cs="Times New Roman"/>
          <w:sz w:val="24"/>
          <w:szCs w:val="24"/>
          <w:lang w:val="en-US"/>
        </w:rPr>
        <w:t xml:space="preserve"> </w:t>
      </w:r>
      <w:r w:rsidRPr="00553A36">
        <w:rPr>
          <w:rFonts w:ascii="Times New Roman" w:hAnsi="Times New Roman" w:cs="Times New Roman"/>
          <w:sz w:val="24"/>
          <w:szCs w:val="24"/>
          <w:lang w:val="en-US"/>
        </w:rPr>
        <w:t xml:space="preserve">J </w:t>
      </w:r>
      <w:proofErr w:type="spellStart"/>
      <w:r w:rsidRPr="00553A36">
        <w:rPr>
          <w:rFonts w:ascii="Times New Roman" w:hAnsi="Times New Roman" w:cs="Times New Roman"/>
          <w:sz w:val="24"/>
          <w:szCs w:val="24"/>
          <w:lang w:val="en-US"/>
        </w:rPr>
        <w:t>Prosth</w:t>
      </w:r>
      <w:r>
        <w:rPr>
          <w:rFonts w:ascii="Times New Roman" w:hAnsi="Times New Roman" w:cs="Times New Roman"/>
          <w:sz w:val="24"/>
          <w:szCs w:val="24"/>
          <w:lang w:val="en-US"/>
        </w:rPr>
        <w:t>et</w:t>
      </w:r>
      <w:proofErr w:type="spellEnd"/>
      <w:r>
        <w:rPr>
          <w:rFonts w:ascii="Times New Roman" w:hAnsi="Times New Roman" w:cs="Times New Roman"/>
          <w:sz w:val="24"/>
          <w:szCs w:val="24"/>
          <w:lang w:val="en-US"/>
        </w:rPr>
        <w:t xml:space="preserve"> Dent. 1992</w:t>
      </w:r>
      <w:proofErr w:type="gramStart"/>
      <w:r>
        <w:rPr>
          <w:rFonts w:ascii="Times New Roman" w:hAnsi="Times New Roman" w:cs="Times New Roman"/>
          <w:sz w:val="24"/>
          <w:szCs w:val="24"/>
          <w:lang w:val="en-US"/>
        </w:rPr>
        <w:t>;68</w:t>
      </w:r>
      <w:proofErr w:type="gramEnd"/>
      <w:r>
        <w:rPr>
          <w:rFonts w:ascii="Times New Roman" w:hAnsi="Times New Roman" w:cs="Times New Roman"/>
          <w:sz w:val="24"/>
          <w:szCs w:val="24"/>
          <w:lang w:val="en-US"/>
        </w:rPr>
        <w:t>(1):38-41.</w:t>
      </w:r>
      <w:bookmarkEnd w:id="20"/>
    </w:p>
    <w:p w:rsidR="00AF0379" w:rsidRDefault="00AF0379" w:rsidP="00AF0379">
      <w:pPr>
        <w:pStyle w:val="ListParagraph"/>
        <w:numPr>
          <w:ilvl w:val="0"/>
          <w:numId w:val="1"/>
        </w:numPr>
        <w:spacing w:line="480" w:lineRule="auto"/>
        <w:jc w:val="both"/>
        <w:rPr>
          <w:rFonts w:ascii="Times New Roman" w:hAnsi="Times New Roman" w:cs="Times New Roman"/>
          <w:sz w:val="24"/>
          <w:szCs w:val="24"/>
          <w:lang w:val="en-US"/>
        </w:rPr>
      </w:pPr>
      <w:bookmarkStart w:id="21" w:name="_Ref451161643"/>
      <w:r w:rsidRPr="00553A36">
        <w:rPr>
          <w:rFonts w:ascii="Times New Roman" w:hAnsi="Times New Roman" w:cs="Times New Roman"/>
          <w:sz w:val="24"/>
          <w:szCs w:val="24"/>
          <w:lang w:val="en-US"/>
        </w:rPr>
        <w:t xml:space="preserve">Heffernan MJ, </w:t>
      </w:r>
      <w:proofErr w:type="spellStart"/>
      <w:r w:rsidRPr="00553A36">
        <w:rPr>
          <w:rFonts w:ascii="Times New Roman" w:hAnsi="Times New Roman" w:cs="Times New Roman"/>
          <w:sz w:val="24"/>
          <w:szCs w:val="24"/>
          <w:lang w:val="en-US"/>
        </w:rPr>
        <w:t>Aquilino</w:t>
      </w:r>
      <w:proofErr w:type="spellEnd"/>
      <w:r w:rsidRPr="00553A36">
        <w:rPr>
          <w:rFonts w:ascii="Times New Roman" w:hAnsi="Times New Roman" w:cs="Times New Roman"/>
          <w:sz w:val="24"/>
          <w:szCs w:val="24"/>
          <w:lang w:val="en-US"/>
        </w:rPr>
        <w:t xml:space="preserve"> SA, Diaz-Arnold </w:t>
      </w:r>
      <w:proofErr w:type="gramStart"/>
      <w:r w:rsidRPr="00553A36">
        <w:rPr>
          <w:rFonts w:ascii="Times New Roman" w:hAnsi="Times New Roman" w:cs="Times New Roman"/>
          <w:sz w:val="24"/>
          <w:szCs w:val="24"/>
          <w:lang w:val="en-US"/>
        </w:rPr>
        <w:t>AM</w:t>
      </w:r>
      <w:proofErr w:type="gramEnd"/>
      <w:r w:rsidRPr="00553A36">
        <w:rPr>
          <w:rFonts w:ascii="Times New Roman" w:hAnsi="Times New Roman" w:cs="Times New Roman"/>
          <w:sz w:val="24"/>
          <w:szCs w:val="24"/>
          <w:lang w:val="en-US"/>
        </w:rPr>
        <w:t xml:space="preserve">, </w:t>
      </w:r>
      <w:proofErr w:type="spellStart"/>
      <w:r w:rsidRPr="00553A36">
        <w:rPr>
          <w:rFonts w:ascii="Times New Roman" w:hAnsi="Times New Roman" w:cs="Times New Roman"/>
          <w:sz w:val="24"/>
          <w:szCs w:val="24"/>
          <w:lang w:val="en-US"/>
        </w:rPr>
        <w:t>Haselton</w:t>
      </w:r>
      <w:proofErr w:type="spellEnd"/>
      <w:r w:rsidRPr="00553A36">
        <w:rPr>
          <w:rFonts w:ascii="Times New Roman" w:hAnsi="Times New Roman" w:cs="Times New Roman"/>
          <w:sz w:val="24"/>
          <w:szCs w:val="24"/>
          <w:lang w:val="en-US"/>
        </w:rPr>
        <w:t xml:space="preserve"> DR, Stanford CM, Vargas MA</w:t>
      </w:r>
      <w:r>
        <w:rPr>
          <w:rFonts w:ascii="Times New Roman" w:hAnsi="Times New Roman" w:cs="Times New Roman"/>
          <w:sz w:val="24"/>
          <w:szCs w:val="24"/>
          <w:lang w:val="en-US"/>
        </w:rPr>
        <w:t xml:space="preserve">. </w:t>
      </w:r>
      <w:r w:rsidRPr="00553A36">
        <w:rPr>
          <w:rFonts w:ascii="Times New Roman" w:hAnsi="Times New Roman" w:cs="Times New Roman"/>
          <w:sz w:val="24"/>
          <w:szCs w:val="24"/>
          <w:lang w:val="en-US"/>
        </w:rPr>
        <w:t xml:space="preserve">Relative translucency of six all-ceramic systems. Part II: core and veneer materials. </w:t>
      </w:r>
      <w:r>
        <w:rPr>
          <w:rFonts w:ascii="Times New Roman" w:hAnsi="Times New Roman" w:cs="Times New Roman"/>
          <w:sz w:val="24"/>
          <w:szCs w:val="24"/>
          <w:lang w:val="en-US"/>
        </w:rPr>
        <w:t xml:space="preserve">J </w:t>
      </w:r>
      <w:proofErr w:type="spellStart"/>
      <w:r>
        <w:rPr>
          <w:rFonts w:ascii="Times New Roman" w:hAnsi="Times New Roman" w:cs="Times New Roman"/>
          <w:sz w:val="24"/>
          <w:szCs w:val="24"/>
          <w:lang w:val="en-US"/>
        </w:rPr>
        <w:t>Prosthet</w:t>
      </w:r>
      <w:proofErr w:type="spellEnd"/>
      <w:r>
        <w:rPr>
          <w:rFonts w:ascii="Times New Roman" w:hAnsi="Times New Roman" w:cs="Times New Roman"/>
          <w:sz w:val="24"/>
          <w:szCs w:val="24"/>
          <w:lang w:val="en-US"/>
        </w:rPr>
        <w:t xml:space="preserve"> Dent. 2002</w:t>
      </w:r>
      <w:r w:rsidRPr="00553A36">
        <w:rPr>
          <w:rFonts w:ascii="Times New Roman" w:hAnsi="Times New Roman" w:cs="Times New Roman"/>
          <w:sz w:val="24"/>
          <w:szCs w:val="24"/>
          <w:lang w:val="en-US"/>
        </w:rPr>
        <w:t>; 88(1):10-5.</w:t>
      </w:r>
      <w:bookmarkEnd w:id="21"/>
    </w:p>
    <w:p w:rsidR="00AF0379" w:rsidRDefault="00AF0379" w:rsidP="00AF0379">
      <w:pPr>
        <w:pStyle w:val="ListParagraph"/>
        <w:numPr>
          <w:ilvl w:val="0"/>
          <w:numId w:val="1"/>
        </w:numPr>
        <w:spacing w:line="480" w:lineRule="auto"/>
        <w:jc w:val="both"/>
        <w:rPr>
          <w:rFonts w:ascii="Times New Roman" w:hAnsi="Times New Roman" w:cs="Times New Roman"/>
          <w:sz w:val="24"/>
          <w:szCs w:val="24"/>
          <w:lang w:val="en-US"/>
        </w:rPr>
      </w:pPr>
      <w:bookmarkStart w:id="22" w:name="_Ref451161688"/>
      <w:proofErr w:type="spellStart"/>
      <w:r w:rsidRPr="00553A36">
        <w:rPr>
          <w:rFonts w:ascii="Times New Roman" w:hAnsi="Times New Roman" w:cs="Times New Roman"/>
          <w:sz w:val="24"/>
          <w:szCs w:val="24"/>
          <w:lang w:val="en-US"/>
        </w:rPr>
        <w:t>Barath</w:t>
      </w:r>
      <w:proofErr w:type="spellEnd"/>
      <w:r w:rsidRPr="00553A36">
        <w:rPr>
          <w:rFonts w:ascii="Times New Roman" w:hAnsi="Times New Roman" w:cs="Times New Roman"/>
          <w:sz w:val="24"/>
          <w:szCs w:val="24"/>
          <w:lang w:val="en-US"/>
        </w:rPr>
        <w:t xml:space="preserve"> VS, Faber FJ, Westland S, </w:t>
      </w:r>
      <w:proofErr w:type="spellStart"/>
      <w:r w:rsidRPr="00553A36">
        <w:rPr>
          <w:rFonts w:ascii="Times New Roman" w:hAnsi="Times New Roman" w:cs="Times New Roman"/>
          <w:sz w:val="24"/>
          <w:szCs w:val="24"/>
          <w:lang w:val="en-US"/>
        </w:rPr>
        <w:t>Niedermeier</w:t>
      </w:r>
      <w:proofErr w:type="spellEnd"/>
      <w:r w:rsidRPr="00553A36">
        <w:rPr>
          <w:rFonts w:ascii="Times New Roman" w:hAnsi="Times New Roman" w:cs="Times New Roman"/>
          <w:sz w:val="24"/>
          <w:szCs w:val="24"/>
          <w:lang w:val="en-US"/>
        </w:rPr>
        <w:t xml:space="preserve"> W</w:t>
      </w:r>
      <w:r>
        <w:rPr>
          <w:rFonts w:ascii="Times New Roman" w:hAnsi="Times New Roman" w:cs="Times New Roman"/>
          <w:sz w:val="24"/>
          <w:szCs w:val="24"/>
          <w:lang w:val="en-US"/>
        </w:rPr>
        <w:t>.</w:t>
      </w:r>
      <w:r w:rsidRPr="00553A36">
        <w:rPr>
          <w:rFonts w:ascii="Times New Roman" w:hAnsi="Times New Roman" w:cs="Times New Roman"/>
          <w:sz w:val="24"/>
          <w:szCs w:val="24"/>
          <w:lang w:val="en-US"/>
        </w:rPr>
        <w:t xml:space="preserve"> Spectrophotometric analysis of all-ceramic materials and their interaction with luting agents and different backgrounds.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Adv</w:t>
      </w:r>
      <w:proofErr w:type="spellEnd"/>
      <w:r>
        <w:rPr>
          <w:rFonts w:ascii="Times New Roman" w:hAnsi="Times New Roman" w:cs="Times New Roman"/>
          <w:sz w:val="24"/>
          <w:szCs w:val="24"/>
          <w:lang w:val="en-US"/>
        </w:rPr>
        <w:t xml:space="preserve"> Dent Res. 2003</w:t>
      </w:r>
      <w:proofErr w:type="gramStart"/>
      <w:r>
        <w:rPr>
          <w:rFonts w:ascii="Times New Roman" w:hAnsi="Times New Roman" w:cs="Times New Roman"/>
          <w:sz w:val="24"/>
          <w:szCs w:val="24"/>
          <w:lang w:val="en-US"/>
        </w:rPr>
        <w:t>;17</w:t>
      </w:r>
      <w:r w:rsidRPr="00553A36">
        <w:rPr>
          <w:rFonts w:ascii="Times New Roman" w:hAnsi="Times New Roman" w:cs="Times New Roman"/>
          <w:sz w:val="24"/>
          <w:szCs w:val="24"/>
          <w:lang w:val="en-US"/>
        </w:rPr>
        <w:t>:55</w:t>
      </w:r>
      <w:proofErr w:type="gramEnd"/>
      <w:r w:rsidRPr="00553A36">
        <w:rPr>
          <w:rFonts w:ascii="Times New Roman" w:hAnsi="Times New Roman" w:cs="Times New Roman"/>
          <w:sz w:val="24"/>
          <w:szCs w:val="24"/>
          <w:lang w:val="en-US"/>
        </w:rPr>
        <w:t>-60.</w:t>
      </w:r>
      <w:bookmarkEnd w:id="22"/>
    </w:p>
    <w:p w:rsidR="00AF0379" w:rsidRDefault="00AF0379" w:rsidP="00AF0379">
      <w:pPr>
        <w:pStyle w:val="ListParagraph"/>
        <w:numPr>
          <w:ilvl w:val="0"/>
          <w:numId w:val="1"/>
        </w:numPr>
        <w:spacing w:line="480" w:lineRule="auto"/>
        <w:jc w:val="both"/>
        <w:rPr>
          <w:rFonts w:ascii="Times New Roman" w:hAnsi="Times New Roman" w:cs="Times New Roman"/>
          <w:sz w:val="24"/>
          <w:szCs w:val="24"/>
          <w:lang w:val="en-US"/>
        </w:rPr>
      </w:pPr>
      <w:bookmarkStart w:id="23" w:name="_Ref451161732"/>
      <w:r w:rsidRPr="00553A36">
        <w:rPr>
          <w:rFonts w:ascii="Times New Roman" w:hAnsi="Times New Roman" w:cs="Times New Roman"/>
          <w:sz w:val="24"/>
          <w:szCs w:val="24"/>
          <w:lang w:val="en-US"/>
        </w:rPr>
        <w:t>Coble RL. Transparent alumina and method of preparation. 3,02</w:t>
      </w:r>
      <w:r>
        <w:rPr>
          <w:rFonts w:ascii="Times New Roman" w:hAnsi="Times New Roman" w:cs="Times New Roman"/>
          <w:sz w:val="24"/>
          <w:szCs w:val="24"/>
          <w:lang w:val="en-US"/>
        </w:rPr>
        <w:t>6,210. US Patent. 1962 Mar 20</w:t>
      </w:r>
      <w:bookmarkEnd w:id="23"/>
      <w:r>
        <w:rPr>
          <w:rFonts w:ascii="Times New Roman" w:hAnsi="Times New Roman" w:cs="Times New Roman"/>
          <w:sz w:val="24"/>
          <w:szCs w:val="24"/>
          <w:lang w:val="en-US"/>
        </w:rPr>
        <w:t>.</w:t>
      </w:r>
    </w:p>
    <w:p w:rsidR="00AF0379" w:rsidRDefault="00AF0379" w:rsidP="00AF0379">
      <w:pPr>
        <w:pStyle w:val="ListParagraph"/>
        <w:numPr>
          <w:ilvl w:val="0"/>
          <w:numId w:val="1"/>
        </w:numPr>
        <w:spacing w:line="480" w:lineRule="auto"/>
        <w:jc w:val="both"/>
        <w:rPr>
          <w:rFonts w:ascii="Times New Roman" w:hAnsi="Times New Roman" w:cs="Times New Roman"/>
          <w:sz w:val="24"/>
          <w:szCs w:val="24"/>
          <w:lang w:val="en-US"/>
        </w:rPr>
      </w:pPr>
      <w:bookmarkStart w:id="24" w:name="_Ref451162507"/>
      <w:proofErr w:type="spellStart"/>
      <w:r w:rsidRPr="00601E24">
        <w:rPr>
          <w:rFonts w:ascii="Times New Roman" w:hAnsi="Times New Roman" w:cs="Times New Roman"/>
          <w:sz w:val="24"/>
          <w:szCs w:val="24"/>
          <w:lang w:val="en-US"/>
        </w:rPr>
        <w:t>Beuer</w:t>
      </w:r>
      <w:proofErr w:type="spellEnd"/>
      <w:r w:rsidRPr="00601E24">
        <w:rPr>
          <w:rFonts w:ascii="Times New Roman" w:hAnsi="Times New Roman" w:cs="Times New Roman"/>
          <w:sz w:val="24"/>
          <w:szCs w:val="24"/>
          <w:lang w:val="en-US"/>
        </w:rPr>
        <w:t xml:space="preserve"> F, </w:t>
      </w:r>
      <w:proofErr w:type="spellStart"/>
      <w:r w:rsidRPr="00601E24">
        <w:rPr>
          <w:rFonts w:ascii="Times New Roman" w:hAnsi="Times New Roman" w:cs="Times New Roman"/>
          <w:sz w:val="24"/>
          <w:szCs w:val="24"/>
          <w:lang w:val="en-US"/>
        </w:rPr>
        <w:t>Stimmelmayr</w:t>
      </w:r>
      <w:proofErr w:type="spellEnd"/>
      <w:r w:rsidRPr="00601E24">
        <w:rPr>
          <w:rFonts w:ascii="Times New Roman" w:hAnsi="Times New Roman" w:cs="Times New Roman"/>
          <w:sz w:val="24"/>
          <w:szCs w:val="24"/>
          <w:lang w:val="en-US"/>
        </w:rPr>
        <w:t xml:space="preserve"> M, </w:t>
      </w:r>
      <w:proofErr w:type="spellStart"/>
      <w:r w:rsidRPr="00601E24">
        <w:rPr>
          <w:rFonts w:ascii="Times New Roman" w:hAnsi="Times New Roman" w:cs="Times New Roman"/>
          <w:sz w:val="24"/>
          <w:szCs w:val="24"/>
          <w:lang w:val="en-US"/>
        </w:rPr>
        <w:t>Gueth</w:t>
      </w:r>
      <w:proofErr w:type="spellEnd"/>
      <w:r w:rsidRPr="00601E24">
        <w:rPr>
          <w:rFonts w:ascii="Times New Roman" w:hAnsi="Times New Roman" w:cs="Times New Roman"/>
          <w:sz w:val="24"/>
          <w:szCs w:val="24"/>
          <w:lang w:val="en-US"/>
        </w:rPr>
        <w:t xml:space="preserve"> JF, </w:t>
      </w:r>
      <w:proofErr w:type="spellStart"/>
      <w:r w:rsidRPr="00601E24">
        <w:rPr>
          <w:rFonts w:ascii="Times New Roman" w:hAnsi="Times New Roman" w:cs="Times New Roman"/>
          <w:sz w:val="24"/>
          <w:szCs w:val="24"/>
          <w:lang w:val="en-US"/>
        </w:rPr>
        <w:t>Edelhoff</w:t>
      </w:r>
      <w:proofErr w:type="spellEnd"/>
      <w:r w:rsidRPr="00601E24">
        <w:rPr>
          <w:rFonts w:ascii="Times New Roman" w:hAnsi="Times New Roman" w:cs="Times New Roman"/>
          <w:sz w:val="24"/>
          <w:szCs w:val="24"/>
          <w:lang w:val="en-US"/>
        </w:rPr>
        <w:t xml:space="preserve"> D, </w:t>
      </w:r>
      <w:proofErr w:type="spellStart"/>
      <w:r w:rsidRPr="00601E24">
        <w:rPr>
          <w:rFonts w:ascii="Times New Roman" w:hAnsi="Times New Roman" w:cs="Times New Roman"/>
          <w:sz w:val="24"/>
          <w:szCs w:val="24"/>
          <w:lang w:val="en-US"/>
        </w:rPr>
        <w:t>Naumann</w:t>
      </w:r>
      <w:proofErr w:type="spellEnd"/>
      <w:r w:rsidRPr="00601E24">
        <w:rPr>
          <w:rFonts w:ascii="Times New Roman" w:hAnsi="Times New Roman" w:cs="Times New Roman"/>
          <w:sz w:val="24"/>
          <w:szCs w:val="24"/>
          <w:lang w:val="en-US"/>
        </w:rPr>
        <w:t xml:space="preserve"> M. In vitro performance of full-contour zirconia single crowns. </w:t>
      </w:r>
      <w:r>
        <w:rPr>
          <w:rFonts w:ascii="Times New Roman" w:hAnsi="Times New Roman" w:cs="Times New Roman"/>
          <w:sz w:val="24"/>
          <w:szCs w:val="24"/>
          <w:lang w:val="en-US"/>
        </w:rPr>
        <w:t>Dent Mater. 2012; 28: 449-56.</w:t>
      </w:r>
      <w:bookmarkEnd w:id="24"/>
    </w:p>
    <w:p w:rsidR="00AF0379" w:rsidRDefault="00AF0379" w:rsidP="00AF0379">
      <w:pPr>
        <w:pStyle w:val="ListParagraph"/>
        <w:numPr>
          <w:ilvl w:val="0"/>
          <w:numId w:val="1"/>
        </w:numPr>
        <w:spacing w:line="480" w:lineRule="auto"/>
        <w:jc w:val="both"/>
        <w:rPr>
          <w:rFonts w:ascii="Times New Roman" w:hAnsi="Times New Roman" w:cs="Times New Roman"/>
          <w:sz w:val="24"/>
          <w:szCs w:val="24"/>
          <w:lang w:val="en-US"/>
        </w:rPr>
      </w:pPr>
      <w:bookmarkStart w:id="25" w:name="_Ref451162642"/>
      <w:proofErr w:type="spellStart"/>
      <w:r>
        <w:rPr>
          <w:rFonts w:ascii="Times New Roman" w:hAnsi="Times New Roman" w:cs="Times New Roman"/>
          <w:sz w:val="24"/>
          <w:szCs w:val="24"/>
          <w:lang w:val="en-US"/>
        </w:rPr>
        <w:t>Guth</w:t>
      </w:r>
      <w:proofErr w:type="spellEnd"/>
      <w:r>
        <w:rPr>
          <w:rFonts w:ascii="Times New Roman" w:hAnsi="Times New Roman" w:cs="Times New Roman"/>
          <w:sz w:val="24"/>
          <w:szCs w:val="24"/>
          <w:lang w:val="en-US"/>
        </w:rPr>
        <w:t xml:space="preserve"> JF, </w:t>
      </w:r>
      <w:proofErr w:type="spellStart"/>
      <w:r>
        <w:rPr>
          <w:rFonts w:ascii="Times New Roman" w:hAnsi="Times New Roman" w:cs="Times New Roman"/>
          <w:sz w:val="24"/>
          <w:szCs w:val="24"/>
          <w:lang w:val="en-US"/>
        </w:rPr>
        <w:t>Zuch</w:t>
      </w:r>
      <w:proofErr w:type="spellEnd"/>
      <w:r>
        <w:rPr>
          <w:rFonts w:ascii="Times New Roman" w:hAnsi="Times New Roman" w:cs="Times New Roman"/>
          <w:sz w:val="24"/>
          <w:szCs w:val="24"/>
          <w:lang w:val="en-US"/>
        </w:rPr>
        <w:t xml:space="preserve"> T, </w:t>
      </w:r>
      <w:proofErr w:type="spellStart"/>
      <w:r>
        <w:rPr>
          <w:rFonts w:ascii="Times New Roman" w:hAnsi="Times New Roman" w:cs="Times New Roman"/>
          <w:sz w:val="24"/>
          <w:szCs w:val="24"/>
          <w:lang w:val="en-US"/>
        </w:rPr>
        <w:t>Zwinge</w:t>
      </w:r>
      <w:proofErr w:type="spellEnd"/>
      <w:r>
        <w:rPr>
          <w:rFonts w:ascii="Times New Roman" w:hAnsi="Times New Roman" w:cs="Times New Roman"/>
          <w:sz w:val="24"/>
          <w:szCs w:val="24"/>
          <w:lang w:val="en-US"/>
        </w:rPr>
        <w:t xml:space="preserve"> S, Engels J, </w:t>
      </w:r>
      <w:proofErr w:type="spellStart"/>
      <w:r>
        <w:rPr>
          <w:rFonts w:ascii="Times New Roman" w:hAnsi="Times New Roman" w:cs="Times New Roman"/>
          <w:sz w:val="24"/>
          <w:szCs w:val="24"/>
          <w:lang w:val="en-US"/>
        </w:rPr>
        <w:t>Stimmelmayr</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Edelhoff</w:t>
      </w:r>
      <w:proofErr w:type="spellEnd"/>
      <w:r>
        <w:rPr>
          <w:rFonts w:ascii="Times New Roman" w:hAnsi="Times New Roman" w:cs="Times New Roman"/>
          <w:sz w:val="24"/>
          <w:szCs w:val="24"/>
          <w:lang w:val="en-US"/>
        </w:rPr>
        <w:t xml:space="preserve"> D. Optical properties</w:t>
      </w:r>
      <w:r w:rsidRPr="00601E24">
        <w:rPr>
          <w:rFonts w:ascii="Times New Roman" w:hAnsi="Times New Roman" w:cs="Times New Roman"/>
          <w:sz w:val="24"/>
          <w:szCs w:val="24"/>
          <w:lang w:val="en-US"/>
        </w:rPr>
        <w:t xml:space="preserve"> of  manual</w:t>
      </w:r>
      <w:r>
        <w:rPr>
          <w:rFonts w:ascii="Times New Roman" w:hAnsi="Times New Roman" w:cs="Times New Roman"/>
          <w:sz w:val="24"/>
          <w:szCs w:val="24"/>
          <w:lang w:val="en-US"/>
        </w:rPr>
        <w:t xml:space="preserve">ly </w:t>
      </w:r>
      <w:r w:rsidRPr="00601E24">
        <w:rPr>
          <w:rFonts w:ascii="Times New Roman" w:hAnsi="Times New Roman" w:cs="Times New Roman"/>
          <w:sz w:val="24"/>
          <w:szCs w:val="24"/>
          <w:lang w:val="en-US"/>
        </w:rPr>
        <w:t>and CAD/CAM</w:t>
      </w:r>
      <w:r>
        <w:rPr>
          <w:rFonts w:ascii="Times New Roman" w:hAnsi="Times New Roman" w:cs="Times New Roman"/>
          <w:sz w:val="24"/>
          <w:szCs w:val="24"/>
          <w:lang w:val="en-US"/>
        </w:rPr>
        <w:t xml:space="preserve"> </w:t>
      </w:r>
      <w:r w:rsidRPr="00601E24">
        <w:rPr>
          <w:rFonts w:ascii="Times New Roman" w:hAnsi="Times New Roman" w:cs="Times New Roman"/>
          <w:sz w:val="24"/>
          <w:szCs w:val="24"/>
          <w:lang w:val="en-US"/>
        </w:rPr>
        <w:t>fabricated polymers. De</w:t>
      </w:r>
      <w:r>
        <w:rPr>
          <w:rFonts w:ascii="Times New Roman" w:hAnsi="Times New Roman" w:cs="Times New Roman"/>
          <w:sz w:val="24"/>
          <w:szCs w:val="24"/>
          <w:lang w:val="en-US"/>
        </w:rPr>
        <w:t>nt Mater J. 2013</w:t>
      </w:r>
      <w:proofErr w:type="gramStart"/>
      <w:r>
        <w:rPr>
          <w:rFonts w:ascii="Times New Roman" w:hAnsi="Times New Roman" w:cs="Times New Roman"/>
          <w:sz w:val="24"/>
          <w:szCs w:val="24"/>
          <w:lang w:val="en-US"/>
        </w:rPr>
        <w:t>;32:865</w:t>
      </w:r>
      <w:proofErr w:type="gramEnd"/>
      <w:r>
        <w:rPr>
          <w:rFonts w:ascii="Times New Roman" w:hAnsi="Times New Roman" w:cs="Times New Roman"/>
          <w:sz w:val="24"/>
          <w:szCs w:val="24"/>
          <w:lang w:val="en-US"/>
        </w:rPr>
        <w:t>-71.</w:t>
      </w:r>
      <w:bookmarkEnd w:id="25"/>
    </w:p>
    <w:p w:rsidR="00AF0379" w:rsidRPr="00243074" w:rsidRDefault="00AF0379" w:rsidP="00AF0379">
      <w:pPr>
        <w:spacing w:line="480" w:lineRule="auto"/>
        <w:rPr>
          <w:rFonts w:ascii="Times New Roman" w:hAnsi="Times New Roman" w:cs="Times New Roman"/>
          <w:sz w:val="24"/>
          <w:szCs w:val="24"/>
          <w:lang w:val="en-US"/>
        </w:rPr>
      </w:pPr>
    </w:p>
    <w:p w:rsidR="00110F1D" w:rsidRPr="00FB2011" w:rsidRDefault="00110F1D" w:rsidP="003850B7">
      <w:pPr>
        <w:spacing w:line="480" w:lineRule="auto"/>
        <w:jc w:val="both"/>
        <w:rPr>
          <w:rFonts w:ascii="Times New Roman" w:hAnsi="Times New Roman" w:cs="Times New Roman"/>
          <w:sz w:val="24"/>
          <w:szCs w:val="24"/>
        </w:rPr>
      </w:pPr>
      <w:r w:rsidRPr="00FB2011">
        <w:rPr>
          <w:rFonts w:ascii="Times New Roman" w:hAnsi="Times New Roman" w:cs="Times New Roman"/>
          <w:sz w:val="24"/>
          <w:szCs w:val="24"/>
        </w:rPr>
        <w:t xml:space="preserve"> </w:t>
      </w:r>
    </w:p>
    <w:p w:rsidR="003850B7" w:rsidRDefault="009977B9" w:rsidP="003850B7">
      <w:pPr>
        <w:spacing w:line="480" w:lineRule="auto"/>
        <w:jc w:val="both"/>
        <w:rPr>
          <w:rFonts w:ascii="Times New Roman" w:hAnsi="Times New Roman" w:cs="Times New Roman"/>
          <w:sz w:val="24"/>
          <w:szCs w:val="24"/>
        </w:rPr>
      </w:pPr>
      <w:r>
        <w:rPr>
          <w:rFonts w:ascii="Times New Roman" w:hAnsi="Times New Roman" w:cs="Times New Roman"/>
          <w:sz w:val="24"/>
          <w:szCs w:val="24"/>
        </w:rPr>
        <w:t>Slika 1. RTG snimak</w:t>
      </w:r>
    </w:p>
    <w:p w:rsidR="009977B9" w:rsidRDefault="009977B9" w:rsidP="003850B7">
      <w:pPr>
        <w:spacing w:line="480" w:lineRule="auto"/>
        <w:jc w:val="both"/>
        <w:rPr>
          <w:rFonts w:ascii="Times New Roman" w:hAnsi="Times New Roman" w:cs="Times New Roman"/>
          <w:sz w:val="24"/>
          <w:szCs w:val="24"/>
        </w:rPr>
      </w:pPr>
      <w:r>
        <w:rPr>
          <w:rFonts w:ascii="Times New Roman" w:hAnsi="Times New Roman" w:cs="Times New Roman"/>
          <w:sz w:val="24"/>
          <w:szCs w:val="24"/>
        </w:rPr>
        <w:t>Slika 2. Početno stanje</w:t>
      </w:r>
    </w:p>
    <w:p w:rsidR="009977B9" w:rsidRDefault="009977B9" w:rsidP="003850B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Slika 3. Preparirani zubi nosači</w:t>
      </w:r>
    </w:p>
    <w:p w:rsidR="009977B9" w:rsidRDefault="009977B9" w:rsidP="003850B7">
      <w:pPr>
        <w:spacing w:line="480" w:lineRule="auto"/>
        <w:jc w:val="both"/>
        <w:rPr>
          <w:rFonts w:ascii="Times New Roman" w:hAnsi="Times New Roman" w:cs="Times New Roman"/>
          <w:sz w:val="24"/>
          <w:szCs w:val="24"/>
        </w:rPr>
      </w:pPr>
      <w:r>
        <w:rPr>
          <w:rFonts w:ascii="Times New Roman" w:hAnsi="Times New Roman" w:cs="Times New Roman"/>
          <w:sz w:val="24"/>
          <w:szCs w:val="24"/>
        </w:rPr>
        <w:t>Slika 4. Provizorij</w:t>
      </w:r>
    </w:p>
    <w:p w:rsidR="009977B9" w:rsidRDefault="009977B9" w:rsidP="003850B7">
      <w:pPr>
        <w:spacing w:line="480" w:lineRule="auto"/>
        <w:jc w:val="both"/>
        <w:rPr>
          <w:rFonts w:ascii="Times New Roman" w:hAnsi="Times New Roman" w:cs="Times New Roman"/>
          <w:sz w:val="24"/>
          <w:szCs w:val="24"/>
        </w:rPr>
      </w:pPr>
      <w:r>
        <w:rPr>
          <w:rFonts w:ascii="Times New Roman" w:hAnsi="Times New Roman" w:cs="Times New Roman"/>
          <w:sz w:val="24"/>
          <w:szCs w:val="24"/>
        </w:rPr>
        <w:t>Slika 5. Otisak i radni model</w:t>
      </w:r>
    </w:p>
    <w:p w:rsidR="009977B9" w:rsidRDefault="009977B9" w:rsidP="003850B7">
      <w:pPr>
        <w:spacing w:line="480" w:lineRule="auto"/>
        <w:jc w:val="both"/>
        <w:rPr>
          <w:rFonts w:ascii="Times New Roman" w:hAnsi="Times New Roman" w:cs="Times New Roman"/>
          <w:sz w:val="24"/>
          <w:szCs w:val="24"/>
        </w:rPr>
      </w:pPr>
      <w:r>
        <w:rPr>
          <w:rFonts w:ascii="Times New Roman" w:hAnsi="Times New Roman" w:cs="Times New Roman"/>
          <w:sz w:val="24"/>
          <w:szCs w:val="24"/>
        </w:rPr>
        <w:t>Slika 6. Oblikovanje mosne konstrukcije u Ceramill Mind softveru</w:t>
      </w:r>
    </w:p>
    <w:p w:rsidR="009977B9" w:rsidRDefault="009977B9" w:rsidP="003850B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Slika 7. </w:t>
      </w:r>
      <w:r w:rsidR="005C36D5">
        <w:rPr>
          <w:rFonts w:ascii="Times New Roman" w:hAnsi="Times New Roman" w:cs="Times New Roman"/>
          <w:sz w:val="24"/>
          <w:szCs w:val="24"/>
        </w:rPr>
        <w:t>Osnovna konstrukcija izglodana iz Ceramill Zolid bloka</w:t>
      </w:r>
    </w:p>
    <w:p w:rsidR="005C36D5" w:rsidRDefault="005C36D5" w:rsidP="003850B7">
      <w:pPr>
        <w:spacing w:line="480" w:lineRule="auto"/>
        <w:jc w:val="both"/>
        <w:rPr>
          <w:rFonts w:ascii="Times New Roman" w:hAnsi="Times New Roman" w:cs="Times New Roman"/>
          <w:sz w:val="24"/>
          <w:szCs w:val="24"/>
        </w:rPr>
      </w:pPr>
      <w:r>
        <w:rPr>
          <w:rFonts w:ascii="Times New Roman" w:hAnsi="Times New Roman" w:cs="Times New Roman"/>
          <w:sz w:val="24"/>
          <w:szCs w:val="24"/>
        </w:rPr>
        <w:t>Slika 8. Mosna konstrukcija s nanesenom obložnom keramikom</w:t>
      </w:r>
    </w:p>
    <w:p w:rsidR="005C36D5" w:rsidRDefault="005C36D5" w:rsidP="003850B7">
      <w:pPr>
        <w:spacing w:line="480" w:lineRule="auto"/>
        <w:jc w:val="both"/>
        <w:rPr>
          <w:rFonts w:ascii="Times New Roman" w:hAnsi="Times New Roman" w:cs="Times New Roman"/>
          <w:sz w:val="24"/>
          <w:szCs w:val="24"/>
        </w:rPr>
      </w:pPr>
      <w:r>
        <w:rPr>
          <w:rFonts w:ascii="Times New Roman" w:hAnsi="Times New Roman" w:cs="Times New Roman"/>
          <w:sz w:val="24"/>
          <w:szCs w:val="24"/>
        </w:rPr>
        <w:t>Slika 9. Cementirani nadomjestak</w:t>
      </w:r>
    </w:p>
    <w:p w:rsidR="005C36D5" w:rsidRPr="00FB2011" w:rsidRDefault="005C36D5" w:rsidP="003850B7">
      <w:pPr>
        <w:spacing w:line="480" w:lineRule="auto"/>
        <w:jc w:val="both"/>
        <w:rPr>
          <w:rFonts w:ascii="Times New Roman" w:hAnsi="Times New Roman" w:cs="Times New Roman"/>
          <w:sz w:val="24"/>
          <w:szCs w:val="24"/>
        </w:rPr>
      </w:pPr>
      <w:r>
        <w:rPr>
          <w:rFonts w:ascii="Times New Roman" w:hAnsi="Times New Roman" w:cs="Times New Roman"/>
          <w:sz w:val="24"/>
          <w:szCs w:val="24"/>
        </w:rPr>
        <w:t>Slika 10. Stanje nakon 3 mjeseca</w:t>
      </w:r>
    </w:p>
    <w:p w:rsidR="003850B7" w:rsidRPr="00FB2011" w:rsidRDefault="003850B7">
      <w:pPr>
        <w:rPr>
          <w:rFonts w:ascii="Times New Roman" w:hAnsi="Times New Roman" w:cs="Times New Roman"/>
          <w:sz w:val="24"/>
          <w:szCs w:val="24"/>
        </w:rPr>
      </w:pPr>
    </w:p>
    <w:p w:rsidR="003850B7" w:rsidRPr="00FB2011" w:rsidRDefault="003850B7">
      <w:pPr>
        <w:rPr>
          <w:rFonts w:ascii="Times New Roman" w:hAnsi="Times New Roman" w:cs="Times New Roman"/>
          <w:sz w:val="24"/>
          <w:szCs w:val="24"/>
        </w:rPr>
      </w:pPr>
    </w:p>
    <w:p w:rsidR="00826DEA" w:rsidRPr="00FB2011" w:rsidRDefault="00826DEA">
      <w:pPr>
        <w:rPr>
          <w:rFonts w:ascii="Times New Roman" w:hAnsi="Times New Roman" w:cs="Times New Roman"/>
          <w:sz w:val="24"/>
          <w:szCs w:val="24"/>
        </w:rPr>
      </w:pPr>
      <w:r w:rsidRPr="00FB2011">
        <w:rPr>
          <w:rFonts w:ascii="Times New Roman" w:hAnsi="Times New Roman" w:cs="Times New Roman"/>
          <w:sz w:val="24"/>
          <w:szCs w:val="24"/>
        </w:rPr>
        <w:t>.</w:t>
      </w:r>
    </w:p>
    <w:p w:rsidR="00C655E5" w:rsidRPr="00FB2011" w:rsidRDefault="00C655E5">
      <w:pPr>
        <w:rPr>
          <w:rFonts w:ascii="Times New Roman" w:hAnsi="Times New Roman" w:cs="Times New Roman"/>
          <w:sz w:val="24"/>
          <w:szCs w:val="24"/>
        </w:rPr>
      </w:pPr>
    </w:p>
    <w:sectPr w:rsidR="00C655E5" w:rsidRPr="00FB2011" w:rsidSect="00214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066"/>
    <w:multiLevelType w:val="hybridMultilevel"/>
    <w:tmpl w:val="C4FA3FE0"/>
    <w:lvl w:ilvl="0" w:tplc="EB360F42">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5E5"/>
    <w:rsid w:val="0009550E"/>
    <w:rsid w:val="00107827"/>
    <w:rsid w:val="00110F1D"/>
    <w:rsid w:val="00120C46"/>
    <w:rsid w:val="00214919"/>
    <w:rsid w:val="002455C4"/>
    <w:rsid w:val="00331573"/>
    <w:rsid w:val="00340987"/>
    <w:rsid w:val="003850B7"/>
    <w:rsid w:val="003B2DF2"/>
    <w:rsid w:val="003F370D"/>
    <w:rsid w:val="004B2092"/>
    <w:rsid w:val="004E437C"/>
    <w:rsid w:val="004F0064"/>
    <w:rsid w:val="004F4763"/>
    <w:rsid w:val="005C36D5"/>
    <w:rsid w:val="005E5AD8"/>
    <w:rsid w:val="00650504"/>
    <w:rsid w:val="006A790E"/>
    <w:rsid w:val="006E6A79"/>
    <w:rsid w:val="00701A08"/>
    <w:rsid w:val="00785FC5"/>
    <w:rsid w:val="007D45CF"/>
    <w:rsid w:val="00826DEA"/>
    <w:rsid w:val="00844DA6"/>
    <w:rsid w:val="00875256"/>
    <w:rsid w:val="00890ADC"/>
    <w:rsid w:val="008E632E"/>
    <w:rsid w:val="008E6B67"/>
    <w:rsid w:val="00991DE5"/>
    <w:rsid w:val="009977B9"/>
    <w:rsid w:val="009D5838"/>
    <w:rsid w:val="009D723B"/>
    <w:rsid w:val="00A37586"/>
    <w:rsid w:val="00AF0379"/>
    <w:rsid w:val="00C31E1F"/>
    <w:rsid w:val="00C655E5"/>
    <w:rsid w:val="00D336DA"/>
    <w:rsid w:val="00D61136"/>
    <w:rsid w:val="00E44597"/>
    <w:rsid w:val="00EA166E"/>
    <w:rsid w:val="00FB17D3"/>
    <w:rsid w:val="00FB20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3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Bergman</dc:creator>
  <cp:lastModifiedBy>Lana Bergman</cp:lastModifiedBy>
  <cp:revision>2</cp:revision>
  <dcterms:created xsi:type="dcterms:W3CDTF">2016-10-26T12:20:00Z</dcterms:created>
  <dcterms:modified xsi:type="dcterms:W3CDTF">2016-10-26T12:20:00Z</dcterms:modified>
</cp:coreProperties>
</file>