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BC" w:rsidRPr="008F4B0D" w:rsidRDefault="000D37BC" w:rsidP="00313774">
      <w:pPr>
        <w:spacing w:after="0" w:line="360" w:lineRule="auto"/>
        <w:ind w:firstLine="426"/>
        <w:jc w:val="left"/>
        <w:rPr>
          <w:rFonts w:ascii="Times New Roman" w:hAnsi="Times New Roman" w:cs="Times New Roman"/>
          <w:sz w:val="24"/>
          <w:szCs w:val="24"/>
        </w:rPr>
      </w:pPr>
    </w:p>
    <w:p w:rsidR="000D37BC" w:rsidRDefault="000D37BC" w:rsidP="00313774">
      <w:pPr>
        <w:spacing w:after="0" w:line="360" w:lineRule="auto"/>
        <w:ind w:firstLine="425"/>
        <w:jc w:val="center"/>
        <w:rPr>
          <w:rFonts w:ascii="Times New Roman" w:hAnsi="Times New Roman" w:cs="Times New Roman"/>
          <w:b/>
          <w:sz w:val="24"/>
          <w:szCs w:val="24"/>
          <w:lang w:val="en-GB"/>
        </w:rPr>
      </w:pPr>
      <w:r w:rsidRPr="008F4B0D">
        <w:rPr>
          <w:rFonts w:ascii="Times New Roman" w:hAnsi="Times New Roman" w:cs="Times New Roman"/>
          <w:b/>
          <w:sz w:val="24"/>
          <w:szCs w:val="24"/>
          <w:lang w:val="en-GB"/>
        </w:rPr>
        <w:t>The relationship between teachers’ work orientations and well-being</w:t>
      </w:r>
      <w:r w:rsidR="00770517">
        <w:rPr>
          <w:rFonts w:ascii="Times New Roman" w:hAnsi="Times New Roman" w:cs="Times New Roman"/>
          <w:b/>
          <w:sz w:val="24"/>
          <w:szCs w:val="24"/>
          <w:lang w:val="en-GB"/>
        </w:rPr>
        <w:t>:</w:t>
      </w:r>
      <w:r w:rsidRPr="008F4B0D">
        <w:rPr>
          <w:rFonts w:ascii="Times New Roman" w:hAnsi="Times New Roman" w:cs="Times New Roman"/>
          <w:b/>
          <w:sz w:val="24"/>
          <w:szCs w:val="24"/>
          <w:lang w:val="en-GB"/>
        </w:rPr>
        <w:t xml:space="preserve"> mediating effects of work meaningfulness and occupational </w:t>
      </w:r>
      <w:r w:rsidR="00DB10E7" w:rsidRPr="008F4B0D">
        <w:rPr>
          <w:rFonts w:ascii="Times New Roman" w:hAnsi="Times New Roman" w:cs="Times New Roman"/>
          <w:b/>
          <w:sz w:val="24"/>
          <w:szCs w:val="24"/>
          <w:lang w:val="en-GB"/>
        </w:rPr>
        <w:t>identification</w:t>
      </w:r>
    </w:p>
    <w:p w:rsidR="00770517" w:rsidRDefault="00770517" w:rsidP="00313774">
      <w:pPr>
        <w:spacing w:after="0" w:line="360" w:lineRule="auto"/>
        <w:ind w:firstLine="425"/>
        <w:jc w:val="center"/>
        <w:rPr>
          <w:rFonts w:ascii="Times New Roman" w:hAnsi="Times New Roman" w:cs="Times New Roman"/>
          <w:b/>
          <w:sz w:val="24"/>
          <w:szCs w:val="24"/>
          <w:lang w:val="en-GB"/>
        </w:rPr>
      </w:pPr>
    </w:p>
    <w:p w:rsidR="00770517" w:rsidRDefault="00770517" w:rsidP="00313774">
      <w:pPr>
        <w:spacing w:after="0" w:line="360" w:lineRule="auto"/>
        <w:ind w:firstLine="425"/>
        <w:jc w:val="center"/>
        <w:rPr>
          <w:rFonts w:ascii="Times New Roman" w:hAnsi="Times New Roman" w:cs="Times New Roman"/>
          <w:b/>
          <w:sz w:val="24"/>
          <w:szCs w:val="24"/>
          <w:lang w:val="en-GB"/>
        </w:rPr>
      </w:pPr>
    </w:p>
    <w:p w:rsidR="00770517" w:rsidRDefault="00770517" w:rsidP="00770517">
      <w:pPr>
        <w:autoSpaceDE w:val="0"/>
        <w:autoSpaceDN w:val="0"/>
        <w:adjustRightInd w:val="0"/>
        <w:spacing w:after="0" w:line="360" w:lineRule="auto"/>
        <w:jc w:val="left"/>
        <w:rPr>
          <w:rFonts w:ascii="Times New Roman" w:hAnsi="Times New Roman" w:cs="Times New Roman"/>
          <w:b/>
          <w:bCs/>
          <w:sz w:val="24"/>
          <w:szCs w:val="24"/>
        </w:rPr>
      </w:pPr>
    </w:p>
    <w:p w:rsidR="00770517" w:rsidRPr="0088309C" w:rsidRDefault="00770517" w:rsidP="00770517">
      <w:pPr>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Dubravka Miljković</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Ph. D, Full professor</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Faculty of Teacher Education</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University of Zagreb, Croatia</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10000 Zagreb, Savska c. 77</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dubravka</w:t>
      </w:r>
      <w:r w:rsidRPr="0088309C">
        <w:rPr>
          <w:rFonts w:ascii="Times New Roman" w:hAnsi="Times New Roman" w:cs="Times New Roman"/>
          <w:sz w:val="24"/>
          <w:szCs w:val="24"/>
        </w:rPr>
        <w:t>.</w:t>
      </w:r>
      <w:r>
        <w:rPr>
          <w:rFonts w:ascii="Times New Roman" w:hAnsi="Times New Roman" w:cs="Times New Roman"/>
          <w:sz w:val="24"/>
          <w:szCs w:val="24"/>
        </w:rPr>
        <w:t>miljković</w:t>
      </w:r>
      <w:r w:rsidRPr="0088309C">
        <w:rPr>
          <w:rFonts w:ascii="Times New Roman" w:hAnsi="Times New Roman" w:cs="Times New Roman"/>
          <w:sz w:val="24"/>
          <w:szCs w:val="24"/>
        </w:rPr>
        <w:t>@ufzg.hr</w:t>
      </w:r>
    </w:p>
    <w:p w:rsidR="00770517" w:rsidRDefault="00770517" w:rsidP="00770517">
      <w:pPr>
        <w:autoSpaceDE w:val="0"/>
        <w:autoSpaceDN w:val="0"/>
        <w:adjustRightInd w:val="0"/>
        <w:spacing w:after="0" w:line="360" w:lineRule="auto"/>
        <w:jc w:val="left"/>
        <w:rPr>
          <w:rFonts w:ascii="Times New Roman" w:hAnsi="Times New Roman" w:cs="Times New Roman"/>
          <w:b/>
          <w:bCs/>
          <w:sz w:val="24"/>
          <w:szCs w:val="24"/>
        </w:rPr>
      </w:pPr>
    </w:p>
    <w:p w:rsidR="00770517" w:rsidRPr="0088309C" w:rsidRDefault="00770517" w:rsidP="00770517">
      <w:pPr>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Lana Jurčec</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 xml:space="preserve">Ph. D, </w:t>
      </w:r>
      <w:r>
        <w:rPr>
          <w:rFonts w:ascii="Times New Roman" w:hAnsi="Times New Roman" w:cs="Times New Roman"/>
          <w:sz w:val="24"/>
          <w:szCs w:val="24"/>
        </w:rPr>
        <w:t>assistant</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Faculty of Teacher Education</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University of Zagreb, Croatia</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10000 Zagreb, Savska c. 77</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lana</w:t>
      </w:r>
      <w:r w:rsidRPr="0088309C">
        <w:rPr>
          <w:rFonts w:ascii="Times New Roman" w:hAnsi="Times New Roman" w:cs="Times New Roman"/>
          <w:sz w:val="24"/>
          <w:szCs w:val="24"/>
        </w:rPr>
        <w:t>.</w:t>
      </w:r>
      <w:r>
        <w:rPr>
          <w:rFonts w:ascii="Times New Roman" w:hAnsi="Times New Roman" w:cs="Times New Roman"/>
          <w:sz w:val="24"/>
          <w:szCs w:val="24"/>
        </w:rPr>
        <w:t>jurcec</w:t>
      </w:r>
      <w:r w:rsidRPr="0088309C">
        <w:rPr>
          <w:rFonts w:ascii="Times New Roman" w:hAnsi="Times New Roman" w:cs="Times New Roman"/>
          <w:sz w:val="24"/>
          <w:szCs w:val="24"/>
        </w:rPr>
        <w:t>@ufzg.hr</w:t>
      </w:r>
    </w:p>
    <w:p w:rsidR="00770517" w:rsidRDefault="00770517" w:rsidP="00770517">
      <w:pPr>
        <w:autoSpaceDE w:val="0"/>
        <w:autoSpaceDN w:val="0"/>
        <w:adjustRightInd w:val="0"/>
        <w:spacing w:after="0" w:line="360" w:lineRule="auto"/>
        <w:jc w:val="left"/>
        <w:rPr>
          <w:rFonts w:ascii="Times New Roman" w:hAnsi="Times New Roman" w:cs="Times New Roman"/>
          <w:b/>
          <w:bCs/>
          <w:sz w:val="24"/>
          <w:szCs w:val="24"/>
        </w:rPr>
      </w:pPr>
    </w:p>
    <w:p w:rsidR="00770517" w:rsidRDefault="00770517" w:rsidP="00770517">
      <w:pPr>
        <w:autoSpaceDE w:val="0"/>
        <w:autoSpaceDN w:val="0"/>
        <w:adjustRightInd w:val="0"/>
        <w:spacing w:after="0" w:line="360" w:lineRule="auto"/>
        <w:jc w:val="left"/>
        <w:rPr>
          <w:rFonts w:ascii="Times New Roman" w:hAnsi="Times New Roman" w:cs="Times New Roman"/>
          <w:b/>
          <w:bCs/>
          <w:sz w:val="24"/>
          <w:szCs w:val="24"/>
        </w:rPr>
      </w:pPr>
    </w:p>
    <w:p w:rsidR="00770517" w:rsidRPr="0088309C" w:rsidRDefault="00770517" w:rsidP="00770517">
      <w:pPr>
        <w:autoSpaceDE w:val="0"/>
        <w:autoSpaceDN w:val="0"/>
        <w:adjustRightInd w:val="0"/>
        <w:spacing w:after="0" w:line="360" w:lineRule="auto"/>
        <w:jc w:val="left"/>
        <w:rPr>
          <w:rFonts w:ascii="Times New Roman" w:hAnsi="Times New Roman" w:cs="Times New Roman"/>
          <w:b/>
          <w:bCs/>
          <w:sz w:val="24"/>
          <w:szCs w:val="24"/>
        </w:rPr>
      </w:pPr>
      <w:r w:rsidRPr="0088309C">
        <w:rPr>
          <w:rFonts w:ascii="Times New Roman" w:hAnsi="Times New Roman" w:cs="Times New Roman"/>
          <w:b/>
          <w:bCs/>
          <w:sz w:val="24"/>
          <w:szCs w:val="24"/>
        </w:rPr>
        <w:t>Majda Rijavec</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Ph. D, Full professor</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Faculty of Teacher Education</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University of Zagreb, Croatia</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10000 Zagreb, Savska c. 77</w:t>
      </w:r>
    </w:p>
    <w:p w:rsidR="00770517" w:rsidRPr="0088309C" w:rsidRDefault="00770517" w:rsidP="00770517">
      <w:pPr>
        <w:autoSpaceDE w:val="0"/>
        <w:autoSpaceDN w:val="0"/>
        <w:adjustRightInd w:val="0"/>
        <w:spacing w:after="0" w:line="360" w:lineRule="auto"/>
        <w:jc w:val="left"/>
        <w:rPr>
          <w:rFonts w:ascii="Times New Roman" w:hAnsi="Times New Roman" w:cs="Times New Roman"/>
          <w:sz w:val="24"/>
          <w:szCs w:val="24"/>
        </w:rPr>
      </w:pPr>
      <w:r w:rsidRPr="0088309C">
        <w:rPr>
          <w:rFonts w:ascii="Times New Roman" w:hAnsi="Times New Roman" w:cs="Times New Roman"/>
          <w:sz w:val="24"/>
          <w:szCs w:val="24"/>
        </w:rPr>
        <w:t>majda.rijavec@ufzg.hr</w:t>
      </w:r>
    </w:p>
    <w:p w:rsidR="00770517" w:rsidRDefault="00770517" w:rsidP="00313774">
      <w:pPr>
        <w:spacing w:after="0" w:line="360" w:lineRule="auto"/>
        <w:ind w:firstLine="425"/>
        <w:jc w:val="center"/>
        <w:rPr>
          <w:rFonts w:ascii="Times New Roman" w:hAnsi="Times New Roman" w:cs="Times New Roman"/>
          <w:b/>
          <w:sz w:val="24"/>
          <w:szCs w:val="24"/>
          <w:lang w:val="en-GB"/>
        </w:rPr>
      </w:pPr>
    </w:p>
    <w:p w:rsidR="00A66B85" w:rsidRDefault="00A66B85" w:rsidP="00A66B85">
      <w:pPr>
        <w:spacing w:after="0" w:line="360" w:lineRule="auto"/>
        <w:ind w:firstLine="425"/>
        <w:jc w:val="left"/>
        <w:rPr>
          <w:rFonts w:ascii="Times New Roman" w:hAnsi="Times New Roman" w:cs="Times New Roman"/>
          <w:b/>
          <w:sz w:val="24"/>
          <w:szCs w:val="24"/>
          <w:lang w:val="en-GB"/>
        </w:rPr>
      </w:pPr>
      <w:r>
        <w:rPr>
          <w:rFonts w:ascii="Times New Roman" w:hAnsi="Times New Roman" w:cs="Times New Roman"/>
          <w:b/>
          <w:sz w:val="24"/>
          <w:szCs w:val="24"/>
          <w:lang w:val="en-GB"/>
        </w:rPr>
        <w:t>Cite as:</w:t>
      </w:r>
    </w:p>
    <w:p w:rsidR="00A66B85" w:rsidRPr="00A66B85" w:rsidRDefault="00A66B85" w:rsidP="00A66B85">
      <w:pPr>
        <w:autoSpaceDE w:val="0"/>
        <w:autoSpaceDN w:val="0"/>
        <w:adjustRightInd w:val="0"/>
        <w:spacing w:after="0" w:line="360" w:lineRule="auto"/>
        <w:ind w:left="426" w:hanging="426"/>
        <w:rPr>
          <w:rFonts w:ascii="Times New Roman" w:eastAsia="Calibri" w:hAnsi="Times New Roman" w:cs="Times New Roman"/>
          <w:bCs/>
          <w:sz w:val="24"/>
          <w:szCs w:val="24"/>
        </w:rPr>
      </w:pPr>
      <w:proofErr w:type="gramStart"/>
      <w:r w:rsidRPr="00A66B85">
        <w:rPr>
          <w:rFonts w:ascii="Times New Roman" w:hAnsi="Times New Roman" w:cs="Times New Roman"/>
          <w:sz w:val="24"/>
          <w:szCs w:val="24"/>
          <w:lang w:val="en-GB"/>
        </w:rPr>
        <w:t xml:space="preserve">Miljković, D., </w:t>
      </w:r>
      <w:proofErr w:type="spellStart"/>
      <w:r w:rsidRPr="00A66B85">
        <w:rPr>
          <w:rFonts w:ascii="Times New Roman" w:hAnsi="Times New Roman" w:cs="Times New Roman"/>
          <w:sz w:val="24"/>
          <w:szCs w:val="24"/>
          <w:lang w:val="en-GB"/>
        </w:rPr>
        <w:t>Jurčec</w:t>
      </w:r>
      <w:proofErr w:type="spellEnd"/>
      <w:r w:rsidRPr="00A66B85">
        <w:rPr>
          <w:rFonts w:ascii="Times New Roman" w:hAnsi="Times New Roman" w:cs="Times New Roman"/>
          <w:sz w:val="24"/>
          <w:szCs w:val="24"/>
          <w:lang w:val="en-GB"/>
        </w:rPr>
        <w:t>, L., Rijavec, M. (2016).</w:t>
      </w:r>
      <w:proofErr w:type="gramEnd"/>
      <w:r w:rsidRPr="00A66B85">
        <w:rPr>
          <w:rFonts w:ascii="Times New Roman" w:hAnsi="Times New Roman" w:cs="Times New Roman"/>
          <w:sz w:val="24"/>
          <w:szCs w:val="24"/>
          <w:lang w:val="en-GB"/>
        </w:rPr>
        <w:t xml:space="preserve"> </w:t>
      </w:r>
      <w:r w:rsidRPr="00A66B85">
        <w:rPr>
          <w:rFonts w:ascii="Times New Roman" w:hAnsi="Times New Roman" w:cs="Times New Roman"/>
          <w:sz w:val="24"/>
          <w:szCs w:val="24"/>
          <w:lang w:val="en-GB"/>
        </w:rPr>
        <w:t>The relationship between teachers’ work orientations and well-being: mediating effects of work meaningfulness and occupational identification</w:t>
      </w:r>
      <w:r>
        <w:rPr>
          <w:rFonts w:ascii="Times New Roman" w:hAnsi="Times New Roman" w:cs="Times New Roman"/>
          <w:sz w:val="24"/>
          <w:szCs w:val="24"/>
          <w:lang w:val="en-GB"/>
        </w:rPr>
        <w:t xml:space="preserve">. </w:t>
      </w:r>
      <w:r w:rsidRPr="00A66B85">
        <w:rPr>
          <w:rFonts w:ascii="Times New Roman" w:eastAsia="Calibri" w:hAnsi="Times New Roman" w:cs="Times New Roman"/>
          <w:bCs/>
          <w:sz w:val="24"/>
          <w:szCs w:val="24"/>
        </w:rPr>
        <w:t xml:space="preserve">In Z. Marković, M. Đurišić Bojanović &amp; G. Đigić (Eds.), </w:t>
      </w:r>
      <w:r w:rsidRPr="00A66B85">
        <w:rPr>
          <w:rFonts w:ascii="Times New Roman" w:eastAsia="Calibri" w:hAnsi="Times New Roman" w:cs="Times New Roman"/>
          <w:bCs/>
          <w:i/>
          <w:sz w:val="24"/>
          <w:szCs w:val="24"/>
        </w:rPr>
        <w:t xml:space="preserve">Individual and Environment: International Thematic Proceedia </w:t>
      </w:r>
      <w:r w:rsidRPr="00A66B85">
        <w:rPr>
          <w:rFonts w:ascii="Times New Roman" w:eastAsia="Calibri" w:hAnsi="Times New Roman" w:cs="Times New Roman"/>
          <w:bCs/>
          <w:sz w:val="24"/>
          <w:szCs w:val="24"/>
        </w:rPr>
        <w:t xml:space="preserve">(pp </w:t>
      </w:r>
      <w:r>
        <w:rPr>
          <w:rFonts w:ascii="Times New Roman" w:eastAsia="Calibri" w:hAnsi="Times New Roman" w:cs="Times New Roman"/>
          <w:bCs/>
          <w:sz w:val="24"/>
          <w:szCs w:val="24"/>
        </w:rPr>
        <w:t>303</w:t>
      </w:r>
      <w:r w:rsidRPr="00A66B85">
        <w:rPr>
          <w:rFonts w:ascii="Times New Roman" w:eastAsia="Calibri" w:hAnsi="Times New Roman" w:cs="Times New Roman"/>
          <w:bCs/>
          <w:sz w:val="24"/>
          <w:szCs w:val="24"/>
        </w:rPr>
        <w:t>-</w:t>
      </w:r>
      <w:r>
        <w:rPr>
          <w:rFonts w:ascii="Times New Roman" w:eastAsia="Calibri" w:hAnsi="Times New Roman" w:cs="Times New Roman"/>
          <w:bCs/>
          <w:sz w:val="24"/>
          <w:szCs w:val="24"/>
        </w:rPr>
        <w:t>312</w:t>
      </w:r>
      <w:bookmarkStart w:id="0" w:name="_GoBack"/>
      <w:bookmarkEnd w:id="0"/>
      <w:r w:rsidRPr="00A66B85">
        <w:rPr>
          <w:rFonts w:ascii="Times New Roman" w:eastAsia="Calibri" w:hAnsi="Times New Roman" w:cs="Times New Roman"/>
          <w:bCs/>
          <w:sz w:val="24"/>
          <w:szCs w:val="24"/>
        </w:rPr>
        <w:t>). Niš, Serbia: Faculty of Philosophy</w:t>
      </w:r>
    </w:p>
    <w:p w:rsidR="00A66B85" w:rsidRPr="00A66B85" w:rsidRDefault="00A66B85" w:rsidP="00A66B85">
      <w:pPr>
        <w:spacing w:after="0" w:line="360" w:lineRule="auto"/>
        <w:ind w:firstLine="425"/>
        <w:rPr>
          <w:rFonts w:ascii="Times New Roman" w:hAnsi="Times New Roman" w:cs="Times New Roman"/>
          <w:sz w:val="24"/>
          <w:szCs w:val="24"/>
          <w:lang w:val="en-GB"/>
        </w:rPr>
      </w:pPr>
    </w:p>
    <w:p w:rsidR="00A66B85" w:rsidRPr="008F4B0D" w:rsidRDefault="00A66B85" w:rsidP="00A66B85">
      <w:pPr>
        <w:spacing w:after="0" w:line="360" w:lineRule="auto"/>
        <w:ind w:firstLine="425"/>
        <w:jc w:val="left"/>
        <w:rPr>
          <w:rFonts w:ascii="Times New Roman" w:hAnsi="Times New Roman" w:cs="Times New Roman"/>
          <w:b/>
          <w:sz w:val="24"/>
          <w:szCs w:val="24"/>
          <w:lang w:val="en-GB"/>
        </w:rPr>
      </w:pPr>
    </w:p>
    <w:p w:rsidR="000D37BC" w:rsidRPr="008F4B0D" w:rsidRDefault="000D37BC" w:rsidP="00313774">
      <w:pPr>
        <w:spacing w:after="0" w:line="360" w:lineRule="auto"/>
        <w:ind w:firstLine="426"/>
        <w:jc w:val="left"/>
        <w:rPr>
          <w:rFonts w:ascii="Times New Roman" w:hAnsi="Times New Roman" w:cs="Times New Roman"/>
          <w:sz w:val="24"/>
          <w:szCs w:val="24"/>
        </w:rPr>
      </w:pPr>
    </w:p>
    <w:p w:rsidR="000D37BC" w:rsidRPr="008F4B0D" w:rsidRDefault="000D37BC" w:rsidP="00313774">
      <w:pPr>
        <w:spacing w:after="0" w:line="360" w:lineRule="auto"/>
        <w:ind w:firstLine="426"/>
        <w:jc w:val="center"/>
        <w:rPr>
          <w:rFonts w:ascii="Times New Roman" w:hAnsi="Times New Roman" w:cs="Times New Roman"/>
          <w:sz w:val="24"/>
          <w:szCs w:val="24"/>
          <w:lang w:val="en-GB"/>
        </w:rPr>
      </w:pPr>
      <w:r w:rsidRPr="008F4B0D">
        <w:rPr>
          <w:rFonts w:ascii="Times New Roman" w:hAnsi="Times New Roman" w:cs="Times New Roman"/>
          <w:sz w:val="24"/>
          <w:szCs w:val="24"/>
          <w:lang w:val="en-GB"/>
        </w:rPr>
        <w:t>Summary</w:t>
      </w:r>
    </w:p>
    <w:p w:rsidR="000D37BC" w:rsidRPr="008F4B0D" w:rsidRDefault="00185C9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Recent studies in the field of positive psychology suggest</w:t>
      </w:r>
      <w:r w:rsidR="00DA1E7B" w:rsidRPr="008F4B0D">
        <w:rPr>
          <w:rFonts w:ascii="Times New Roman" w:hAnsi="Times New Roman" w:cs="Times New Roman"/>
          <w:sz w:val="24"/>
          <w:szCs w:val="24"/>
          <w:lang w:val="en-GB"/>
        </w:rPr>
        <w:t xml:space="preserve"> </w:t>
      </w:r>
      <w:r w:rsidR="00DA1E7B" w:rsidRPr="008F4B0D">
        <w:rPr>
          <w:rFonts w:ascii="Times New Roman" w:hAnsi="Times New Roman" w:cs="Times New Roman"/>
          <w:sz w:val="24"/>
          <w:szCs w:val="24"/>
          <w:lang w:val="en-US"/>
        </w:rPr>
        <w:t>that there is connection between teachers’ well-being and the performance of their students</w:t>
      </w:r>
      <w:r w:rsidR="00C64AE6" w:rsidRPr="008F4B0D">
        <w:rPr>
          <w:rFonts w:ascii="Times New Roman" w:hAnsi="Times New Roman" w:cs="Times New Roman"/>
          <w:sz w:val="24"/>
          <w:szCs w:val="24"/>
          <w:lang w:val="en-US"/>
        </w:rPr>
        <w:t xml:space="preserve">. </w:t>
      </w:r>
      <w:r w:rsidR="003857D2" w:rsidRPr="008F4B0D">
        <w:rPr>
          <w:rFonts w:ascii="Times New Roman" w:hAnsi="Times New Roman" w:cs="Times New Roman"/>
          <w:sz w:val="24"/>
          <w:szCs w:val="24"/>
          <w:lang w:val="en-US"/>
        </w:rPr>
        <w:t xml:space="preserve">Since well-being of teachers is obviously important factor </w:t>
      </w:r>
      <w:r w:rsidR="003A016C" w:rsidRPr="008F4B0D">
        <w:rPr>
          <w:rFonts w:ascii="Times New Roman" w:hAnsi="Times New Roman" w:cs="Times New Roman"/>
          <w:sz w:val="24"/>
          <w:szCs w:val="24"/>
          <w:lang w:val="en-US"/>
        </w:rPr>
        <w:t>in</w:t>
      </w:r>
      <w:r w:rsidR="003857D2" w:rsidRPr="008F4B0D">
        <w:rPr>
          <w:rFonts w:ascii="Times New Roman" w:hAnsi="Times New Roman" w:cs="Times New Roman"/>
          <w:sz w:val="24"/>
          <w:szCs w:val="24"/>
          <w:lang w:val="en-US"/>
        </w:rPr>
        <w:t xml:space="preserve"> their effectiveness it would be worth finding out what contributes to </w:t>
      </w:r>
      <w:r w:rsidR="003A016C" w:rsidRPr="008F4B0D">
        <w:rPr>
          <w:rFonts w:ascii="Times New Roman" w:hAnsi="Times New Roman" w:cs="Times New Roman"/>
          <w:sz w:val="24"/>
          <w:szCs w:val="24"/>
          <w:lang w:val="en-US"/>
        </w:rPr>
        <w:t>teachers’</w:t>
      </w:r>
      <w:r w:rsidR="003857D2" w:rsidRPr="008F4B0D">
        <w:rPr>
          <w:rFonts w:ascii="Times New Roman" w:hAnsi="Times New Roman" w:cs="Times New Roman"/>
          <w:sz w:val="24"/>
          <w:szCs w:val="24"/>
          <w:lang w:val="en-US"/>
        </w:rPr>
        <w:t xml:space="preserve"> well-being.</w:t>
      </w:r>
    </w:p>
    <w:p w:rsidR="000D37BC" w:rsidRPr="008F4B0D" w:rsidRDefault="000D37B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 xml:space="preserve">Following this line of </w:t>
      </w:r>
      <w:r w:rsidR="003A016C" w:rsidRPr="008F4B0D">
        <w:rPr>
          <w:rFonts w:ascii="Times New Roman" w:hAnsi="Times New Roman" w:cs="Times New Roman"/>
          <w:sz w:val="24"/>
          <w:szCs w:val="24"/>
          <w:lang w:val="en-GB"/>
        </w:rPr>
        <w:t>t</w:t>
      </w:r>
      <w:r w:rsidR="00770517">
        <w:rPr>
          <w:rFonts w:ascii="Times New Roman" w:hAnsi="Times New Roman" w:cs="Times New Roman"/>
          <w:sz w:val="24"/>
          <w:szCs w:val="24"/>
          <w:lang w:val="en-GB"/>
        </w:rPr>
        <w:t>h</w:t>
      </w:r>
      <w:r w:rsidR="003A016C" w:rsidRPr="008F4B0D">
        <w:rPr>
          <w:rFonts w:ascii="Times New Roman" w:hAnsi="Times New Roman" w:cs="Times New Roman"/>
          <w:sz w:val="24"/>
          <w:szCs w:val="24"/>
          <w:lang w:val="en-GB"/>
        </w:rPr>
        <w:t>ought</w:t>
      </w:r>
      <w:r w:rsidR="00770517">
        <w:rPr>
          <w:rFonts w:ascii="Times New Roman" w:hAnsi="Times New Roman" w:cs="Times New Roman"/>
          <w:sz w:val="24"/>
          <w:szCs w:val="24"/>
          <w:lang w:val="en-GB"/>
        </w:rPr>
        <w:t>,</w:t>
      </w:r>
      <w:r w:rsidRPr="008F4B0D">
        <w:rPr>
          <w:rFonts w:ascii="Times New Roman" w:hAnsi="Times New Roman" w:cs="Times New Roman"/>
          <w:sz w:val="24"/>
          <w:szCs w:val="24"/>
          <w:lang w:val="en-GB"/>
        </w:rPr>
        <w:t xml:space="preserve"> the aim of this study was to assess the relationship between teachers’ work orientations (job, career and calling orientation) and well-being (life satisfaction, flourishing and job satisfaction), with possible mediating effects of work meaningfulness and occupational </w:t>
      </w:r>
      <w:r w:rsidR="003A016C" w:rsidRPr="008F4B0D">
        <w:rPr>
          <w:rFonts w:ascii="Times New Roman" w:hAnsi="Times New Roman" w:cs="Times New Roman"/>
          <w:sz w:val="24"/>
          <w:szCs w:val="24"/>
          <w:lang w:val="en-GB"/>
        </w:rPr>
        <w:t>identification</w:t>
      </w:r>
      <w:r w:rsidRPr="008F4B0D">
        <w:rPr>
          <w:rFonts w:ascii="Times New Roman" w:hAnsi="Times New Roman" w:cs="Times New Roman"/>
          <w:sz w:val="24"/>
          <w:szCs w:val="24"/>
          <w:lang w:val="en-GB"/>
        </w:rPr>
        <w:t>.</w:t>
      </w:r>
    </w:p>
    <w:p w:rsidR="000D37BC" w:rsidRPr="008F4B0D" w:rsidRDefault="000D37B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 xml:space="preserve">The following measures were administered to 249 primary school teachers in Zagreb region: </w:t>
      </w:r>
      <w:r w:rsidRPr="008F4B0D">
        <w:rPr>
          <w:rFonts w:ascii="Times New Roman" w:hAnsi="Times New Roman" w:cs="Times New Roman"/>
          <w:i/>
          <w:sz w:val="24"/>
          <w:szCs w:val="24"/>
          <w:lang w:val="en-GB"/>
        </w:rPr>
        <w:t>Work-life questionnaire</w:t>
      </w:r>
      <w:r w:rsidRPr="008F4B0D">
        <w:rPr>
          <w:rFonts w:ascii="Times New Roman" w:hAnsi="Times New Roman" w:cs="Times New Roman"/>
          <w:sz w:val="24"/>
          <w:szCs w:val="24"/>
          <w:lang w:val="en-GB"/>
        </w:rPr>
        <w:t xml:space="preserve"> (</w:t>
      </w:r>
      <w:proofErr w:type="spellStart"/>
      <w:r w:rsidRPr="008F4B0D">
        <w:rPr>
          <w:rFonts w:ascii="Times New Roman" w:hAnsi="Times New Roman" w:cs="Times New Roman"/>
          <w:sz w:val="24"/>
          <w:szCs w:val="24"/>
          <w:lang w:val="en-GB"/>
        </w:rPr>
        <w:t>Wrzesniewski</w:t>
      </w:r>
      <w:proofErr w:type="spellEnd"/>
      <w:r w:rsidRPr="008F4B0D">
        <w:rPr>
          <w:rFonts w:ascii="Times New Roman" w:hAnsi="Times New Roman" w:cs="Times New Roman"/>
          <w:sz w:val="24"/>
          <w:szCs w:val="24"/>
          <w:lang w:val="en-GB"/>
        </w:rPr>
        <w:t xml:space="preserve"> et al., 1997), </w:t>
      </w:r>
      <w:r w:rsidRPr="008F4B0D">
        <w:rPr>
          <w:rFonts w:ascii="Times New Roman" w:hAnsi="Times New Roman" w:cs="Times New Roman"/>
          <w:i/>
          <w:sz w:val="24"/>
          <w:szCs w:val="24"/>
          <w:lang w:val="en-GB"/>
        </w:rPr>
        <w:t>Work Meaningfulness scale</w:t>
      </w:r>
      <w:r w:rsidRPr="008F4B0D">
        <w:rPr>
          <w:rFonts w:ascii="Times New Roman" w:hAnsi="Times New Roman" w:cs="Times New Roman"/>
          <w:sz w:val="24"/>
          <w:szCs w:val="24"/>
          <w:lang w:val="en-GB"/>
        </w:rPr>
        <w:t xml:space="preserve"> (</w:t>
      </w:r>
      <w:proofErr w:type="spellStart"/>
      <w:r w:rsidRPr="008F4B0D">
        <w:rPr>
          <w:rFonts w:ascii="Times New Roman" w:hAnsi="Times New Roman" w:cs="Times New Roman"/>
          <w:sz w:val="24"/>
          <w:szCs w:val="24"/>
          <w:lang w:val="en-GB"/>
        </w:rPr>
        <w:t>Bunderson</w:t>
      </w:r>
      <w:proofErr w:type="spellEnd"/>
      <w:r w:rsidRPr="008F4B0D">
        <w:rPr>
          <w:rFonts w:ascii="Times New Roman" w:hAnsi="Times New Roman" w:cs="Times New Roman"/>
          <w:sz w:val="24"/>
          <w:szCs w:val="24"/>
          <w:lang w:val="en-GB"/>
        </w:rPr>
        <w:t xml:space="preserve"> </w:t>
      </w:r>
      <w:r w:rsidR="00680EE9">
        <w:rPr>
          <w:rFonts w:ascii="Times New Roman" w:hAnsi="Times New Roman" w:cs="Times New Roman"/>
          <w:sz w:val="24"/>
          <w:szCs w:val="24"/>
          <w:lang w:val="en-GB"/>
        </w:rPr>
        <w:t xml:space="preserve">&amp; </w:t>
      </w:r>
      <w:r w:rsidRPr="008F4B0D">
        <w:rPr>
          <w:rFonts w:ascii="Times New Roman" w:hAnsi="Times New Roman" w:cs="Times New Roman"/>
          <w:sz w:val="24"/>
          <w:szCs w:val="24"/>
          <w:lang w:val="en-GB"/>
        </w:rPr>
        <w:t xml:space="preserve">Thompson, 2009), </w:t>
      </w:r>
      <w:r w:rsidRPr="008F4B0D">
        <w:rPr>
          <w:rFonts w:ascii="Times New Roman" w:hAnsi="Times New Roman" w:cs="Times New Roman"/>
          <w:i/>
          <w:sz w:val="24"/>
          <w:szCs w:val="24"/>
          <w:lang w:val="en-GB"/>
        </w:rPr>
        <w:t>Occupational Identification</w:t>
      </w:r>
      <w:r w:rsidR="00CD508A">
        <w:rPr>
          <w:rFonts w:ascii="Times New Roman" w:hAnsi="Times New Roman" w:cs="Times New Roman"/>
          <w:i/>
          <w:sz w:val="24"/>
          <w:szCs w:val="24"/>
          <w:lang w:val="en-GB"/>
        </w:rPr>
        <w:t xml:space="preserve"> </w:t>
      </w:r>
      <w:r w:rsidRPr="008F4B0D">
        <w:rPr>
          <w:rFonts w:ascii="Times New Roman" w:hAnsi="Times New Roman" w:cs="Times New Roman"/>
          <w:i/>
          <w:sz w:val="24"/>
          <w:szCs w:val="24"/>
          <w:lang w:val="en-GB"/>
        </w:rPr>
        <w:t>scale</w:t>
      </w:r>
      <w:r w:rsidRPr="008F4B0D">
        <w:rPr>
          <w:rFonts w:ascii="Times New Roman" w:hAnsi="Times New Roman" w:cs="Times New Roman"/>
          <w:sz w:val="24"/>
          <w:szCs w:val="24"/>
          <w:lang w:val="en-GB"/>
        </w:rPr>
        <w:t xml:space="preserve"> (</w:t>
      </w:r>
      <w:proofErr w:type="spellStart"/>
      <w:r w:rsidRPr="008F4B0D">
        <w:rPr>
          <w:rFonts w:ascii="Times New Roman" w:hAnsi="Times New Roman" w:cs="Times New Roman"/>
          <w:sz w:val="24"/>
          <w:szCs w:val="24"/>
          <w:lang w:val="en-GB"/>
        </w:rPr>
        <w:t>Mael</w:t>
      </w:r>
      <w:proofErr w:type="spellEnd"/>
      <w:r w:rsidRPr="008F4B0D">
        <w:rPr>
          <w:rFonts w:ascii="Times New Roman" w:hAnsi="Times New Roman" w:cs="Times New Roman"/>
          <w:sz w:val="24"/>
          <w:szCs w:val="24"/>
          <w:lang w:val="en-GB"/>
        </w:rPr>
        <w:t xml:space="preserve"> </w:t>
      </w:r>
      <w:r w:rsidR="00680EE9">
        <w:rPr>
          <w:rFonts w:ascii="Times New Roman" w:hAnsi="Times New Roman" w:cs="Times New Roman"/>
          <w:sz w:val="24"/>
          <w:szCs w:val="24"/>
          <w:lang w:val="en-GB"/>
        </w:rPr>
        <w:t>&amp;</w:t>
      </w:r>
      <w:r w:rsidRPr="008F4B0D">
        <w:rPr>
          <w:rFonts w:ascii="Times New Roman" w:hAnsi="Times New Roman" w:cs="Times New Roman"/>
          <w:sz w:val="24"/>
          <w:szCs w:val="24"/>
          <w:lang w:val="en-GB"/>
        </w:rPr>
        <w:t xml:space="preserve"> </w:t>
      </w:r>
      <w:proofErr w:type="spellStart"/>
      <w:r w:rsidRPr="008F4B0D">
        <w:rPr>
          <w:rFonts w:ascii="Times New Roman" w:hAnsi="Times New Roman" w:cs="Times New Roman"/>
          <w:sz w:val="24"/>
          <w:szCs w:val="24"/>
          <w:lang w:val="en-GB"/>
        </w:rPr>
        <w:t>Ashforth</w:t>
      </w:r>
      <w:proofErr w:type="spellEnd"/>
      <w:r w:rsidRPr="008F4B0D">
        <w:rPr>
          <w:rFonts w:ascii="Times New Roman" w:hAnsi="Times New Roman" w:cs="Times New Roman"/>
          <w:sz w:val="24"/>
          <w:szCs w:val="24"/>
          <w:lang w:val="en-GB"/>
        </w:rPr>
        <w:t xml:space="preserve">, 1992), </w:t>
      </w:r>
      <w:r w:rsidRPr="008F4B0D">
        <w:rPr>
          <w:rFonts w:ascii="Times New Roman" w:hAnsi="Times New Roman" w:cs="Times New Roman"/>
          <w:i/>
          <w:sz w:val="24"/>
          <w:szCs w:val="24"/>
          <w:lang w:val="en-GB"/>
        </w:rPr>
        <w:t>Flourishing Scale – FS</w:t>
      </w:r>
      <w:r w:rsidRPr="008F4B0D">
        <w:rPr>
          <w:rFonts w:ascii="Times New Roman" w:hAnsi="Times New Roman" w:cs="Times New Roman"/>
          <w:sz w:val="24"/>
          <w:szCs w:val="24"/>
          <w:lang w:val="en-GB"/>
        </w:rPr>
        <w:t xml:space="preserve"> (</w:t>
      </w:r>
      <w:proofErr w:type="spellStart"/>
      <w:r w:rsidRPr="008F4B0D">
        <w:rPr>
          <w:rFonts w:ascii="Times New Roman" w:hAnsi="Times New Roman" w:cs="Times New Roman"/>
          <w:sz w:val="24"/>
          <w:szCs w:val="24"/>
          <w:lang w:val="en-GB"/>
        </w:rPr>
        <w:t>Diener</w:t>
      </w:r>
      <w:proofErr w:type="spellEnd"/>
      <w:r w:rsidRPr="008F4B0D">
        <w:rPr>
          <w:rFonts w:ascii="Times New Roman" w:hAnsi="Times New Roman" w:cs="Times New Roman"/>
          <w:sz w:val="24"/>
          <w:szCs w:val="24"/>
          <w:lang w:val="en-GB"/>
        </w:rPr>
        <w:t xml:space="preserve">, et al. 2010), </w:t>
      </w:r>
      <w:r w:rsidRPr="008F4B0D">
        <w:rPr>
          <w:rFonts w:ascii="Times New Roman" w:eastAsia="Calibri" w:hAnsi="Times New Roman" w:cs="Times New Roman"/>
          <w:i/>
          <w:sz w:val="24"/>
          <w:szCs w:val="24"/>
          <w:lang w:val="en-GB"/>
        </w:rPr>
        <w:t>The Satisfaction with Life Scale</w:t>
      </w:r>
      <w:r w:rsidRPr="008F4B0D">
        <w:rPr>
          <w:rFonts w:ascii="Times New Roman" w:eastAsia="Calibri" w:hAnsi="Times New Roman" w:cs="Times New Roman"/>
          <w:sz w:val="24"/>
          <w:szCs w:val="24"/>
          <w:lang w:val="en-GB"/>
        </w:rPr>
        <w:t xml:space="preserve"> (</w:t>
      </w:r>
      <w:proofErr w:type="spellStart"/>
      <w:r w:rsidRPr="008F4B0D">
        <w:rPr>
          <w:rFonts w:ascii="Times New Roman" w:eastAsia="Calibri" w:hAnsi="Times New Roman" w:cs="Times New Roman"/>
          <w:sz w:val="24"/>
          <w:szCs w:val="24"/>
          <w:lang w:val="en-GB"/>
        </w:rPr>
        <w:t>Diener</w:t>
      </w:r>
      <w:proofErr w:type="spellEnd"/>
      <w:r w:rsidRPr="008F4B0D">
        <w:rPr>
          <w:rFonts w:ascii="Times New Roman" w:eastAsia="Calibri" w:hAnsi="Times New Roman" w:cs="Times New Roman"/>
          <w:sz w:val="24"/>
          <w:szCs w:val="24"/>
          <w:lang w:val="en-GB"/>
        </w:rPr>
        <w:t xml:space="preserve"> et al., 1985)</w:t>
      </w:r>
      <w:r w:rsidRPr="008F4B0D">
        <w:rPr>
          <w:rFonts w:ascii="Times New Roman" w:hAnsi="Times New Roman" w:cs="Times New Roman"/>
          <w:sz w:val="24"/>
          <w:szCs w:val="24"/>
          <w:lang w:val="en-GB"/>
        </w:rPr>
        <w:t xml:space="preserve"> with addition of one-item assessment of job satisfaction.</w:t>
      </w:r>
    </w:p>
    <w:p w:rsidR="000D37BC" w:rsidRPr="008F4B0D" w:rsidRDefault="000D37B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 xml:space="preserve">The structural </w:t>
      </w:r>
      <w:proofErr w:type="gramStart"/>
      <w:r w:rsidRPr="008F4B0D">
        <w:rPr>
          <w:rFonts w:ascii="Times New Roman" w:hAnsi="Times New Roman" w:cs="Times New Roman"/>
          <w:sz w:val="24"/>
          <w:szCs w:val="24"/>
          <w:lang w:val="en-GB"/>
        </w:rPr>
        <w:t xml:space="preserve">equations </w:t>
      </w:r>
      <w:proofErr w:type="spellStart"/>
      <w:r w:rsidRPr="008F4B0D">
        <w:rPr>
          <w:rFonts w:ascii="Times New Roman" w:hAnsi="Times New Roman" w:cs="Times New Roman"/>
          <w:sz w:val="24"/>
          <w:szCs w:val="24"/>
          <w:lang w:val="en-GB"/>
        </w:rPr>
        <w:t>modeling</w:t>
      </w:r>
      <w:proofErr w:type="spellEnd"/>
      <w:r w:rsidRPr="008F4B0D">
        <w:rPr>
          <w:rFonts w:ascii="Times New Roman" w:hAnsi="Times New Roman" w:cs="Times New Roman"/>
          <w:sz w:val="24"/>
          <w:szCs w:val="24"/>
          <w:lang w:val="en-GB"/>
        </w:rPr>
        <w:t xml:space="preserve"> was</w:t>
      </w:r>
      <w:proofErr w:type="gramEnd"/>
      <w:r w:rsidRPr="008F4B0D">
        <w:rPr>
          <w:rFonts w:ascii="Times New Roman" w:hAnsi="Times New Roman" w:cs="Times New Roman"/>
          <w:sz w:val="24"/>
          <w:szCs w:val="24"/>
          <w:lang w:val="en-GB"/>
        </w:rPr>
        <w:t xml:space="preserve"> used to </w:t>
      </w:r>
      <w:proofErr w:type="spellStart"/>
      <w:r w:rsidRPr="008F4B0D">
        <w:rPr>
          <w:rFonts w:ascii="Times New Roman" w:hAnsi="Times New Roman" w:cs="Times New Roman"/>
          <w:sz w:val="24"/>
          <w:szCs w:val="24"/>
          <w:lang w:val="en-GB"/>
        </w:rPr>
        <w:t>analyze</w:t>
      </w:r>
      <w:proofErr w:type="spellEnd"/>
      <w:r w:rsidRPr="008F4B0D">
        <w:rPr>
          <w:rFonts w:ascii="Times New Roman" w:hAnsi="Times New Roman" w:cs="Times New Roman"/>
          <w:sz w:val="24"/>
          <w:szCs w:val="24"/>
          <w:lang w:val="en-GB"/>
        </w:rPr>
        <w:t xml:space="preserve"> data. The results suggested that calling orientation was directly positively and job orientation directly negatively linked to well-being. Career orientation was not linked to well-being</w:t>
      </w:r>
      <w:r w:rsidR="003A016C" w:rsidRPr="008F4B0D">
        <w:rPr>
          <w:rFonts w:ascii="Times New Roman" w:hAnsi="Times New Roman" w:cs="Times New Roman"/>
          <w:sz w:val="24"/>
          <w:szCs w:val="24"/>
          <w:lang w:val="en-GB"/>
        </w:rPr>
        <w:t xml:space="preserve"> in an</w:t>
      </w:r>
      <w:r w:rsidR="003A016C" w:rsidRPr="008F4B0D">
        <w:rPr>
          <w:rFonts w:ascii="Times New Roman" w:hAnsi="Times New Roman" w:cs="Times New Roman"/>
          <w:sz w:val="24"/>
          <w:szCs w:val="24"/>
        </w:rPr>
        <w:t>y way</w:t>
      </w:r>
      <w:r w:rsidRPr="008F4B0D">
        <w:rPr>
          <w:rFonts w:ascii="Times New Roman" w:hAnsi="Times New Roman" w:cs="Times New Roman"/>
          <w:sz w:val="24"/>
          <w:szCs w:val="24"/>
          <w:lang w:val="en-GB"/>
        </w:rPr>
        <w:t xml:space="preserve">. In addition to that, mediation analysis performed with bootstrapping method, showed that meaningfulness of work and occupational </w:t>
      </w:r>
      <w:r w:rsidR="003A016C" w:rsidRPr="008F4B0D">
        <w:rPr>
          <w:rFonts w:ascii="Times New Roman" w:hAnsi="Times New Roman" w:cs="Times New Roman"/>
          <w:sz w:val="24"/>
          <w:szCs w:val="24"/>
          <w:lang w:val="en-GB"/>
        </w:rPr>
        <w:t>identification</w:t>
      </w:r>
      <w:r w:rsidRPr="008F4B0D">
        <w:rPr>
          <w:rFonts w:ascii="Times New Roman" w:hAnsi="Times New Roman" w:cs="Times New Roman"/>
          <w:sz w:val="24"/>
          <w:szCs w:val="24"/>
          <w:lang w:val="en-GB"/>
        </w:rPr>
        <w:t xml:space="preserve"> were significant mediators between work orientations and well-being. Relationship between calling orientation and well-being was completely mediated by afore mentioned variables, while relationship between job orientation and well-being was partially mediated by these variables. </w:t>
      </w:r>
    </w:p>
    <w:p w:rsidR="000D37BC" w:rsidRPr="008F4B0D" w:rsidRDefault="000D37B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 xml:space="preserve">It was concluded that calling orientation can lead to higher levels of work meaningfulness and occupational </w:t>
      </w:r>
      <w:r w:rsidR="003A016C" w:rsidRPr="008F4B0D">
        <w:rPr>
          <w:rFonts w:ascii="Times New Roman" w:hAnsi="Times New Roman" w:cs="Times New Roman"/>
          <w:sz w:val="24"/>
          <w:szCs w:val="24"/>
          <w:lang w:val="en-GB"/>
        </w:rPr>
        <w:t>identification</w:t>
      </w:r>
      <w:r w:rsidRPr="008F4B0D">
        <w:rPr>
          <w:rFonts w:ascii="Times New Roman" w:hAnsi="Times New Roman" w:cs="Times New Roman"/>
          <w:sz w:val="24"/>
          <w:szCs w:val="24"/>
          <w:lang w:val="en-GB"/>
        </w:rPr>
        <w:t xml:space="preserve"> which in turn positively affects well-being. On the other hand, job orientation (work as a mean of financial security) leads to lower levels of work meaningfulness and occupational </w:t>
      </w:r>
      <w:r w:rsidR="003A016C" w:rsidRPr="008F4B0D">
        <w:rPr>
          <w:rFonts w:ascii="Times New Roman" w:hAnsi="Times New Roman" w:cs="Times New Roman"/>
          <w:sz w:val="24"/>
          <w:szCs w:val="24"/>
          <w:lang w:val="en-GB"/>
        </w:rPr>
        <w:t>identification</w:t>
      </w:r>
      <w:r w:rsidRPr="008F4B0D">
        <w:rPr>
          <w:rFonts w:ascii="Times New Roman" w:hAnsi="Times New Roman" w:cs="Times New Roman"/>
          <w:sz w:val="24"/>
          <w:szCs w:val="24"/>
          <w:lang w:val="en-GB"/>
        </w:rPr>
        <w:t>, and consequently to lower levels of well-being.</w:t>
      </w:r>
    </w:p>
    <w:p w:rsidR="000D37BC" w:rsidRPr="008F4B0D" w:rsidRDefault="000D37BC" w:rsidP="00313774">
      <w:pPr>
        <w:spacing w:after="0" w:line="360" w:lineRule="auto"/>
        <w:ind w:firstLine="425"/>
        <w:rPr>
          <w:rFonts w:ascii="Times New Roman" w:hAnsi="Times New Roman" w:cs="Times New Roman"/>
          <w:sz w:val="24"/>
          <w:szCs w:val="24"/>
          <w:lang w:val="en-GB"/>
        </w:rPr>
      </w:pPr>
    </w:p>
    <w:p w:rsidR="000D37BC" w:rsidRPr="008F4B0D" w:rsidRDefault="000D37BC" w:rsidP="00491787">
      <w:pPr>
        <w:spacing w:after="0" w:line="360" w:lineRule="auto"/>
        <w:rPr>
          <w:rFonts w:ascii="Times New Roman" w:hAnsi="Times New Roman" w:cs="Times New Roman"/>
          <w:sz w:val="24"/>
          <w:szCs w:val="24"/>
          <w:lang w:val="en-GB"/>
        </w:rPr>
      </w:pPr>
      <w:r w:rsidRPr="008F4B0D">
        <w:rPr>
          <w:rFonts w:ascii="Times New Roman" w:hAnsi="Times New Roman" w:cs="Times New Roman"/>
          <w:sz w:val="24"/>
          <w:szCs w:val="24"/>
          <w:lang w:val="en-GB"/>
        </w:rPr>
        <w:t xml:space="preserve">Key words: work orientations, work meaningfulness, occupational </w:t>
      </w:r>
      <w:r w:rsidR="001232C6" w:rsidRPr="008F4B0D">
        <w:rPr>
          <w:rFonts w:ascii="Times New Roman" w:hAnsi="Times New Roman" w:cs="Times New Roman"/>
          <w:sz w:val="24"/>
          <w:szCs w:val="24"/>
          <w:lang w:val="en-GB"/>
        </w:rPr>
        <w:t>identification</w:t>
      </w:r>
      <w:r w:rsidRPr="008F4B0D">
        <w:rPr>
          <w:rFonts w:ascii="Times New Roman" w:hAnsi="Times New Roman" w:cs="Times New Roman"/>
          <w:sz w:val="24"/>
          <w:szCs w:val="24"/>
          <w:lang w:val="en-GB"/>
        </w:rPr>
        <w:t>, well-being</w:t>
      </w:r>
    </w:p>
    <w:p w:rsidR="000D37BC" w:rsidRDefault="000D37BC" w:rsidP="00313774">
      <w:pPr>
        <w:spacing w:after="0" w:line="360" w:lineRule="auto"/>
        <w:ind w:firstLine="360"/>
        <w:rPr>
          <w:rFonts w:ascii="Times New Roman" w:hAnsi="Times New Roman" w:cs="Times New Roman"/>
          <w:b/>
          <w:sz w:val="24"/>
          <w:szCs w:val="24"/>
          <w:lang w:val="en-US"/>
        </w:rPr>
      </w:pPr>
    </w:p>
    <w:p w:rsidR="00770517" w:rsidRDefault="00770517">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br w:type="page"/>
      </w:r>
    </w:p>
    <w:p w:rsidR="00770517" w:rsidRPr="008F4B0D" w:rsidRDefault="00770517" w:rsidP="00313774">
      <w:pPr>
        <w:spacing w:after="0" w:line="360" w:lineRule="auto"/>
        <w:ind w:firstLine="360"/>
        <w:rPr>
          <w:rFonts w:ascii="Times New Roman" w:hAnsi="Times New Roman" w:cs="Times New Roman"/>
          <w:b/>
          <w:sz w:val="24"/>
          <w:szCs w:val="24"/>
          <w:lang w:val="en-US"/>
        </w:rPr>
      </w:pPr>
    </w:p>
    <w:p w:rsidR="003A6267" w:rsidRPr="008F4B0D" w:rsidRDefault="003A6267" w:rsidP="00313774">
      <w:pPr>
        <w:spacing w:after="0" w:line="360" w:lineRule="auto"/>
        <w:ind w:firstLine="360"/>
        <w:rPr>
          <w:rFonts w:ascii="Times New Roman" w:hAnsi="Times New Roman" w:cs="Times New Roman"/>
          <w:b/>
          <w:sz w:val="24"/>
          <w:szCs w:val="24"/>
          <w:lang w:val="en-US"/>
        </w:rPr>
      </w:pPr>
      <w:r w:rsidRPr="008F4B0D">
        <w:rPr>
          <w:rFonts w:ascii="Times New Roman" w:hAnsi="Times New Roman" w:cs="Times New Roman"/>
          <w:b/>
          <w:sz w:val="24"/>
          <w:szCs w:val="24"/>
          <w:lang w:val="en-US"/>
        </w:rPr>
        <w:t>Introduction</w:t>
      </w:r>
    </w:p>
    <w:p w:rsidR="00DD7C71" w:rsidRPr="008F4B0D" w:rsidRDefault="00DD7C71" w:rsidP="00313774">
      <w:pPr>
        <w:spacing w:after="0" w:line="360" w:lineRule="auto"/>
        <w:ind w:left="360"/>
        <w:jc w:val="right"/>
        <w:rPr>
          <w:rFonts w:ascii="Times New Roman" w:hAnsi="Times New Roman" w:cs="Times New Roman"/>
          <w:i/>
          <w:sz w:val="24"/>
          <w:szCs w:val="24"/>
          <w:lang w:val="en-US"/>
        </w:rPr>
      </w:pPr>
      <w:r w:rsidRPr="008F4B0D">
        <w:rPr>
          <w:rFonts w:ascii="Times New Roman" w:hAnsi="Times New Roman" w:cs="Times New Roman"/>
          <w:i/>
          <w:sz w:val="24"/>
          <w:szCs w:val="24"/>
          <w:lang w:val="en-US"/>
        </w:rPr>
        <w:t>I touch the future. I teach.</w:t>
      </w:r>
    </w:p>
    <w:p w:rsidR="009D7250" w:rsidRPr="008F4B0D" w:rsidRDefault="00DD7C71" w:rsidP="00313774">
      <w:pPr>
        <w:autoSpaceDE w:val="0"/>
        <w:autoSpaceDN w:val="0"/>
        <w:adjustRightInd w:val="0"/>
        <w:spacing w:after="0" w:line="360" w:lineRule="auto"/>
        <w:ind w:left="360"/>
        <w:jc w:val="right"/>
        <w:rPr>
          <w:rFonts w:ascii="Times New Roman" w:hAnsi="Times New Roman" w:cs="Times New Roman"/>
          <w:sz w:val="24"/>
          <w:szCs w:val="24"/>
          <w:lang w:val="en-US"/>
        </w:rPr>
      </w:pPr>
      <w:r w:rsidRPr="008F4B0D">
        <w:rPr>
          <w:rFonts w:ascii="Times New Roman" w:hAnsi="Times New Roman" w:cs="Times New Roman"/>
          <w:sz w:val="24"/>
          <w:szCs w:val="24"/>
          <w:lang w:val="en-US"/>
        </w:rPr>
        <w:t>Christa McAuliffe</w:t>
      </w:r>
    </w:p>
    <w:p w:rsidR="00DD7C71" w:rsidRPr="008F4B0D" w:rsidRDefault="00DD7C71" w:rsidP="00313774">
      <w:pPr>
        <w:autoSpaceDE w:val="0"/>
        <w:autoSpaceDN w:val="0"/>
        <w:adjustRightInd w:val="0"/>
        <w:spacing w:after="0" w:line="360" w:lineRule="auto"/>
        <w:ind w:left="360"/>
        <w:jc w:val="right"/>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 </w:t>
      </w:r>
    </w:p>
    <w:p w:rsidR="008F5DDF" w:rsidRPr="008F4B0D" w:rsidRDefault="00DC06AE"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Touching the future or touching the hell? </w:t>
      </w:r>
    </w:p>
    <w:p w:rsidR="002F2DB8" w:rsidRPr="008F4B0D" w:rsidRDefault="00DC06AE"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When </w:t>
      </w:r>
      <w:r w:rsidR="00016DFB" w:rsidRPr="008F4B0D">
        <w:rPr>
          <w:rFonts w:ascii="Times New Roman" w:hAnsi="Times New Roman" w:cs="Times New Roman"/>
          <w:sz w:val="24"/>
          <w:szCs w:val="24"/>
          <w:lang w:val="en-US"/>
        </w:rPr>
        <w:t>asked</w:t>
      </w:r>
      <w:r w:rsidR="009D7250" w:rsidRPr="008F4B0D">
        <w:rPr>
          <w:rFonts w:ascii="Times New Roman" w:hAnsi="Times New Roman" w:cs="Times New Roman"/>
          <w:sz w:val="24"/>
          <w:szCs w:val="24"/>
          <w:lang w:val="en-US"/>
        </w:rPr>
        <w:t xml:space="preserve"> </w:t>
      </w:r>
      <w:r w:rsidR="00016DFB" w:rsidRPr="008F4B0D">
        <w:rPr>
          <w:rFonts w:ascii="Times New Roman" w:hAnsi="Times New Roman" w:cs="Times New Roman"/>
          <w:sz w:val="24"/>
          <w:szCs w:val="24"/>
          <w:lang w:val="en-US"/>
        </w:rPr>
        <w:t>about</w:t>
      </w:r>
      <w:r w:rsidRPr="008F4B0D">
        <w:rPr>
          <w:rFonts w:ascii="Times New Roman" w:hAnsi="Times New Roman" w:cs="Times New Roman"/>
          <w:sz w:val="24"/>
          <w:szCs w:val="24"/>
          <w:lang w:val="en-US"/>
        </w:rPr>
        <w:t xml:space="preserve"> the sources of </w:t>
      </w:r>
      <w:r w:rsidR="00016DFB" w:rsidRPr="008F4B0D">
        <w:rPr>
          <w:rFonts w:ascii="Times New Roman" w:hAnsi="Times New Roman" w:cs="Times New Roman"/>
          <w:sz w:val="24"/>
          <w:szCs w:val="24"/>
          <w:lang w:val="en-US"/>
        </w:rPr>
        <w:t>positive emotions</w:t>
      </w:r>
      <w:r w:rsidRPr="008F4B0D">
        <w:rPr>
          <w:rFonts w:ascii="Times New Roman" w:hAnsi="Times New Roman" w:cs="Times New Roman"/>
          <w:sz w:val="24"/>
          <w:szCs w:val="24"/>
          <w:lang w:val="en-US"/>
        </w:rPr>
        <w:t xml:space="preserve"> in</w:t>
      </w:r>
      <w:r w:rsidR="00016DFB" w:rsidRPr="008F4B0D">
        <w:rPr>
          <w:rFonts w:ascii="Times New Roman" w:hAnsi="Times New Roman" w:cs="Times New Roman"/>
          <w:sz w:val="24"/>
          <w:szCs w:val="24"/>
          <w:lang w:val="en-US"/>
        </w:rPr>
        <w:t xml:space="preserve"> their</w:t>
      </w:r>
      <w:r w:rsidRPr="008F4B0D">
        <w:rPr>
          <w:rFonts w:ascii="Times New Roman" w:hAnsi="Times New Roman" w:cs="Times New Roman"/>
          <w:sz w:val="24"/>
          <w:szCs w:val="24"/>
          <w:lang w:val="en-US"/>
        </w:rPr>
        <w:t xml:space="preserve"> work, </w:t>
      </w:r>
      <w:r w:rsidR="00016DFB" w:rsidRPr="008F4B0D">
        <w:rPr>
          <w:rFonts w:ascii="Times New Roman" w:hAnsi="Times New Roman" w:cs="Times New Roman"/>
          <w:sz w:val="24"/>
          <w:szCs w:val="24"/>
          <w:lang w:val="en-US"/>
        </w:rPr>
        <w:t xml:space="preserve">teachers </w:t>
      </w:r>
      <w:r w:rsidR="002F2DB8" w:rsidRPr="008F4B0D">
        <w:rPr>
          <w:rFonts w:ascii="Times New Roman" w:hAnsi="Times New Roman" w:cs="Times New Roman"/>
          <w:sz w:val="24"/>
          <w:szCs w:val="24"/>
          <w:lang w:val="en-US"/>
        </w:rPr>
        <w:t>usually list</w:t>
      </w:r>
      <w:r w:rsidR="009D7250" w:rsidRPr="008F4B0D">
        <w:rPr>
          <w:rFonts w:ascii="Times New Roman" w:hAnsi="Times New Roman" w:cs="Times New Roman"/>
          <w:sz w:val="24"/>
          <w:szCs w:val="24"/>
          <w:lang w:val="en-US"/>
        </w:rPr>
        <w:t xml:space="preserve"> </w:t>
      </w:r>
      <w:r w:rsidR="00DD7C71" w:rsidRPr="008F4B0D">
        <w:rPr>
          <w:rFonts w:ascii="Times New Roman" w:hAnsi="Times New Roman" w:cs="Times New Roman"/>
          <w:sz w:val="24"/>
          <w:szCs w:val="24"/>
          <w:lang w:val="en-US"/>
        </w:rPr>
        <w:t>the progress made by their students</w:t>
      </w:r>
      <w:r w:rsidRPr="008F4B0D">
        <w:rPr>
          <w:rFonts w:ascii="Times New Roman" w:hAnsi="Times New Roman" w:cs="Times New Roman"/>
          <w:sz w:val="24"/>
          <w:szCs w:val="24"/>
          <w:lang w:val="en-US"/>
        </w:rPr>
        <w:t xml:space="preserve">, the positive impact on </w:t>
      </w:r>
      <w:r w:rsidR="00300BC1" w:rsidRPr="008F4B0D">
        <w:rPr>
          <w:rFonts w:ascii="Times New Roman" w:hAnsi="Times New Roman" w:cs="Times New Roman"/>
          <w:sz w:val="24"/>
          <w:szCs w:val="24"/>
          <w:lang w:val="en-US"/>
        </w:rPr>
        <w:t>students’</w:t>
      </w:r>
      <w:r w:rsidRPr="008F4B0D">
        <w:rPr>
          <w:rFonts w:ascii="Times New Roman" w:hAnsi="Times New Roman" w:cs="Times New Roman"/>
          <w:sz w:val="24"/>
          <w:szCs w:val="24"/>
          <w:lang w:val="en-US"/>
        </w:rPr>
        <w:t xml:space="preserve"> behavior and attitudes, recognition </w:t>
      </w:r>
      <w:r w:rsidR="00300BC1" w:rsidRPr="008F4B0D">
        <w:rPr>
          <w:rFonts w:ascii="Times New Roman" w:hAnsi="Times New Roman" w:cs="Times New Roman"/>
          <w:sz w:val="24"/>
          <w:szCs w:val="24"/>
          <w:lang w:val="en-US"/>
        </w:rPr>
        <w:t xml:space="preserve">they get </w:t>
      </w:r>
      <w:r w:rsidRPr="008F4B0D">
        <w:rPr>
          <w:rFonts w:ascii="Times New Roman" w:hAnsi="Times New Roman" w:cs="Times New Roman"/>
          <w:sz w:val="24"/>
          <w:szCs w:val="24"/>
          <w:lang w:val="en-US"/>
        </w:rPr>
        <w:t xml:space="preserve">for </w:t>
      </w:r>
      <w:r w:rsidR="00300BC1" w:rsidRPr="008F4B0D">
        <w:rPr>
          <w:rFonts w:ascii="Times New Roman" w:hAnsi="Times New Roman" w:cs="Times New Roman"/>
          <w:sz w:val="24"/>
          <w:szCs w:val="24"/>
          <w:lang w:val="en-US"/>
        </w:rPr>
        <w:t xml:space="preserve">their </w:t>
      </w:r>
      <w:r w:rsidRPr="008F4B0D">
        <w:rPr>
          <w:rFonts w:ascii="Times New Roman" w:hAnsi="Times New Roman" w:cs="Times New Roman"/>
          <w:sz w:val="24"/>
          <w:szCs w:val="24"/>
          <w:lang w:val="en-US"/>
        </w:rPr>
        <w:t>work, persona</w:t>
      </w:r>
      <w:r w:rsidR="00016DFB" w:rsidRPr="008F4B0D">
        <w:rPr>
          <w:rFonts w:ascii="Times New Roman" w:hAnsi="Times New Roman" w:cs="Times New Roman"/>
          <w:sz w:val="24"/>
          <w:szCs w:val="24"/>
          <w:lang w:val="en-US"/>
        </w:rPr>
        <w:t>l and professional development,</w:t>
      </w:r>
      <w:r w:rsidR="009D7250" w:rsidRPr="008F4B0D">
        <w:rPr>
          <w:rFonts w:ascii="Times New Roman" w:hAnsi="Times New Roman" w:cs="Times New Roman"/>
          <w:sz w:val="24"/>
          <w:szCs w:val="24"/>
          <w:lang w:val="en-US"/>
        </w:rPr>
        <w:t xml:space="preserve"> </w:t>
      </w:r>
      <w:proofErr w:type="gramStart"/>
      <w:r w:rsidRPr="008F4B0D">
        <w:rPr>
          <w:rFonts w:ascii="Times New Roman" w:hAnsi="Times New Roman" w:cs="Times New Roman"/>
          <w:sz w:val="24"/>
          <w:szCs w:val="24"/>
          <w:lang w:val="en-US"/>
        </w:rPr>
        <w:t>good</w:t>
      </w:r>
      <w:proofErr w:type="gramEnd"/>
      <w:r w:rsidRPr="008F4B0D">
        <w:rPr>
          <w:rFonts w:ascii="Times New Roman" w:hAnsi="Times New Roman" w:cs="Times New Roman"/>
          <w:sz w:val="24"/>
          <w:szCs w:val="24"/>
          <w:lang w:val="en-US"/>
        </w:rPr>
        <w:t xml:space="preserve"> relationships with students, parents and colleagues</w:t>
      </w:r>
      <w:r w:rsidR="00CF0189" w:rsidRPr="008F4B0D">
        <w:rPr>
          <w:rFonts w:ascii="Times New Roman" w:hAnsi="Times New Roman" w:cs="Times New Roman"/>
          <w:sz w:val="24"/>
          <w:szCs w:val="24"/>
          <w:lang w:val="en-US"/>
        </w:rPr>
        <w:t xml:space="preserve"> (</w:t>
      </w:r>
      <w:proofErr w:type="spellStart"/>
      <w:r w:rsidR="00CF0189" w:rsidRPr="008F4B0D">
        <w:rPr>
          <w:rFonts w:ascii="Times New Roman" w:hAnsi="Times New Roman" w:cs="Times New Roman"/>
          <w:sz w:val="24"/>
          <w:szCs w:val="24"/>
          <w:lang w:val="en-US"/>
        </w:rPr>
        <w:t>Golby</w:t>
      </w:r>
      <w:proofErr w:type="spellEnd"/>
      <w:r w:rsidR="00347645" w:rsidRPr="008F4B0D">
        <w:rPr>
          <w:rFonts w:ascii="Times New Roman" w:hAnsi="Times New Roman" w:cs="Times New Roman"/>
          <w:sz w:val="24"/>
          <w:szCs w:val="24"/>
          <w:lang w:val="en-US"/>
        </w:rPr>
        <w:t xml:space="preserve">, </w:t>
      </w:r>
      <w:r w:rsidR="00CF0189" w:rsidRPr="008F4B0D">
        <w:rPr>
          <w:rFonts w:ascii="Times New Roman" w:hAnsi="Times New Roman" w:cs="Times New Roman"/>
          <w:sz w:val="24"/>
          <w:szCs w:val="24"/>
          <w:lang w:val="en-US"/>
        </w:rPr>
        <w:t>1996;</w:t>
      </w:r>
      <w:r w:rsidR="009D7250" w:rsidRPr="008F4B0D">
        <w:rPr>
          <w:rFonts w:ascii="Times New Roman" w:hAnsi="Times New Roman" w:cs="Times New Roman"/>
          <w:sz w:val="24"/>
          <w:szCs w:val="24"/>
          <w:lang w:val="en-US"/>
        </w:rPr>
        <w:t xml:space="preserve"> </w:t>
      </w:r>
      <w:r w:rsidR="0079059A">
        <w:rPr>
          <w:rFonts w:ascii="Times New Roman" w:hAnsi="Times New Roman" w:cs="Times New Roman"/>
          <w:sz w:val="24"/>
          <w:szCs w:val="24"/>
          <w:lang w:val="en-US"/>
        </w:rPr>
        <w:t xml:space="preserve">Hargreaves, 2000; </w:t>
      </w:r>
      <w:r w:rsidR="00CF0189" w:rsidRPr="008F4B0D">
        <w:rPr>
          <w:rFonts w:ascii="Times New Roman" w:hAnsi="Times New Roman" w:cs="Times New Roman"/>
          <w:sz w:val="24"/>
          <w:szCs w:val="24"/>
          <w:lang w:val="en-US"/>
        </w:rPr>
        <w:t>Miljko</w:t>
      </w:r>
      <w:r w:rsidR="0079059A">
        <w:rPr>
          <w:rFonts w:ascii="Times New Roman" w:hAnsi="Times New Roman" w:cs="Times New Roman"/>
          <w:sz w:val="24"/>
          <w:szCs w:val="24"/>
          <w:lang w:val="en-US"/>
        </w:rPr>
        <w:t>vić &amp; Rijavec, 2007</w:t>
      </w:r>
      <w:r w:rsidR="00CF0189" w:rsidRPr="008F4B0D">
        <w:rPr>
          <w:rFonts w:ascii="Times New Roman" w:hAnsi="Times New Roman" w:cs="Times New Roman"/>
          <w:sz w:val="24"/>
          <w:szCs w:val="24"/>
          <w:lang w:val="en-US"/>
        </w:rPr>
        <w:t>).</w:t>
      </w:r>
      <w:r w:rsidRPr="008F4B0D">
        <w:rPr>
          <w:rFonts w:ascii="Times New Roman" w:hAnsi="Times New Roman" w:cs="Times New Roman"/>
          <w:sz w:val="24"/>
          <w:szCs w:val="24"/>
          <w:lang w:val="en-US"/>
        </w:rPr>
        <w:t xml:space="preserve"> On the other hand, </w:t>
      </w:r>
      <w:r w:rsidR="00DD7C71" w:rsidRPr="008F4B0D">
        <w:rPr>
          <w:rFonts w:ascii="Times New Roman" w:hAnsi="Times New Roman" w:cs="Times New Roman"/>
          <w:sz w:val="24"/>
          <w:szCs w:val="24"/>
          <w:lang w:val="en-US"/>
        </w:rPr>
        <w:t xml:space="preserve">negative emotions </w:t>
      </w:r>
      <w:r w:rsidR="008F5DDF" w:rsidRPr="008F4B0D">
        <w:rPr>
          <w:rFonts w:ascii="Times New Roman" w:hAnsi="Times New Roman" w:cs="Times New Roman"/>
          <w:sz w:val="24"/>
          <w:szCs w:val="24"/>
          <w:lang w:val="en-US"/>
        </w:rPr>
        <w:t>are most frequently caused by</w:t>
      </w:r>
      <w:r w:rsidRPr="008F4B0D">
        <w:rPr>
          <w:rFonts w:ascii="Times New Roman" w:hAnsi="Times New Roman" w:cs="Times New Roman"/>
          <w:sz w:val="24"/>
          <w:szCs w:val="24"/>
          <w:lang w:val="en-US"/>
        </w:rPr>
        <w:t xml:space="preserve"> </w:t>
      </w:r>
      <w:r w:rsidR="00CD508A">
        <w:rPr>
          <w:rFonts w:ascii="Times New Roman" w:hAnsi="Times New Roman" w:cs="Times New Roman"/>
          <w:sz w:val="24"/>
          <w:szCs w:val="24"/>
          <w:lang w:val="en-US"/>
        </w:rPr>
        <w:t xml:space="preserve">bad </w:t>
      </w:r>
      <w:r w:rsidRPr="008F4B0D">
        <w:rPr>
          <w:rFonts w:ascii="Times New Roman" w:hAnsi="Times New Roman" w:cs="Times New Roman"/>
          <w:sz w:val="24"/>
          <w:szCs w:val="24"/>
          <w:lang w:val="en-US"/>
        </w:rPr>
        <w:t xml:space="preserve">relationships with superiors, (too) large classes, the lack of teaching materials and resources, </w:t>
      </w:r>
      <w:r w:rsidR="00DD7C71" w:rsidRPr="008F4B0D">
        <w:rPr>
          <w:rFonts w:ascii="Times New Roman" w:hAnsi="Times New Roman" w:cs="Times New Roman"/>
          <w:sz w:val="24"/>
          <w:szCs w:val="24"/>
          <w:lang w:val="en-US"/>
        </w:rPr>
        <w:t>students’ misbehaviors</w:t>
      </w:r>
      <w:r w:rsidR="00300BC1" w:rsidRPr="008F4B0D">
        <w:rPr>
          <w:rFonts w:ascii="Times New Roman" w:hAnsi="Times New Roman" w:cs="Times New Roman"/>
          <w:sz w:val="24"/>
          <w:szCs w:val="24"/>
          <w:lang w:val="en-US"/>
        </w:rPr>
        <w:t>,</w:t>
      </w:r>
      <w:r w:rsidR="009D7250" w:rsidRPr="008F4B0D">
        <w:rPr>
          <w:rFonts w:ascii="Times New Roman" w:hAnsi="Times New Roman" w:cs="Times New Roman"/>
          <w:sz w:val="24"/>
          <w:szCs w:val="24"/>
          <w:lang w:val="en-US"/>
        </w:rPr>
        <w:t xml:space="preserve"> </w:t>
      </w:r>
      <w:r w:rsidRPr="008F4B0D">
        <w:rPr>
          <w:rFonts w:ascii="Times New Roman" w:hAnsi="Times New Roman" w:cs="Times New Roman"/>
          <w:sz w:val="24"/>
          <w:szCs w:val="24"/>
          <w:lang w:val="en-US"/>
        </w:rPr>
        <w:t>disrespect by students and parents</w:t>
      </w:r>
      <w:r w:rsidR="00DD7C71" w:rsidRPr="008F4B0D">
        <w:rPr>
          <w:rFonts w:ascii="Times New Roman" w:hAnsi="Times New Roman" w:cs="Times New Roman"/>
          <w:sz w:val="24"/>
          <w:szCs w:val="24"/>
          <w:lang w:val="en-US"/>
        </w:rPr>
        <w:t xml:space="preserve"> and</w:t>
      </w:r>
      <w:r w:rsidR="009D7250" w:rsidRPr="008F4B0D">
        <w:rPr>
          <w:rFonts w:ascii="Times New Roman" w:hAnsi="Times New Roman" w:cs="Times New Roman"/>
          <w:sz w:val="24"/>
          <w:szCs w:val="24"/>
          <w:lang w:val="en-US"/>
        </w:rPr>
        <w:t xml:space="preserve"> </w:t>
      </w:r>
      <w:r w:rsidR="00DD7C71" w:rsidRPr="008F4B0D">
        <w:rPr>
          <w:rFonts w:ascii="Times New Roman" w:hAnsi="Times New Roman" w:cs="Times New Roman"/>
          <w:sz w:val="24"/>
          <w:szCs w:val="24"/>
          <w:lang w:val="en-US"/>
        </w:rPr>
        <w:t>low</w:t>
      </w:r>
      <w:r w:rsidRPr="008F4B0D">
        <w:rPr>
          <w:rFonts w:ascii="Times New Roman" w:hAnsi="Times New Roman" w:cs="Times New Roman"/>
          <w:sz w:val="24"/>
          <w:szCs w:val="24"/>
          <w:lang w:val="en-US"/>
        </w:rPr>
        <w:t xml:space="preserve"> social status </w:t>
      </w:r>
      <w:r w:rsidR="002C340A">
        <w:rPr>
          <w:rFonts w:ascii="Times New Roman" w:hAnsi="Times New Roman" w:cs="Times New Roman"/>
          <w:sz w:val="24"/>
          <w:szCs w:val="24"/>
          <w:lang w:val="en-US"/>
        </w:rPr>
        <w:t xml:space="preserve">of teaching profession </w:t>
      </w:r>
      <w:r w:rsidR="00300BC1" w:rsidRPr="008F4B0D">
        <w:rPr>
          <w:rFonts w:ascii="Times New Roman" w:hAnsi="Times New Roman" w:cs="Times New Roman"/>
          <w:sz w:val="24"/>
          <w:szCs w:val="24"/>
          <w:lang w:val="en-US"/>
        </w:rPr>
        <w:t>(</w:t>
      </w:r>
      <w:r w:rsidR="00CF0189" w:rsidRPr="008F4B0D">
        <w:rPr>
          <w:rFonts w:ascii="Times New Roman" w:hAnsi="Times New Roman" w:cs="Times New Roman"/>
          <w:sz w:val="24"/>
          <w:szCs w:val="24"/>
          <w:lang w:val="en-US"/>
        </w:rPr>
        <w:t>Hargreaves</w:t>
      </w:r>
      <w:r w:rsidR="00347645" w:rsidRPr="008F4B0D">
        <w:rPr>
          <w:rFonts w:ascii="Times New Roman" w:hAnsi="Times New Roman" w:cs="Times New Roman"/>
          <w:sz w:val="24"/>
          <w:szCs w:val="24"/>
          <w:lang w:val="en-US"/>
        </w:rPr>
        <w:t>,</w:t>
      </w:r>
      <w:r w:rsidR="00CF0189" w:rsidRPr="008F4B0D">
        <w:rPr>
          <w:rFonts w:ascii="Times New Roman" w:hAnsi="Times New Roman" w:cs="Times New Roman"/>
          <w:sz w:val="24"/>
          <w:szCs w:val="24"/>
          <w:lang w:val="en-US"/>
        </w:rPr>
        <w:t xml:space="preserve"> 2000; </w:t>
      </w:r>
      <w:proofErr w:type="spellStart"/>
      <w:r w:rsidR="00CF0189" w:rsidRPr="008F4B0D">
        <w:rPr>
          <w:rFonts w:ascii="Times New Roman" w:hAnsi="Times New Roman" w:cs="Times New Roman"/>
          <w:sz w:val="24"/>
          <w:szCs w:val="24"/>
          <w:lang w:val="en-US"/>
        </w:rPr>
        <w:t>Lasky</w:t>
      </w:r>
      <w:proofErr w:type="spellEnd"/>
      <w:r w:rsidR="00347645" w:rsidRPr="008F4B0D">
        <w:rPr>
          <w:rFonts w:ascii="Times New Roman" w:hAnsi="Times New Roman" w:cs="Times New Roman"/>
          <w:sz w:val="24"/>
          <w:szCs w:val="24"/>
          <w:lang w:val="en-US"/>
        </w:rPr>
        <w:t>,</w:t>
      </w:r>
      <w:r w:rsidR="00CF0189" w:rsidRPr="008F4B0D">
        <w:rPr>
          <w:rFonts w:ascii="Times New Roman" w:hAnsi="Times New Roman" w:cs="Times New Roman"/>
          <w:sz w:val="24"/>
          <w:szCs w:val="24"/>
          <w:lang w:val="en-US"/>
        </w:rPr>
        <w:t xml:space="preserve"> 2000; </w:t>
      </w:r>
      <w:r w:rsidR="00300BC1" w:rsidRPr="008F4B0D">
        <w:rPr>
          <w:rFonts w:ascii="Times New Roman" w:hAnsi="Times New Roman" w:cs="Times New Roman"/>
          <w:sz w:val="24"/>
          <w:szCs w:val="24"/>
          <w:lang w:val="en-US"/>
        </w:rPr>
        <w:t>Miljković &amp; Rijavec, 2007</w:t>
      </w:r>
      <w:r w:rsidRPr="008F4B0D">
        <w:rPr>
          <w:rFonts w:ascii="Times New Roman" w:hAnsi="Times New Roman" w:cs="Times New Roman"/>
          <w:sz w:val="24"/>
          <w:szCs w:val="24"/>
          <w:lang w:val="en-US"/>
        </w:rPr>
        <w:t xml:space="preserve">). </w:t>
      </w:r>
      <w:r w:rsidR="002F2DB8" w:rsidRPr="008F4B0D">
        <w:rPr>
          <w:rFonts w:ascii="Times New Roman" w:hAnsi="Times New Roman" w:cs="Times New Roman"/>
          <w:sz w:val="24"/>
          <w:szCs w:val="24"/>
          <w:lang w:val="en-US"/>
        </w:rPr>
        <w:t xml:space="preserve">The field of primary education </w:t>
      </w:r>
      <w:r w:rsidR="00D66571">
        <w:rPr>
          <w:rFonts w:ascii="Times New Roman" w:hAnsi="Times New Roman" w:cs="Times New Roman"/>
          <w:sz w:val="24"/>
          <w:szCs w:val="24"/>
          <w:lang w:val="en-US"/>
        </w:rPr>
        <w:t>can be</w:t>
      </w:r>
      <w:r w:rsidR="002F2DB8" w:rsidRPr="008F4B0D">
        <w:rPr>
          <w:rFonts w:ascii="Times New Roman" w:hAnsi="Times New Roman" w:cs="Times New Roman"/>
          <w:sz w:val="24"/>
          <w:szCs w:val="24"/>
          <w:lang w:val="en-US"/>
        </w:rPr>
        <w:t xml:space="preserve"> very demanding and teachers often experience high levels of job stress (Borg &amp;</w:t>
      </w:r>
      <w:r w:rsidR="009D7250" w:rsidRPr="008F4B0D">
        <w:rPr>
          <w:rFonts w:ascii="Times New Roman" w:hAnsi="Times New Roman" w:cs="Times New Roman"/>
          <w:sz w:val="24"/>
          <w:szCs w:val="24"/>
          <w:lang w:val="en-US"/>
        </w:rPr>
        <w:t xml:space="preserve"> </w:t>
      </w:r>
      <w:proofErr w:type="spellStart"/>
      <w:r w:rsidR="002F2DB8" w:rsidRPr="008F4B0D">
        <w:rPr>
          <w:rFonts w:ascii="Times New Roman" w:hAnsi="Times New Roman" w:cs="Times New Roman"/>
          <w:sz w:val="24"/>
          <w:szCs w:val="24"/>
          <w:lang w:val="en-US"/>
        </w:rPr>
        <w:t>Falzon</w:t>
      </w:r>
      <w:proofErr w:type="spellEnd"/>
      <w:r w:rsidR="002F2DB8" w:rsidRPr="008F4B0D">
        <w:rPr>
          <w:rFonts w:ascii="Times New Roman" w:hAnsi="Times New Roman" w:cs="Times New Roman"/>
          <w:sz w:val="24"/>
          <w:szCs w:val="24"/>
          <w:lang w:val="en-US"/>
        </w:rPr>
        <w:t xml:space="preserve">, 1993; </w:t>
      </w:r>
      <w:proofErr w:type="spellStart"/>
      <w:r w:rsidR="002F2DB8" w:rsidRPr="008F4B0D">
        <w:rPr>
          <w:rFonts w:ascii="Times New Roman" w:hAnsi="Times New Roman" w:cs="Times New Roman"/>
          <w:sz w:val="24"/>
          <w:szCs w:val="24"/>
          <w:lang w:val="en-US"/>
        </w:rPr>
        <w:t>Brkić</w:t>
      </w:r>
      <w:proofErr w:type="spellEnd"/>
      <w:r w:rsidR="009D7250" w:rsidRPr="008F4B0D">
        <w:rPr>
          <w:rFonts w:ascii="Times New Roman" w:hAnsi="Times New Roman" w:cs="Times New Roman"/>
          <w:sz w:val="24"/>
          <w:szCs w:val="24"/>
          <w:lang w:val="en-US"/>
        </w:rPr>
        <w:t xml:space="preserve"> </w:t>
      </w:r>
      <w:r w:rsidR="002C340A">
        <w:rPr>
          <w:rFonts w:ascii="Times New Roman" w:hAnsi="Times New Roman" w:cs="Times New Roman"/>
          <w:sz w:val="24"/>
          <w:szCs w:val="24"/>
          <w:lang w:val="en-US"/>
        </w:rPr>
        <w:t>&amp; Rijavec, 2011</w:t>
      </w:r>
      <w:r w:rsidR="002F2DB8" w:rsidRPr="008F4B0D">
        <w:rPr>
          <w:rFonts w:ascii="Times New Roman" w:hAnsi="Times New Roman" w:cs="Times New Roman"/>
          <w:sz w:val="24"/>
          <w:szCs w:val="24"/>
          <w:lang w:val="en-US"/>
        </w:rPr>
        <w:t xml:space="preserve">) </w:t>
      </w:r>
      <w:r w:rsidR="00D66571">
        <w:rPr>
          <w:rFonts w:ascii="Times New Roman" w:hAnsi="Times New Roman" w:cs="Times New Roman"/>
          <w:sz w:val="24"/>
          <w:szCs w:val="24"/>
          <w:lang w:val="en-US"/>
        </w:rPr>
        <w:t>that</w:t>
      </w:r>
      <w:r w:rsidR="002F2DB8" w:rsidRPr="008F4B0D">
        <w:rPr>
          <w:rFonts w:ascii="Times New Roman" w:hAnsi="Times New Roman" w:cs="Times New Roman"/>
          <w:sz w:val="24"/>
          <w:szCs w:val="24"/>
          <w:lang w:val="en-US"/>
        </w:rPr>
        <w:t xml:space="preserve"> </w:t>
      </w:r>
      <w:r w:rsidR="00D66571">
        <w:rPr>
          <w:rFonts w:ascii="Times New Roman" w:hAnsi="Times New Roman" w:cs="Times New Roman"/>
          <w:sz w:val="24"/>
          <w:szCs w:val="24"/>
          <w:lang w:val="en-US"/>
        </w:rPr>
        <w:t xml:space="preserve">might </w:t>
      </w:r>
      <w:r w:rsidR="002F2DB8" w:rsidRPr="008F4B0D">
        <w:rPr>
          <w:rFonts w:ascii="Times New Roman" w:hAnsi="Times New Roman" w:cs="Times New Roman"/>
          <w:sz w:val="24"/>
          <w:szCs w:val="24"/>
          <w:lang w:val="en-US"/>
        </w:rPr>
        <w:t xml:space="preserve">negatively impact their well-being. </w:t>
      </w:r>
    </w:p>
    <w:p w:rsidR="006A16F5" w:rsidRPr="008F4B0D" w:rsidRDefault="008F5DDF"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But w</w:t>
      </w:r>
      <w:r w:rsidR="00DC06AE" w:rsidRPr="008F4B0D">
        <w:rPr>
          <w:rFonts w:ascii="Times New Roman" w:hAnsi="Times New Roman" w:cs="Times New Roman"/>
          <w:sz w:val="24"/>
          <w:szCs w:val="24"/>
          <w:lang w:val="en-US"/>
        </w:rPr>
        <w:t>hy bother about teachers’ well-being</w:t>
      </w:r>
      <w:r w:rsidRPr="008F4B0D">
        <w:rPr>
          <w:rFonts w:ascii="Times New Roman" w:hAnsi="Times New Roman" w:cs="Times New Roman"/>
          <w:sz w:val="24"/>
          <w:szCs w:val="24"/>
          <w:lang w:val="en-US"/>
        </w:rPr>
        <w:t xml:space="preserve"> at all</w:t>
      </w:r>
      <w:r w:rsidR="00DC06AE" w:rsidRPr="008F4B0D">
        <w:rPr>
          <w:rFonts w:ascii="Times New Roman" w:hAnsi="Times New Roman" w:cs="Times New Roman"/>
          <w:sz w:val="24"/>
          <w:szCs w:val="24"/>
          <w:lang w:val="en-US"/>
        </w:rPr>
        <w:t xml:space="preserve">? It is already known that </w:t>
      </w:r>
      <w:r w:rsidR="002C7C5A">
        <w:rPr>
          <w:rFonts w:ascii="Times New Roman" w:hAnsi="Times New Roman" w:cs="Times New Roman"/>
          <w:sz w:val="24"/>
          <w:szCs w:val="24"/>
          <w:lang w:val="en-US"/>
        </w:rPr>
        <w:t xml:space="preserve">certain </w:t>
      </w:r>
      <w:r w:rsidR="00D66571">
        <w:rPr>
          <w:rFonts w:ascii="Times New Roman" w:hAnsi="Times New Roman" w:cs="Times New Roman"/>
          <w:sz w:val="24"/>
          <w:szCs w:val="24"/>
          <w:lang w:val="en-US"/>
        </w:rPr>
        <w:t>characteristics of teachers</w:t>
      </w:r>
      <w:r w:rsidR="002C7C5A">
        <w:rPr>
          <w:rFonts w:ascii="Times New Roman" w:hAnsi="Times New Roman" w:cs="Times New Roman"/>
          <w:sz w:val="24"/>
          <w:szCs w:val="24"/>
          <w:lang w:val="en-US"/>
        </w:rPr>
        <w:t xml:space="preserve"> such as </w:t>
      </w:r>
      <w:proofErr w:type="spellStart"/>
      <w:r w:rsidR="002C7C5A" w:rsidRPr="008F4B0D">
        <w:rPr>
          <w:rFonts w:ascii="Times New Roman" w:hAnsi="Times New Roman" w:cs="Times New Roman"/>
          <w:sz w:val="24"/>
          <w:szCs w:val="24"/>
          <w:lang w:val="en-US"/>
        </w:rPr>
        <w:t>skilful</w:t>
      </w:r>
      <w:proofErr w:type="spellEnd"/>
      <w:r w:rsidR="002C7C5A" w:rsidRPr="008F4B0D">
        <w:rPr>
          <w:rFonts w:ascii="Times New Roman" w:hAnsi="Times New Roman" w:cs="Times New Roman"/>
          <w:sz w:val="24"/>
          <w:szCs w:val="24"/>
          <w:lang w:val="en-US"/>
        </w:rPr>
        <w:t xml:space="preserve"> communication with students (Darling-Hammond, 2000; Wayne &amp;</w:t>
      </w:r>
      <w:r w:rsidR="002C7C5A">
        <w:rPr>
          <w:rFonts w:ascii="Times New Roman" w:hAnsi="Times New Roman" w:cs="Times New Roman"/>
          <w:sz w:val="24"/>
          <w:szCs w:val="24"/>
          <w:lang w:val="en-US"/>
        </w:rPr>
        <w:t xml:space="preserve"> </w:t>
      </w:r>
      <w:proofErr w:type="spellStart"/>
      <w:r w:rsidR="002C7C5A" w:rsidRPr="008F4B0D">
        <w:rPr>
          <w:rFonts w:ascii="Times New Roman" w:hAnsi="Times New Roman" w:cs="Times New Roman"/>
          <w:sz w:val="24"/>
          <w:szCs w:val="24"/>
          <w:lang w:val="en-US"/>
        </w:rPr>
        <w:t>Youngs</w:t>
      </w:r>
      <w:proofErr w:type="spellEnd"/>
      <w:r w:rsidR="002C7C5A" w:rsidRPr="008F4B0D">
        <w:rPr>
          <w:rFonts w:ascii="Times New Roman" w:hAnsi="Times New Roman" w:cs="Times New Roman"/>
          <w:sz w:val="24"/>
          <w:szCs w:val="24"/>
          <w:lang w:val="en-US"/>
        </w:rPr>
        <w:t>, 2003)</w:t>
      </w:r>
      <w:r w:rsidR="002C7C5A">
        <w:rPr>
          <w:rFonts w:ascii="Times New Roman" w:hAnsi="Times New Roman" w:cs="Times New Roman"/>
          <w:sz w:val="24"/>
          <w:szCs w:val="24"/>
          <w:lang w:val="en-US"/>
        </w:rPr>
        <w:t xml:space="preserve"> or</w:t>
      </w:r>
      <w:r w:rsidR="00DC06AE" w:rsidRPr="008F4B0D">
        <w:rPr>
          <w:rFonts w:ascii="Times New Roman" w:hAnsi="Times New Roman" w:cs="Times New Roman"/>
          <w:sz w:val="24"/>
          <w:szCs w:val="24"/>
          <w:lang w:val="en-US"/>
        </w:rPr>
        <w:t xml:space="preserve"> teaching experience </w:t>
      </w:r>
      <w:r w:rsidR="002C7C5A" w:rsidRPr="008F4B0D">
        <w:rPr>
          <w:rFonts w:ascii="Times New Roman" w:hAnsi="Times New Roman" w:cs="Times New Roman"/>
          <w:sz w:val="24"/>
          <w:szCs w:val="24"/>
          <w:lang w:val="en-US"/>
        </w:rPr>
        <w:t xml:space="preserve">within early years of teaching </w:t>
      </w:r>
      <w:r w:rsidR="002C7C5A">
        <w:rPr>
          <w:rFonts w:ascii="Times New Roman" w:hAnsi="Times New Roman" w:cs="Times New Roman"/>
          <w:sz w:val="24"/>
          <w:szCs w:val="24"/>
          <w:lang w:val="en-US"/>
        </w:rPr>
        <w:t>(Rice, 2003)</w:t>
      </w:r>
      <w:r w:rsidR="002C7C5A" w:rsidRPr="008F4B0D">
        <w:rPr>
          <w:rFonts w:ascii="Times New Roman" w:hAnsi="Times New Roman" w:cs="Times New Roman"/>
          <w:sz w:val="24"/>
          <w:szCs w:val="24"/>
          <w:lang w:val="en-US"/>
        </w:rPr>
        <w:t xml:space="preserve"> </w:t>
      </w:r>
      <w:r w:rsidR="002C7C5A">
        <w:rPr>
          <w:rFonts w:ascii="Times New Roman" w:hAnsi="Times New Roman" w:cs="Times New Roman"/>
          <w:sz w:val="24"/>
          <w:szCs w:val="24"/>
          <w:lang w:val="en-US"/>
        </w:rPr>
        <w:t>are</w:t>
      </w:r>
      <w:r w:rsidR="00DC06AE" w:rsidRPr="008F4B0D">
        <w:rPr>
          <w:rFonts w:ascii="Times New Roman" w:hAnsi="Times New Roman" w:cs="Times New Roman"/>
          <w:sz w:val="24"/>
          <w:szCs w:val="24"/>
          <w:lang w:val="en-US"/>
        </w:rPr>
        <w:t xml:space="preserve"> </w:t>
      </w:r>
      <w:r w:rsidR="00CD508A">
        <w:rPr>
          <w:rFonts w:ascii="Times New Roman" w:hAnsi="Times New Roman" w:cs="Times New Roman"/>
          <w:sz w:val="24"/>
          <w:szCs w:val="24"/>
          <w:lang w:val="en-US"/>
        </w:rPr>
        <w:t>predictors</w:t>
      </w:r>
      <w:r w:rsidR="002C7C5A">
        <w:rPr>
          <w:rFonts w:ascii="Times New Roman" w:hAnsi="Times New Roman" w:cs="Times New Roman"/>
          <w:sz w:val="24"/>
          <w:szCs w:val="24"/>
          <w:lang w:val="en-US"/>
        </w:rPr>
        <w:t xml:space="preserve"> of </w:t>
      </w:r>
      <w:r w:rsidR="00D66571">
        <w:rPr>
          <w:rFonts w:ascii="Times New Roman" w:hAnsi="Times New Roman" w:cs="Times New Roman"/>
          <w:sz w:val="24"/>
          <w:szCs w:val="24"/>
          <w:lang w:val="en-US"/>
        </w:rPr>
        <w:t xml:space="preserve">their </w:t>
      </w:r>
      <w:r w:rsidR="002C7C5A">
        <w:rPr>
          <w:rFonts w:ascii="Times New Roman" w:hAnsi="Times New Roman" w:cs="Times New Roman"/>
          <w:sz w:val="24"/>
          <w:szCs w:val="24"/>
          <w:lang w:val="en-US"/>
        </w:rPr>
        <w:t>student</w:t>
      </w:r>
      <w:r w:rsidR="00D66571">
        <w:rPr>
          <w:rFonts w:ascii="Times New Roman" w:hAnsi="Times New Roman" w:cs="Times New Roman"/>
          <w:sz w:val="24"/>
          <w:szCs w:val="24"/>
          <w:lang w:val="en-US"/>
        </w:rPr>
        <w:t>s’</w:t>
      </w:r>
      <w:r w:rsidR="002C7C5A">
        <w:rPr>
          <w:rFonts w:ascii="Times New Roman" w:hAnsi="Times New Roman" w:cs="Times New Roman"/>
          <w:sz w:val="24"/>
          <w:szCs w:val="24"/>
          <w:lang w:val="en-US"/>
        </w:rPr>
        <w:t xml:space="preserve"> </w:t>
      </w:r>
      <w:r w:rsidR="00CD508A">
        <w:rPr>
          <w:rFonts w:ascii="Times New Roman" w:hAnsi="Times New Roman" w:cs="Times New Roman"/>
          <w:sz w:val="24"/>
          <w:szCs w:val="24"/>
          <w:lang w:val="en-US"/>
        </w:rPr>
        <w:t>academic achievements</w:t>
      </w:r>
      <w:r w:rsidR="002C7C5A">
        <w:rPr>
          <w:rFonts w:ascii="Times New Roman" w:hAnsi="Times New Roman" w:cs="Times New Roman"/>
          <w:sz w:val="24"/>
          <w:szCs w:val="24"/>
          <w:lang w:val="en-US"/>
        </w:rPr>
        <w:t>.</w:t>
      </w:r>
      <w:r w:rsidR="00DC06AE" w:rsidRPr="008F4B0D">
        <w:rPr>
          <w:rFonts w:ascii="Times New Roman" w:hAnsi="Times New Roman" w:cs="Times New Roman"/>
          <w:sz w:val="24"/>
          <w:szCs w:val="24"/>
          <w:lang w:val="en-US"/>
        </w:rPr>
        <w:t xml:space="preserve"> New insights in the area of teacher effectiveness come from the side of the positive psychology research. For example, </w:t>
      </w:r>
      <w:r w:rsidR="00AE1ECF" w:rsidRPr="008F4B0D">
        <w:rPr>
          <w:rFonts w:ascii="Times New Roman" w:hAnsi="Times New Roman" w:cs="Times New Roman"/>
          <w:sz w:val="24"/>
          <w:szCs w:val="24"/>
          <w:lang w:val="en-US"/>
        </w:rPr>
        <w:t>there is</w:t>
      </w:r>
      <w:r w:rsidR="00DC06AE" w:rsidRPr="008F4B0D">
        <w:rPr>
          <w:rFonts w:ascii="Times New Roman" w:hAnsi="Times New Roman" w:cs="Times New Roman"/>
          <w:sz w:val="24"/>
          <w:szCs w:val="24"/>
          <w:lang w:val="en-US"/>
        </w:rPr>
        <w:t xml:space="preserve"> evidence that grit and life satisfaction may be </w:t>
      </w:r>
      <w:r w:rsidR="00400962" w:rsidRPr="008F4B0D">
        <w:rPr>
          <w:rFonts w:ascii="Times New Roman" w:hAnsi="Times New Roman" w:cs="Times New Roman"/>
          <w:sz w:val="24"/>
          <w:szCs w:val="24"/>
          <w:lang w:val="en-US"/>
        </w:rPr>
        <w:t>signi</w:t>
      </w:r>
      <w:r w:rsidR="00E7539F" w:rsidRPr="008F4B0D">
        <w:rPr>
          <w:rFonts w:ascii="Times New Roman" w:hAnsi="Times New Roman" w:cs="Times New Roman"/>
          <w:sz w:val="24"/>
          <w:szCs w:val="24"/>
          <w:lang w:val="en-US"/>
        </w:rPr>
        <w:t>f</w:t>
      </w:r>
      <w:r w:rsidR="00400962" w:rsidRPr="008F4B0D">
        <w:rPr>
          <w:rFonts w:ascii="Times New Roman" w:hAnsi="Times New Roman" w:cs="Times New Roman"/>
          <w:sz w:val="24"/>
          <w:szCs w:val="24"/>
          <w:lang w:val="en-US"/>
        </w:rPr>
        <w:t>ican</w:t>
      </w:r>
      <w:r w:rsidR="00E7539F" w:rsidRPr="008F4B0D">
        <w:rPr>
          <w:rFonts w:ascii="Times New Roman" w:hAnsi="Times New Roman" w:cs="Times New Roman"/>
          <w:sz w:val="24"/>
          <w:szCs w:val="24"/>
          <w:lang w:val="en-US"/>
        </w:rPr>
        <w:t>t</w:t>
      </w:r>
      <w:r w:rsidR="00DC06AE" w:rsidRPr="008F4B0D">
        <w:rPr>
          <w:rFonts w:ascii="Times New Roman" w:hAnsi="Times New Roman" w:cs="Times New Roman"/>
          <w:sz w:val="24"/>
          <w:szCs w:val="24"/>
          <w:lang w:val="en-US"/>
        </w:rPr>
        <w:t xml:space="preserve"> contributors to teacher effectiveness (</w:t>
      </w:r>
      <w:r w:rsidR="002C7C5A" w:rsidRPr="008F4B0D">
        <w:rPr>
          <w:rFonts w:ascii="Times New Roman" w:hAnsi="Times New Roman" w:cs="Times New Roman"/>
          <w:sz w:val="24"/>
          <w:szCs w:val="24"/>
          <w:lang w:val="en-US"/>
        </w:rPr>
        <w:t>Briner &amp; Dewberry, 2007</w:t>
      </w:r>
      <w:r w:rsidR="002C7C5A">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Duckworth</w:t>
      </w:r>
      <w:r w:rsidR="00840D04" w:rsidRPr="008F4B0D">
        <w:rPr>
          <w:rFonts w:ascii="Times New Roman" w:hAnsi="Times New Roman" w:cs="Times New Roman"/>
          <w:sz w:val="24"/>
          <w:szCs w:val="24"/>
          <w:lang w:val="en-US"/>
        </w:rPr>
        <w:t xml:space="preserve"> et al., </w:t>
      </w:r>
      <w:r w:rsidR="00DC06AE" w:rsidRPr="008F4B0D">
        <w:rPr>
          <w:rFonts w:ascii="Times New Roman" w:hAnsi="Times New Roman" w:cs="Times New Roman"/>
          <w:sz w:val="24"/>
          <w:szCs w:val="24"/>
          <w:lang w:val="en-US"/>
        </w:rPr>
        <w:t xml:space="preserve">2009). </w:t>
      </w:r>
      <w:r w:rsidR="00A35BF0">
        <w:rPr>
          <w:rFonts w:ascii="Times New Roman" w:hAnsi="Times New Roman" w:cs="Times New Roman"/>
          <w:sz w:val="24"/>
          <w:szCs w:val="24"/>
          <w:lang w:val="en-US"/>
        </w:rPr>
        <w:t xml:space="preserve">In other words, </w:t>
      </w:r>
      <w:r w:rsidR="004E6B4D">
        <w:rPr>
          <w:rFonts w:ascii="Times New Roman" w:hAnsi="Times New Roman" w:cs="Times New Roman"/>
          <w:sz w:val="24"/>
          <w:szCs w:val="24"/>
          <w:lang w:val="en-US"/>
        </w:rPr>
        <w:t xml:space="preserve">the </w:t>
      </w:r>
      <w:r w:rsidR="00A35BF0">
        <w:rPr>
          <w:rFonts w:ascii="Times New Roman" w:hAnsi="Times New Roman" w:cs="Times New Roman"/>
          <w:sz w:val="24"/>
          <w:szCs w:val="24"/>
          <w:lang w:val="en-US"/>
        </w:rPr>
        <w:t xml:space="preserve">more </w:t>
      </w:r>
      <w:proofErr w:type="spellStart"/>
      <w:r w:rsidR="00A35BF0">
        <w:rPr>
          <w:rFonts w:ascii="Times New Roman" w:hAnsi="Times New Roman" w:cs="Times New Roman"/>
          <w:sz w:val="24"/>
          <w:szCs w:val="24"/>
          <w:lang w:val="en-US"/>
        </w:rPr>
        <w:t>happ</w:t>
      </w:r>
      <w:proofErr w:type="spellEnd"/>
      <w:r w:rsidR="00A35BF0">
        <w:rPr>
          <w:rFonts w:ascii="Times New Roman" w:hAnsi="Times New Roman" w:cs="Times New Roman"/>
          <w:sz w:val="24"/>
          <w:szCs w:val="24"/>
        </w:rPr>
        <w:t>y</w:t>
      </w:r>
      <w:r w:rsidR="00A35BF0">
        <w:rPr>
          <w:rFonts w:ascii="Times New Roman" w:hAnsi="Times New Roman" w:cs="Times New Roman"/>
          <w:sz w:val="24"/>
          <w:szCs w:val="24"/>
          <w:lang w:val="en-US"/>
        </w:rPr>
        <w:t xml:space="preserve"> and satisfied </w:t>
      </w:r>
      <w:r w:rsidR="004E6B4D">
        <w:rPr>
          <w:rFonts w:ascii="Times New Roman" w:hAnsi="Times New Roman" w:cs="Times New Roman"/>
          <w:sz w:val="24"/>
          <w:szCs w:val="24"/>
          <w:lang w:val="en-US"/>
        </w:rPr>
        <w:t xml:space="preserve">the </w:t>
      </w:r>
      <w:r w:rsidR="00A35BF0">
        <w:rPr>
          <w:rFonts w:ascii="Times New Roman" w:hAnsi="Times New Roman" w:cs="Times New Roman"/>
          <w:sz w:val="24"/>
          <w:szCs w:val="24"/>
          <w:lang w:val="en-US"/>
        </w:rPr>
        <w:t>teacher</w:t>
      </w:r>
      <w:r w:rsidR="004E6B4D">
        <w:rPr>
          <w:rFonts w:ascii="Times New Roman" w:hAnsi="Times New Roman" w:cs="Times New Roman"/>
          <w:sz w:val="24"/>
          <w:szCs w:val="24"/>
          <w:lang w:val="en-US"/>
        </w:rPr>
        <w:t xml:space="preserve">s are, the more successful are their students in terms of academic achievement. </w:t>
      </w:r>
      <w:r w:rsidR="00FB74CA">
        <w:rPr>
          <w:rFonts w:ascii="Times New Roman" w:hAnsi="Times New Roman" w:cs="Times New Roman"/>
          <w:sz w:val="24"/>
          <w:szCs w:val="24"/>
          <w:lang w:val="en-US"/>
        </w:rPr>
        <w:t xml:space="preserve">The positive relationship between happiness and success at work had already been documented (for </w:t>
      </w:r>
      <w:proofErr w:type="gramStart"/>
      <w:r w:rsidR="00FB74CA">
        <w:rPr>
          <w:rFonts w:ascii="Times New Roman" w:hAnsi="Times New Roman" w:cs="Times New Roman"/>
          <w:sz w:val="24"/>
          <w:szCs w:val="24"/>
          <w:lang w:val="en-US"/>
        </w:rPr>
        <w:t>review see</w:t>
      </w:r>
      <w:proofErr w:type="gramEnd"/>
      <w:r w:rsidR="00FB74CA">
        <w:rPr>
          <w:rFonts w:ascii="Times New Roman" w:hAnsi="Times New Roman" w:cs="Times New Roman"/>
          <w:sz w:val="24"/>
          <w:szCs w:val="24"/>
          <w:lang w:val="en-US"/>
        </w:rPr>
        <w:t xml:space="preserve"> </w:t>
      </w:r>
      <w:r w:rsidR="00FB74CA" w:rsidRPr="00EF0426">
        <w:rPr>
          <w:rFonts w:ascii="Times New Roman" w:hAnsi="Times New Roman"/>
          <w:color w:val="000000" w:themeColor="text1"/>
          <w:sz w:val="24"/>
          <w:szCs w:val="24"/>
        </w:rPr>
        <w:t>Lyubomirsky et al.,</w:t>
      </w:r>
      <w:r w:rsidR="00FB74CA">
        <w:rPr>
          <w:rFonts w:ascii="Times New Roman" w:hAnsi="Times New Roman"/>
          <w:sz w:val="24"/>
          <w:szCs w:val="24"/>
        </w:rPr>
        <w:t xml:space="preserve"> 2005). </w:t>
      </w:r>
      <w:r w:rsidR="00FB74CA">
        <w:rPr>
          <w:rFonts w:ascii="Times New Roman" w:hAnsi="Times New Roman" w:cs="Times New Roman"/>
          <w:sz w:val="24"/>
          <w:szCs w:val="24"/>
          <w:lang w:val="en-US"/>
        </w:rPr>
        <w:t xml:space="preserve"> Happy people are more often in a good mood </w:t>
      </w:r>
      <w:r w:rsidR="000F02F9">
        <w:rPr>
          <w:rFonts w:ascii="Times New Roman" w:hAnsi="Times New Roman" w:cs="Times New Roman"/>
          <w:sz w:val="24"/>
          <w:szCs w:val="24"/>
          <w:lang w:val="en-US"/>
        </w:rPr>
        <w:t xml:space="preserve">and tend to actively work on achieving their goals acquiring new knowledge and skills in </w:t>
      </w:r>
      <w:r w:rsidR="00DC4A16">
        <w:rPr>
          <w:rFonts w:ascii="Times New Roman" w:hAnsi="Times New Roman" w:cs="Times New Roman"/>
          <w:sz w:val="24"/>
          <w:szCs w:val="24"/>
          <w:lang w:val="en-US"/>
        </w:rPr>
        <w:t xml:space="preserve">the </w:t>
      </w:r>
      <w:r w:rsidR="000F02F9">
        <w:rPr>
          <w:rFonts w:ascii="Times New Roman" w:hAnsi="Times New Roman" w:cs="Times New Roman"/>
          <w:sz w:val="24"/>
          <w:szCs w:val="24"/>
          <w:lang w:val="en-US"/>
        </w:rPr>
        <w:t xml:space="preserve">process. </w:t>
      </w:r>
      <w:r w:rsidRPr="008F4B0D">
        <w:rPr>
          <w:rFonts w:ascii="Times New Roman" w:hAnsi="Times New Roman" w:cs="Times New Roman"/>
          <w:sz w:val="24"/>
          <w:szCs w:val="24"/>
          <w:lang w:val="en-US"/>
        </w:rPr>
        <w:t xml:space="preserve">With this relationship </w:t>
      </w:r>
      <w:r w:rsidR="000F02F9">
        <w:rPr>
          <w:rFonts w:ascii="Times New Roman" w:hAnsi="Times New Roman" w:cs="Times New Roman"/>
          <w:sz w:val="24"/>
          <w:szCs w:val="24"/>
          <w:lang w:val="en-US"/>
        </w:rPr>
        <w:t xml:space="preserve">between well-being and success </w:t>
      </w:r>
      <w:r w:rsidRPr="008F4B0D">
        <w:rPr>
          <w:rFonts w:ascii="Times New Roman" w:hAnsi="Times New Roman" w:cs="Times New Roman"/>
          <w:sz w:val="24"/>
          <w:szCs w:val="24"/>
          <w:lang w:val="en-US"/>
        </w:rPr>
        <w:t xml:space="preserve">in mind, </w:t>
      </w:r>
      <w:r w:rsidR="00DC06AE" w:rsidRPr="008F4B0D">
        <w:rPr>
          <w:rFonts w:ascii="Times New Roman" w:hAnsi="Times New Roman" w:cs="Times New Roman"/>
          <w:sz w:val="24"/>
          <w:szCs w:val="24"/>
          <w:lang w:val="en-US"/>
        </w:rPr>
        <w:t xml:space="preserve">it would be worth </w:t>
      </w:r>
      <w:r w:rsidR="003722C1" w:rsidRPr="008F4B0D">
        <w:rPr>
          <w:rFonts w:ascii="Times New Roman" w:hAnsi="Times New Roman" w:cs="Times New Roman"/>
          <w:sz w:val="24"/>
          <w:szCs w:val="24"/>
          <w:lang w:val="en-US"/>
        </w:rPr>
        <w:t>finding</w:t>
      </w:r>
      <w:r w:rsidR="00DC06AE" w:rsidRPr="008F4B0D">
        <w:rPr>
          <w:rFonts w:ascii="Times New Roman" w:hAnsi="Times New Roman" w:cs="Times New Roman"/>
          <w:sz w:val="24"/>
          <w:szCs w:val="24"/>
          <w:lang w:val="en-US"/>
        </w:rPr>
        <w:t xml:space="preserve"> out what influence teachers</w:t>
      </w:r>
      <w:r w:rsidR="00635F9D" w:rsidRPr="008F4B0D">
        <w:rPr>
          <w:rFonts w:ascii="Times New Roman" w:hAnsi="Times New Roman" w:cs="Times New Roman"/>
          <w:sz w:val="24"/>
          <w:szCs w:val="24"/>
          <w:lang w:val="en-US"/>
        </w:rPr>
        <w:t>’</w:t>
      </w:r>
      <w:r w:rsidR="00E7539F" w:rsidRPr="008F4B0D">
        <w:rPr>
          <w:rFonts w:ascii="Times New Roman" w:hAnsi="Times New Roman" w:cs="Times New Roman"/>
          <w:sz w:val="24"/>
          <w:szCs w:val="24"/>
          <w:lang w:val="en-US"/>
        </w:rPr>
        <w:t xml:space="preserve"> well-being</w:t>
      </w:r>
      <w:r w:rsidR="00DC06AE" w:rsidRPr="008F4B0D">
        <w:rPr>
          <w:rFonts w:ascii="Times New Roman" w:hAnsi="Times New Roman" w:cs="Times New Roman"/>
          <w:sz w:val="24"/>
          <w:szCs w:val="24"/>
          <w:lang w:val="en-US"/>
        </w:rPr>
        <w:t xml:space="preserve">. </w:t>
      </w:r>
    </w:p>
    <w:p w:rsidR="00491787" w:rsidRDefault="00491787" w:rsidP="00313774">
      <w:pPr>
        <w:spacing w:after="0" w:line="360" w:lineRule="auto"/>
        <w:ind w:left="357"/>
        <w:rPr>
          <w:rFonts w:ascii="Times New Roman" w:hAnsi="Times New Roman" w:cs="Times New Roman"/>
          <w:b/>
          <w:sz w:val="24"/>
          <w:szCs w:val="24"/>
          <w:lang w:val="en-US"/>
        </w:rPr>
      </w:pPr>
    </w:p>
    <w:p w:rsidR="003A6267" w:rsidRPr="008F4B0D" w:rsidRDefault="003A6267" w:rsidP="00313774">
      <w:pPr>
        <w:spacing w:after="0" w:line="360" w:lineRule="auto"/>
        <w:ind w:left="357"/>
        <w:rPr>
          <w:rFonts w:ascii="Times New Roman" w:hAnsi="Times New Roman" w:cs="Times New Roman"/>
          <w:b/>
          <w:sz w:val="24"/>
          <w:szCs w:val="24"/>
          <w:lang w:val="en-US"/>
        </w:rPr>
      </w:pPr>
      <w:r w:rsidRPr="008F4B0D">
        <w:rPr>
          <w:rFonts w:ascii="Times New Roman" w:hAnsi="Times New Roman" w:cs="Times New Roman"/>
          <w:b/>
          <w:sz w:val="24"/>
          <w:szCs w:val="24"/>
          <w:lang w:val="en-US"/>
        </w:rPr>
        <w:t>Work orientations and well-being</w:t>
      </w:r>
    </w:p>
    <w:p w:rsidR="00DC06AE" w:rsidRPr="008F4B0D" w:rsidRDefault="003C5C23" w:rsidP="00313774">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Research suggest</w:t>
      </w:r>
      <w:r w:rsidR="00DC06AE" w:rsidRPr="008F4B0D">
        <w:rPr>
          <w:rFonts w:ascii="Times New Roman" w:hAnsi="Times New Roman" w:cs="Times New Roman"/>
          <w:sz w:val="24"/>
          <w:szCs w:val="24"/>
          <w:lang w:val="en-US"/>
        </w:rPr>
        <w:t xml:space="preserve"> that people tend to frame</w:t>
      </w:r>
      <w:r w:rsidR="003722C1" w:rsidRPr="008F4B0D">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 xml:space="preserve">their relationship to work in three different ways </w:t>
      </w:r>
      <w:r w:rsidR="00A62BC4" w:rsidRPr="008F4B0D">
        <w:rPr>
          <w:rFonts w:ascii="Times New Roman" w:hAnsi="Times New Roman" w:cs="Times New Roman"/>
          <w:sz w:val="24"/>
          <w:szCs w:val="24"/>
          <w:lang w:val="en-US"/>
        </w:rPr>
        <w:t>(known as work orientations</w:t>
      </w:r>
      <w:r w:rsidR="00A62BC4" w:rsidRPr="008F4B0D">
        <w:rPr>
          <w:rFonts w:ascii="Times New Roman" w:hAnsi="Times New Roman" w:cs="Times New Roman"/>
          <w:sz w:val="24"/>
          <w:szCs w:val="24"/>
        </w:rPr>
        <w:t>)</w:t>
      </w:r>
      <w:r w:rsidR="00A62BC4" w:rsidRPr="008F4B0D">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 xml:space="preserve">that determine </w:t>
      </w:r>
      <w:r w:rsidR="003722C1" w:rsidRPr="008F4B0D">
        <w:rPr>
          <w:rFonts w:ascii="Times New Roman" w:hAnsi="Times New Roman" w:cs="Times New Roman"/>
          <w:sz w:val="24"/>
          <w:szCs w:val="24"/>
          <w:lang w:val="en-US"/>
        </w:rPr>
        <w:t>their</w:t>
      </w:r>
      <w:r w:rsidR="00DC06AE" w:rsidRPr="008F4B0D">
        <w:rPr>
          <w:rFonts w:ascii="Times New Roman" w:hAnsi="Times New Roman" w:cs="Times New Roman"/>
          <w:sz w:val="24"/>
          <w:szCs w:val="24"/>
          <w:lang w:val="en-US"/>
        </w:rPr>
        <w:t xml:space="preserve"> experience of work and its accompanying thoughts, feelings, and behaviors (</w:t>
      </w:r>
      <w:r w:rsidR="007B368B">
        <w:rPr>
          <w:rFonts w:ascii="Times New Roman" w:hAnsi="Times New Roman" w:cs="Times New Roman"/>
          <w:sz w:val="24"/>
          <w:szCs w:val="24"/>
          <w:lang w:val="en-US"/>
        </w:rPr>
        <w:t xml:space="preserve">for review see </w:t>
      </w:r>
      <w:r w:rsidR="007B368B" w:rsidRPr="005010C2">
        <w:rPr>
          <w:rFonts w:ascii="Times New Roman" w:eastAsia="Calibri" w:hAnsi="Times New Roman" w:cs="Times New Roman"/>
          <w:sz w:val="24"/>
          <w:szCs w:val="24"/>
        </w:rPr>
        <w:t>Pratt i Ashforth, 2003; Wrzesniewski, 2003</w:t>
      </w:r>
      <w:r w:rsidR="00DC06AE" w:rsidRPr="008F4B0D">
        <w:rPr>
          <w:rFonts w:ascii="Times New Roman" w:hAnsi="Times New Roman" w:cs="Times New Roman"/>
          <w:sz w:val="24"/>
          <w:szCs w:val="24"/>
          <w:lang w:val="en-US"/>
        </w:rPr>
        <w:t xml:space="preserve">). Each orientation describes a different type of meaning people seek from their work and represents the interplay between the person and the job. For </w:t>
      </w:r>
      <w:proofErr w:type="spellStart"/>
      <w:r w:rsidR="003722C1" w:rsidRPr="008F4B0D">
        <w:rPr>
          <w:rFonts w:ascii="Times New Roman" w:hAnsi="Times New Roman" w:cs="Times New Roman"/>
          <w:sz w:val="24"/>
          <w:szCs w:val="24"/>
          <w:lang w:val="en-US"/>
        </w:rPr>
        <w:t>emplo</w:t>
      </w:r>
      <w:proofErr w:type="spellEnd"/>
      <w:r w:rsidR="003722C1" w:rsidRPr="008F4B0D">
        <w:rPr>
          <w:rFonts w:ascii="Times New Roman" w:hAnsi="Times New Roman" w:cs="Times New Roman"/>
          <w:sz w:val="24"/>
          <w:szCs w:val="24"/>
        </w:rPr>
        <w:t xml:space="preserve">yees with </w:t>
      </w:r>
      <w:r w:rsidR="003722C1" w:rsidRPr="008F4B0D">
        <w:rPr>
          <w:rFonts w:ascii="Times New Roman" w:hAnsi="Times New Roman" w:cs="Times New Roman"/>
          <w:i/>
          <w:sz w:val="24"/>
          <w:szCs w:val="24"/>
        </w:rPr>
        <w:t>job orientation</w:t>
      </w:r>
      <w:r w:rsidR="003722C1" w:rsidRPr="008F4B0D">
        <w:rPr>
          <w:rFonts w:ascii="Times New Roman" w:hAnsi="Times New Roman" w:cs="Times New Roman"/>
          <w:sz w:val="24"/>
          <w:szCs w:val="24"/>
        </w:rPr>
        <w:t xml:space="preserve"> </w:t>
      </w:r>
      <w:r w:rsidR="00DC06AE" w:rsidRPr="008F4B0D">
        <w:rPr>
          <w:rFonts w:ascii="Times New Roman" w:hAnsi="Times New Roman" w:cs="Times New Roman"/>
          <w:sz w:val="24"/>
          <w:szCs w:val="24"/>
          <w:lang w:val="en-US"/>
        </w:rPr>
        <w:t>work is simply a means to a</w:t>
      </w:r>
      <w:r w:rsidR="00300BC1" w:rsidRPr="008F4B0D">
        <w:rPr>
          <w:rFonts w:ascii="Times New Roman" w:hAnsi="Times New Roman" w:cs="Times New Roman"/>
          <w:sz w:val="24"/>
          <w:szCs w:val="24"/>
          <w:lang w:val="en-US"/>
        </w:rPr>
        <w:t>c</w:t>
      </w:r>
      <w:r w:rsidR="00DC06AE" w:rsidRPr="008F4B0D">
        <w:rPr>
          <w:rFonts w:ascii="Times New Roman" w:hAnsi="Times New Roman" w:cs="Times New Roman"/>
          <w:sz w:val="24"/>
          <w:szCs w:val="24"/>
          <w:lang w:val="en-US"/>
        </w:rPr>
        <w:t xml:space="preserve">quire </w:t>
      </w:r>
      <w:r w:rsidR="00752528">
        <w:rPr>
          <w:rFonts w:ascii="Times New Roman" w:hAnsi="Times New Roman" w:cs="Times New Roman"/>
          <w:sz w:val="24"/>
          <w:szCs w:val="24"/>
          <w:lang w:val="en-US"/>
        </w:rPr>
        <w:t xml:space="preserve">necessary </w:t>
      </w:r>
      <w:r w:rsidR="00DC06AE" w:rsidRPr="008F4B0D">
        <w:rPr>
          <w:rFonts w:ascii="Times New Roman" w:hAnsi="Times New Roman" w:cs="Times New Roman"/>
          <w:sz w:val="24"/>
          <w:szCs w:val="24"/>
          <w:lang w:val="en-US"/>
        </w:rPr>
        <w:t xml:space="preserve">financial resources </w:t>
      </w:r>
      <w:r w:rsidR="00752528">
        <w:rPr>
          <w:rFonts w:ascii="Times New Roman" w:hAnsi="Times New Roman" w:cs="Times New Roman"/>
          <w:sz w:val="24"/>
          <w:szCs w:val="24"/>
          <w:lang w:val="en-US"/>
        </w:rPr>
        <w:t>which</w:t>
      </w:r>
      <w:r w:rsidR="00DC06AE" w:rsidRPr="008F4B0D">
        <w:rPr>
          <w:rFonts w:ascii="Times New Roman" w:hAnsi="Times New Roman" w:cs="Times New Roman"/>
          <w:sz w:val="24"/>
          <w:szCs w:val="24"/>
          <w:lang w:val="en-US"/>
        </w:rPr>
        <w:t xml:space="preserve"> allow them to enjoy time </w:t>
      </w:r>
      <w:r>
        <w:rPr>
          <w:rFonts w:ascii="Times New Roman" w:hAnsi="Times New Roman" w:cs="Times New Roman"/>
          <w:sz w:val="24"/>
          <w:szCs w:val="24"/>
          <w:lang w:val="en-US"/>
        </w:rPr>
        <w:t>while not working</w:t>
      </w:r>
      <w:r w:rsidR="00DC06AE" w:rsidRPr="008F4B0D">
        <w:rPr>
          <w:rFonts w:ascii="Times New Roman" w:hAnsi="Times New Roman" w:cs="Times New Roman"/>
          <w:sz w:val="24"/>
          <w:szCs w:val="24"/>
          <w:lang w:val="en-US"/>
        </w:rPr>
        <w:t xml:space="preserve">. Work is about extrinsic rewards and is not a central part of </w:t>
      </w:r>
      <w:r w:rsidR="003722C1" w:rsidRPr="008F4B0D">
        <w:rPr>
          <w:rFonts w:ascii="Times New Roman" w:hAnsi="Times New Roman" w:cs="Times New Roman"/>
          <w:sz w:val="24"/>
          <w:szCs w:val="24"/>
          <w:lang w:val="en-US"/>
        </w:rPr>
        <w:t xml:space="preserve">their </w:t>
      </w:r>
      <w:r w:rsidR="00DC06AE" w:rsidRPr="008F4B0D">
        <w:rPr>
          <w:rFonts w:ascii="Times New Roman" w:hAnsi="Times New Roman" w:cs="Times New Roman"/>
          <w:sz w:val="24"/>
          <w:szCs w:val="24"/>
          <w:lang w:val="en-US"/>
        </w:rPr>
        <w:t>identity.</w:t>
      </w:r>
      <w:r w:rsidR="003722C1" w:rsidRPr="008F4B0D">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Next is</w:t>
      </w:r>
      <w:r w:rsidR="003722C1" w:rsidRPr="008F4B0D">
        <w:rPr>
          <w:rFonts w:ascii="Times New Roman" w:hAnsi="Times New Roman" w:cs="Times New Roman"/>
          <w:sz w:val="24"/>
          <w:szCs w:val="24"/>
          <w:lang w:val="en-US"/>
        </w:rPr>
        <w:t xml:space="preserve"> </w:t>
      </w:r>
      <w:r w:rsidR="00840D04" w:rsidRPr="008F4B0D">
        <w:rPr>
          <w:rFonts w:ascii="Times New Roman" w:hAnsi="Times New Roman" w:cs="Times New Roman"/>
          <w:i/>
          <w:sz w:val="24"/>
          <w:szCs w:val="24"/>
          <w:lang w:val="en-US"/>
        </w:rPr>
        <w:t>career orientation</w:t>
      </w:r>
      <w:r w:rsidR="00752528">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 xml:space="preserve"> </w:t>
      </w:r>
      <w:r w:rsidR="00752528" w:rsidRPr="008F4B0D">
        <w:rPr>
          <w:rFonts w:ascii="Times New Roman" w:hAnsi="Times New Roman" w:cs="Times New Roman"/>
          <w:sz w:val="24"/>
          <w:szCs w:val="24"/>
          <w:lang w:val="en-US"/>
        </w:rPr>
        <w:t xml:space="preserve">For </w:t>
      </w:r>
      <w:proofErr w:type="spellStart"/>
      <w:r w:rsidR="00752528" w:rsidRPr="008F4B0D">
        <w:rPr>
          <w:rFonts w:ascii="Times New Roman" w:hAnsi="Times New Roman" w:cs="Times New Roman"/>
          <w:sz w:val="24"/>
          <w:szCs w:val="24"/>
          <w:lang w:val="en-US"/>
        </w:rPr>
        <w:t>emplo</w:t>
      </w:r>
      <w:proofErr w:type="spellEnd"/>
      <w:r w:rsidR="00752528" w:rsidRPr="008F4B0D">
        <w:rPr>
          <w:rFonts w:ascii="Times New Roman" w:hAnsi="Times New Roman" w:cs="Times New Roman"/>
          <w:sz w:val="24"/>
          <w:szCs w:val="24"/>
        </w:rPr>
        <w:t xml:space="preserve">yees with </w:t>
      </w:r>
      <w:r w:rsidR="00752528">
        <w:rPr>
          <w:rFonts w:ascii="Times New Roman" w:hAnsi="Times New Roman" w:cs="Times New Roman"/>
          <w:i/>
          <w:sz w:val="24"/>
          <w:szCs w:val="24"/>
        </w:rPr>
        <w:t>career</w:t>
      </w:r>
      <w:r w:rsidR="00752528" w:rsidRPr="008F4B0D">
        <w:rPr>
          <w:rFonts w:ascii="Times New Roman" w:hAnsi="Times New Roman" w:cs="Times New Roman"/>
          <w:i/>
          <w:sz w:val="24"/>
          <w:szCs w:val="24"/>
        </w:rPr>
        <w:t xml:space="preserve"> orientation</w:t>
      </w:r>
      <w:r w:rsidR="00752528" w:rsidRPr="008F4B0D">
        <w:rPr>
          <w:rFonts w:ascii="Times New Roman" w:hAnsi="Times New Roman" w:cs="Times New Roman"/>
          <w:sz w:val="24"/>
          <w:szCs w:val="24"/>
          <w:lang w:val="en-US"/>
        </w:rPr>
        <w:t xml:space="preserve"> </w:t>
      </w:r>
      <w:r w:rsidR="00752528">
        <w:rPr>
          <w:rFonts w:ascii="Times New Roman" w:hAnsi="Times New Roman" w:cs="Times New Roman"/>
          <w:sz w:val="24"/>
          <w:szCs w:val="24"/>
          <w:lang w:val="en-US"/>
        </w:rPr>
        <w:t>work is important because</w:t>
      </w:r>
      <w:r w:rsidR="00DC06AE" w:rsidRPr="008F4B0D">
        <w:rPr>
          <w:rFonts w:ascii="Times New Roman" w:hAnsi="Times New Roman" w:cs="Times New Roman"/>
          <w:sz w:val="24"/>
          <w:szCs w:val="24"/>
          <w:lang w:val="en-US"/>
        </w:rPr>
        <w:t xml:space="preserve"> </w:t>
      </w:r>
      <w:r w:rsidR="00752528">
        <w:rPr>
          <w:rFonts w:ascii="Times New Roman" w:hAnsi="Times New Roman" w:cs="Times New Roman"/>
          <w:sz w:val="24"/>
          <w:szCs w:val="24"/>
          <w:lang w:val="en-US"/>
        </w:rPr>
        <w:t>of</w:t>
      </w:r>
      <w:r w:rsidR="00DC06AE" w:rsidRPr="008F4B0D">
        <w:rPr>
          <w:rFonts w:ascii="Times New Roman" w:hAnsi="Times New Roman" w:cs="Times New Roman"/>
          <w:sz w:val="24"/>
          <w:szCs w:val="24"/>
          <w:lang w:val="en-US"/>
        </w:rPr>
        <w:t xml:space="preserve"> the rewards</w:t>
      </w:r>
      <w:r w:rsidR="003722C1" w:rsidRPr="008F4B0D">
        <w:rPr>
          <w:rFonts w:ascii="Times New Roman" w:hAnsi="Times New Roman" w:cs="Times New Roman"/>
          <w:sz w:val="24"/>
          <w:szCs w:val="24"/>
          <w:lang w:val="en-US"/>
        </w:rPr>
        <w:t xml:space="preserve"> </w:t>
      </w:r>
      <w:r w:rsidR="00DC06AE" w:rsidRPr="008F4B0D">
        <w:rPr>
          <w:rFonts w:ascii="Times New Roman" w:hAnsi="Times New Roman" w:cs="Times New Roman"/>
          <w:sz w:val="24"/>
          <w:szCs w:val="24"/>
          <w:lang w:val="en-US"/>
        </w:rPr>
        <w:t xml:space="preserve">that come from advancement </w:t>
      </w:r>
      <w:r w:rsidR="00752528">
        <w:rPr>
          <w:rFonts w:ascii="Times New Roman" w:hAnsi="Times New Roman" w:cs="Times New Roman"/>
          <w:sz w:val="24"/>
          <w:szCs w:val="24"/>
          <w:lang w:val="en-US"/>
        </w:rPr>
        <w:t>including</w:t>
      </w:r>
      <w:r w:rsidR="00DC06AE" w:rsidRPr="008F4B0D">
        <w:rPr>
          <w:rFonts w:ascii="Times New Roman" w:hAnsi="Times New Roman" w:cs="Times New Roman"/>
          <w:sz w:val="24"/>
          <w:szCs w:val="24"/>
          <w:lang w:val="en-US"/>
        </w:rPr>
        <w:t xml:space="preserve"> increased pay, promotion, and status (</w:t>
      </w:r>
      <w:proofErr w:type="spellStart"/>
      <w:r w:rsidR="00DC06AE" w:rsidRPr="008F4B0D">
        <w:rPr>
          <w:rFonts w:ascii="Times New Roman" w:hAnsi="Times New Roman" w:cs="Times New Roman"/>
          <w:sz w:val="24"/>
          <w:szCs w:val="24"/>
          <w:lang w:val="en-US"/>
        </w:rPr>
        <w:t>Bellah</w:t>
      </w:r>
      <w:proofErr w:type="spellEnd"/>
      <w:r w:rsidR="00DC06AE" w:rsidRPr="008F4B0D">
        <w:rPr>
          <w:rFonts w:ascii="Times New Roman" w:hAnsi="Times New Roman" w:cs="Times New Roman"/>
          <w:sz w:val="24"/>
          <w:szCs w:val="24"/>
          <w:lang w:val="en-US"/>
        </w:rPr>
        <w:t xml:space="preserve"> et al., 1985). Finally, those with </w:t>
      </w:r>
      <w:r w:rsidR="00DC06AE" w:rsidRPr="008F4B0D">
        <w:rPr>
          <w:rFonts w:ascii="Times New Roman" w:hAnsi="Times New Roman" w:cs="Times New Roman"/>
          <w:i/>
          <w:sz w:val="24"/>
          <w:szCs w:val="24"/>
          <w:lang w:val="en-US"/>
        </w:rPr>
        <w:t>calling orientations</w:t>
      </w:r>
      <w:r w:rsidR="00DC06AE" w:rsidRPr="008F4B0D">
        <w:rPr>
          <w:rFonts w:ascii="Times New Roman" w:hAnsi="Times New Roman" w:cs="Times New Roman"/>
          <w:sz w:val="24"/>
          <w:szCs w:val="24"/>
          <w:lang w:val="en-US"/>
        </w:rPr>
        <w:t xml:space="preserve"> work for the </w:t>
      </w:r>
      <w:r w:rsidR="004622E4" w:rsidRPr="008F4B0D">
        <w:rPr>
          <w:rFonts w:ascii="Times New Roman" w:hAnsi="Times New Roman" w:cs="Times New Roman"/>
          <w:sz w:val="24"/>
          <w:szCs w:val="24"/>
          <w:lang w:val="en-US"/>
        </w:rPr>
        <w:t>fulfillment</w:t>
      </w:r>
      <w:r w:rsidR="00DC06AE" w:rsidRPr="008F4B0D">
        <w:rPr>
          <w:rFonts w:ascii="Times New Roman" w:hAnsi="Times New Roman" w:cs="Times New Roman"/>
          <w:sz w:val="24"/>
          <w:szCs w:val="24"/>
          <w:lang w:val="en-US"/>
        </w:rPr>
        <w:t xml:space="preserve"> that doing the work bring</w:t>
      </w:r>
      <w:r w:rsidR="003722C1" w:rsidRPr="008F4B0D">
        <w:rPr>
          <w:rFonts w:ascii="Times New Roman" w:hAnsi="Times New Roman" w:cs="Times New Roman"/>
          <w:sz w:val="24"/>
          <w:szCs w:val="24"/>
          <w:lang w:val="en-US"/>
        </w:rPr>
        <w:t>s; the work is an end in itself and is</w:t>
      </w:r>
      <w:r w:rsidR="00DC06AE" w:rsidRPr="008F4B0D">
        <w:rPr>
          <w:rFonts w:ascii="Times New Roman" w:hAnsi="Times New Roman" w:cs="Times New Roman"/>
          <w:sz w:val="24"/>
          <w:szCs w:val="24"/>
          <w:lang w:val="en-US"/>
        </w:rPr>
        <w:t xml:space="preserve"> intrinsically rewarding, </w:t>
      </w:r>
    </w:p>
    <w:p w:rsidR="000B15AB" w:rsidRPr="008F4B0D" w:rsidRDefault="00A62BC4"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Research in this field</w:t>
      </w:r>
      <w:r w:rsidR="003A6267" w:rsidRPr="008F4B0D">
        <w:rPr>
          <w:rFonts w:ascii="Times New Roman" w:hAnsi="Times New Roman" w:cs="Times New Roman"/>
          <w:sz w:val="24"/>
          <w:szCs w:val="24"/>
          <w:lang w:val="en-US"/>
        </w:rPr>
        <w:t xml:space="preserve"> </w:t>
      </w:r>
      <w:r w:rsidRPr="008F4B0D">
        <w:rPr>
          <w:rFonts w:ascii="Times New Roman" w:hAnsi="Times New Roman" w:cs="Times New Roman"/>
          <w:sz w:val="24"/>
          <w:szCs w:val="24"/>
          <w:lang w:val="en-US"/>
        </w:rPr>
        <w:t>revealed</w:t>
      </w:r>
      <w:r w:rsidR="00752528">
        <w:rPr>
          <w:rFonts w:ascii="Times New Roman" w:hAnsi="Times New Roman" w:cs="Times New Roman"/>
          <w:sz w:val="24"/>
          <w:szCs w:val="24"/>
          <w:lang w:val="en-US"/>
        </w:rPr>
        <w:t xml:space="preserve"> that people with calling orientation</w:t>
      </w:r>
      <w:r w:rsidR="003A6267" w:rsidRPr="008F4B0D">
        <w:rPr>
          <w:rFonts w:ascii="Times New Roman" w:hAnsi="Times New Roman" w:cs="Times New Roman"/>
          <w:sz w:val="24"/>
          <w:szCs w:val="24"/>
          <w:lang w:val="en-US"/>
        </w:rPr>
        <w:t xml:space="preserve"> </w:t>
      </w:r>
      <w:r w:rsidR="00752528">
        <w:rPr>
          <w:rFonts w:ascii="Times New Roman" w:hAnsi="Times New Roman" w:cs="Times New Roman"/>
          <w:sz w:val="24"/>
          <w:szCs w:val="24"/>
          <w:lang w:val="en-US"/>
        </w:rPr>
        <w:t>spend</w:t>
      </w:r>
      <w:r w:rsidR="003A6267" w:rsidRPr="008F4B0D">
        <w:rPr>
          <w:rFonts w:ascii="Times New Roman" w:hAnsi="Times New Roman" w:cs="Times New Roman"/>
          <w:sz w:val="24"/>
          <w:szCs w:val="24"/>
          <w:lang w:val="en-US"/>
        </w:rPr>
        <w:t xml:space="preserve"> more time at work (</w:t>
      </w:r>
      <w:r w:rsidR="00D2246F">
        <w:rPr>
          <w:rFonts w:ascii="Times New Roman" w:hAnsi="Times New Roman" w:cs="Times New Roman"/>
          <w:sz w:val="24"/>
          <w:szCs w:val="24"/>
          <w:lang w:val="en-US"/>
        </w:rPr>
        <w:t>even when</w:t>
      </w:r>
      <w:r w:rsidR="003A6267" w:rsidRPr="008F4B0D">
        <w:rPr>
          <w:rFonts w:ascii="Times New Roman" w:hAnsi="Times New Roman" w:cs="Times New Roman"/>
          <w:sz w:val="24"/>
          <w:szCs w:val="24"/>
          <w:lang w:val="en-US"/>
        </w:rPr>
        <w:t xml:space="preserve"> this time is </w:t>
      </w:r>
      <w:r w:rsidR="00D2246F">
        <w:rPr>
          <w:rFonts w:ascii="Times New Roman" w:hAnsi="Times New Roman" w:cs="Times New Roman"/>
          <w:sz w:val="24"/>
          <w:szCs w:val="24"/>
          <w:lang w:val="en-US"/>
        </w:rPr>
        <w:t xml:space="preserve">not </w:t>
      </w:r>
      <w:r w:rsidR="003A6267" w:rsidRPr="008F4B0D">
        <w:rPr>
          <w:rFonts w:ascii="Times New Roman" w:hAnsi="Times New Roman" w:cs="Times New Roman"/>
          <w:sz w:val="24"/>
          <w:szCs w:val="24"/>
          <w:lang w:val="en-US"/>
        </w:rPr>
        <w:t>compensated) and report higher job and life satisfaction than those with job</w:t>
      </w:r>
      <w:r w:rsidR="00752528">
        <w:rPr>
          <w:rFonts w:ascii="Times New Roman" w:hAnsi="Times New Roman" w:cs="Times New Roman"/>
          <w:sz w:val="24"/>
          <w:szCs w:val="24"/>
          <w:lang w:val="en-US"/>
        </w:rPr>
        <w:t xml:space="preserve"> or career orientation</w:t>
      </w:r>
      <w:r w:rsidR="00D2246F">
        <w:rPr>
          <w:rFonts w:ascii="Times New Roman" w:hAnsi="Times New Roman" w:cs="Times New Roman"/>
          <w:sz w:val="24"/>
          <w:szCs w:val="24"/>
          <w:lang w:val="en-US"/>
        </w:rPr>
        <w:t xml:space="preserve"> (</w:t>
      </w:r>
      <w:r w:rsidR="004157A1" w:rsidRPr="008F4B0D">
        <w:rPr>
          <w:rFonts w:ascii="Times New Roman" w:hAnsi="Times New Roman" w:cs="Times New Roman"/>
          <w:sz w:val="24"/>
          <w:szCs w:val="24"/>
          <w:lang w:val="en-US"/>
        </w:rPr>
        <w:t xml:space="preserve">Peterson et al., 2009; </w:t>
      </w:r>
      <w:proofErr w:type="spellStart"/>
      <w:r w:rsidR="000B15AB" w:rsidRPr="008F4B0D">
        <w:rPr>
          <w:rFonts w:ascii="Times New Roman" w:hAnsi="Times New Roman" w:cs="Times New Roman"/>
          <w:sz w:val="24"/>
          <w:szCs w:val="24"/>
          <w:lang w:val="en-US"/>
        </w:rPr>
        <w:t>Wrzesniewski</w:t>
      </w:r>
      <w:proofErr w:type="spellEnd"/>
      <w:r w:rsidR="000B15AB" w:rsidRPr="008F4B0D">
        <w:rPr>
          <w:rFonts w:ascii="Times New Roman" w:hAnsi="Times New Roman" w:cs="Times New Roman"/>
          <w:sz w:val="24"/>
          <w:szCs w:val="24"/>
          <w:lang w:val="en-US"/>
        </w:rPr>
        <w:t xml:space="preserve"> et al., 1997).</w:t>
      </w:r>
    </w:p>
    <w:p w:rsidR="00491787" w:rsidRDefault="00491787" w:rsidP="00313774">
      <w:pPr>
        <w:spacing w:after="0" w:line="360" w:lineRule="auto"/>
        <w:ind w:left="360"/>
        <w:rPr>
          <w:rFonts w:ascii="Times New Roman" w:hAnsi="Times New Roman" w:cs="Times New Roman"/>
          <w:b/>
          <w:sz w:val="24"/>
          <w:szCs w:val="24"/>
          <w:lang w:val="en-US"/>
        </w:rPr>
      </w:pPr>
    </w:p>
    <w:p w:rsidR="003A6267" w:rsidRPr="008F4B0D" w:rsidRDefault="003A6267"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t>Mediation of wor</w:t>
      </w:r>
      <w:r w:rsidR="00522FDA" w:rsidRPr="008F4B0D">
        <w:rPr>
          <w:rFonts w:ascii="Times New Roman" w:hAnsi="Times New Roman" w:cs="Times New Roman"/>
          <w:b/>
          <w:sz w:val="24"/>
          <w:szCs w:val="24"/>
          <w:lang w:val="en-US"/>
        </w:rPr>
        <w:t>k</w:t>
      </w:r>
      <w:r w:rsidRPr="008F4B0D">
        <w:rPr>
          <w:rFonts w:ascii="Times New Roman" w:hAnsi="Times New Roman" w:cs="Times New Roman"/>
          <w:b/>
          <w:sz w:val="24"/>
          <w:szCs w:val="24"/>
          <w:lang w:val="en-US"/>
        </w:rPr>
        <w:t xml:space="preserve"> ori</w:t>
      </w:r>
      <w:r w:rsidR="00B87560">
        <w:rPr>
          <w:rFonts w:ascii="Times New Roman" w:hAnsi="Times New Roman" w:cs="Times New Roman"/>
          <w:b/>
          <w:sz w:val="24"/>
          <w:szCs w:val="24"/>
          <w:lang w:val="en-US"/>
        </w:rPr>
        <w:t>entations – well-being relations</w:t>
      </w:r>
    </w:p>
    <w:p w:rsidR="00426DF2" w:rsidRPr="008F4B0D" w:rsidRDefault="00426DF2" w:rsidP="00313774">
      <w:pPr>
        <w:spacing w:after="0" w:line="360" w:lineRule="auto"/>
        <w:ind w:left="360"/>
        <w:rPr>
          <w:rFonts w:ascii="Times New Roman" w:hAnsi="Times New Roman" w:cs="Times New Roman"/>
          <w:b/>
          <w:i/>
          <w:sz w:val="24"/>
          <w:szCs w:val="24"/>
          <w:lang w:val="en-US"/>
        </w:rPr>
      </w:pPr>
      <w:r w:rsidRPr="008F4B0D">
        <w:rPr>
          <w:rFonts w:ascii="Times New Roman" w:hAnsi="Times New Roman" w:cs="Times New Roman"/>
          <w:sz w:val="24"/>
          <w:szCs w:val="24"/>
          <w:lang w:val="en-US"/>
        </w:rPr>
        <w:t xml:space="preserve">Despite the </w:t>
      </w:r>
      <w:r w:rsidR="00CB1154">
        <w:rPr>
          <w:rFonts w:ascii="Times New Roman" w:hAnsi="Times New Roman" w:cs="Times New Roman"/>
          <w:sz w:val="24"/>
          <w:szCs w:val="24"/>
          <w:lang w:val="en-US"/>
        </w:rPr>
        <w:t xml:space="preserve">fact that positive </w:t>
      </w:r>
      <w:proofErr w:type="gramStart"/>
      <w:r w:rsidR="00CB1154">
        <w:rPr>
          <w:rFonts w:ascii="Times New Roman" w:hAnsi="Times New Roman" w:cs="Times New Roman"/>
          <w:sz w:val="24"/>
          <w:szCs w:val="24"/>
          <w:lang w:val="en-US"/>
        </w:rPr>
        <w:t xml:space="preserve">relationship </w:t>
      </w:r>
      <w:r w:rsidRPr="008F4B0D">
        <w:rPr>
          <w:rFonts w:ascii="Times New Roman" w:hAnsi="Times New Roman" w:cs="Times New Roman"/>
          <w:sz w:val="24"/>
          <w:szCs w:val="24"/>
          <w:lang w:val="en-US"/>
        </w:rPr>
        <w:t>have</w:t>
      </w:r>
      <w:proofErr w:type="gramEnd"/>
      <w:r w:rsidRPr="008F4B0D">
        <w:rPr>
          <w:rFonts w:ascii="Times New Roman" w:hAnsi="Times New Roman" w:cs="Times New Roman"/>
          <w:sz w:val="24"/>
          <w:szCs w:val="24"/>
          <w:lang w:val="en-US"/>
        </w:rPr>
        <w:t xml:space="preserve"> been established between calling orientation and well-being, and negative between job</w:t>
      </w:r>
      <w:r w:rsidR="00F5778B">
        <w:rPr>
          <w:rFonts w:ascii="Times New Roman" w:hAnsi="Times New Roman" w:cs="Times New Roman"/>
          <w:sz w:val="24"/>
          <w:szCs w:val="24"/>
          <w:lang w:val="en-US"/>
        </w:rPr>
        <w:t>/career</w:t>
      </w:r>
      <w:r w:rsidRPr="008F4B0D">
        <w:rPr>
          <w:rFonts w:ascii="Times New Roman" w:hAnsi="Times New Roman" w:cs="Times New Roman"/>
          <w:sz w:val="24"/>
          <w:szCs w:val="24"/>
          <w:lang w:val="en-US"/>
        </w:rPr>
        <w:t xml:space="preserve"> </w:t>
      </w:r>
      <w:r w:rsidR="004622E4" w:rsidRPr="008F4B0D">
        <w:rPr>
          <w:rFonts w:ascii="Times New Roman" w:hAnsi="Times New Roman" w:cs="Times New Roman"/>
          <w:sz w:val="24"/>
          <w:szCs w:val="24"/>
          <w:lang w:val="en-US"/>
        </w:rPr>
        <w:t>orientation</w:t>
      </w:r>
      <w:r w:rsidRPr="008F4B0D">
        <w:rPr>
          <w:rFonts w:ascii="Times New Roman" w:hAnsi="Times New Roman" w:cs="Times New Roman"/>
          <w:sz w:val="24"/>
          <w:szCs w:val="24"/>
          <w:lang w:val="en-US"/>
        </w:rPr>
        <w:t xml:space="preserve"> and well-being</w:t>
      </w:r>
      <w:r w:rsidR="000D37BC" w:rsidRPr="008F4B0D">
        <w:rPr>
          <w:rFonts w:ascii="Times New Roman" w:hAnsi="Times New Roman" w:cs="Times New Roman"/>
          <w:sz w:val="24"/>
          <w:szCs w:val="24"/>
          <w:lang w:val="en-US"/>
        </w:rPr>
        <w:t>,</w:t>
      </w:r>
      <w:r w:rsidRPr="008F4B0D">
        <w:rPr>
          <w:rFonts w:ascii="Times New Roman" w:hAnsi="Times New Roman" w:cs="Times New Roman"/>
          <w:sz w:val="24"/>
          <w:szCs w:val="24"/>
          <w:lang w:val="en-US"/>
        </w:rPr>
        <w:t xml:space="preserve"> research addressing the reasons for these relationships is still scarce. </w:t>
      </w:r>
      <w:r w:rsidR="009208D6">
        <w:rPr>
          <w:rFonts w:ascii="Times New Roman" w:hAnsi="Times New Roman" w:cs="Times New Roman"/>
          <w:sz w:val="24"/>
          <w:szCs w:val="24"/>
          <w:lang w:val="en-US"/>
        </w:rPr>
        <w:t>I</w:t>
      </w:r>
      <w:r w:rsidR="00556E86" w:rsidRPr="008F4B0D">
        <w:rPr>
          <w:rFonts w:ascii="Times New Roman" w:hAnsi="Times New Roman" w:cs="Times New Roman"/>
          <w:sz w:val="24"/>
          <w:szCs w:val="24"/>
          <w:lang w:val="en-US"/>
        </w:rPr>
        <w:t xml:space="preserve">nterest in work orientations is growing, but our understanding of how these orientations relate to well-being is </w:t>
      </w:r>
      <w:r w:rsidR="009208D6">
        <w:rPr>
          <w:rFonts w:ascii="Times New Roman" w:hAnsi="Times New Roman" w:cs="Times New Roman"/>
          <w:sz w:val="24"/>
          <w:szCs w:val="24"/>
          <w:lang w:val="en-US"/>
        </w:rPr>
        <w:t xml:space="preserve">still </w:t>
      </w:r>
      <w:r w:rsidR="00556E86" w:rsidRPr="008F4B0D">
        <w:rPr>
          <w:rFonts w:ascii="Times New Roman" w:hAnsi="Times New Roman" w:cs="Times New Roman"/>
          <w:sz w:val="24"/>
          <w:szCs w:val="24"/>
          <w:lang w:val="en-US"/>
        </w:rPr>
        <w:t>incomplete. More recently, research has begun to examine the underlying processes that can explain the positive relationship between calling and various psychological outcomes including well</w:t>
      </w:r>
      <w:r w:rsidR="00347645" w:rsidRPr="008F4B0D">
        <w:rPr>
          <w:rFonts w:ascii="Times New Roman" w:hAnsi="Times New Roman" w:cs="Times New Roman"/>
          <w:sz w:val="24"/>
          <w:szCs w:val="24"/>
          <w:lang w:val="en-US"/>
        </w:rPr>
        <w:t xml:space="preserve">-being </w:t>
      </w:r>
      <w:r w:rsidR="002559AA" w:rsidRPr="008F4B0D">
        <w:rPr>
          <w:rFonts w:ascii="Times New Roman" w:hAnsi="Times New Roman" w:cs="Times New Roman"/>
          <w:sz w:val="24"/>
          <w:szCs w:val="24"/>
          <w:lang w:val="en-US" w:eastAsia="hr-HR"/>
        </w:rPr>
        <w:t>(Duffy</w:t>
      </w:r>
      <w:r w:rsidR="00AF2860" w:rsidRPr="008F4B0D">
        <w:rPr>
          <w:rFonts w:ascii="Times New Roman" w:hAnsi="Times New Roman" w:cs="Times New Roman"/>
          <w:sz w:val="24"/>
          <w:szCs w:val="24"/>
          <w:lang w:val="en-US" w:eastAsia="hr-HR"/>
        </w:rPr>
        <w:t xml:space="preserve"> et al.</w:t>
      </w:r>
      <w:r w:rsidR="007B368B">
        <w:rPr>
          <w:rFonts w:ascii="Times New Roman" w:hAnsi="Times New Roman" w:cs="Times New Roman"/>
          <w:sz w:val="24"/>
          <w:szCs w:val="24"/>
          <w:lang w:val="en-US" w:eastAsia="hr-HR"/>
        </w:rPr>
        <w:t>, 2012</w:t>
      </w:r>
      <w:r w:rsidR="002559AA" w:rsidRPr="008F4B0D">
        <w:rPr>
          <w:rFonts w:ascii="Times New Roman" w:hAnsi="Times New Roman" w:cs="Times New Roman"/>
          <w:sz w:val="24"/>
          <w:szCs w:val="24"/>
          <w:lang w:val="en-US" w:eastAsia="hr-HR"/>
        </w:rPr>
        <w:t xml:space="preserve">). </w:t>
      </w:r>
      <w:r w:rsidR="00556E86" w:rsidRPr="008F4B0D">
        <w:rPr>
          <w:rFonts w:ascii="Times New Roman" w:hAnsi="Times New Roman" w:cs="Times New Roman"/>
          <w:sz w:val="24"/>
          <w:szCs w:val="24"/>
          <w:lang w:val="en-US"/>
        </w:rPr>
        <w:t>By extending these previous studies</w:t>
      </w:r>
      <w:r w:rsidR="004E5C99" w:rsidRPr="008F4B0D">
        <w:rPr>
          <w:rFonts w:ascii="Times New Roman" w:hAnsi="Times New Roman" w:cs="Times New Roman"/>
          <w:sz w:val="24"/>
          <w:szCs w:val="24"/>
          <w:lang w:val="en-US"/>
        </w:rPr>
        <w:t>,</w:t>
      </w:r>
      <w:r w:rsidR="00556E86" w:rsidRPr="008F4B0D">
        <w:rPr>
          <w:rFonts w:ascii="Times New Roman" w:hAnsi="Times New Roman" w:cs="Times New Roman"/>
          <w:sz w:val="24"/>
          <w:szCs w:val="24"/>
          <w:lang w:val="en-US"/>
        </w:rPr>
        <w:t xml:space="preserve"> the present study investigated the possibility that the relationship between work orientations and well-being is </w:t>
      </w:r>
      <w:r w:rsidR="003B66A9" w:rsidRPr="008F4B0D">
        <w:rPr>
          <w:rFonts w:ascii="Times New Roman" w:hAnsi="Times New Roman" w:cs="Times New Roman"/>
          <w:sz w:val="24"/>
          <w:szCs w:val="24"/>
          <w:lang w:val="en-US"/>
        </w:rPr>
        <w:t>mediated by work meaningfulness</w:t>
      </w:r>
      <w:r w:rsidR="00556E86" w:rsidRPr="008F4B0D">
        <w:rPr>
          <w:rFonts w:ascii="Times New Roman" w:hAnsi="Times New Roman" w:cs="Times New Roman"/>
          <w:sz w:val="24"/>
          <w:szCs w:val="24"/>
          <w:lang w:val="en-US"/>
        </w:rPr>
        <w:t xml:space="preserve"> and occupational identification. </w:t>
      </w:r>
    </w:p>
    <w:p w:rsidR="00491787" w:rsidRDefault="00491787" w:rsidP="00313774">
      <w:pPr>
        <w:spacing w:after="0" w:line="360" w:lineRule="auto"/>
        <w:ind w:left="360"/>
        <w:rPr>
          <w:rFonts w:ascii="Times New Roman" w:hAnsi="Times New Roman" w:cs="Times New Roman"/>
          <w:b/>
          <w:i/>
          <w:sz w:val="24"/>
          <w:szCs w:val="24"/>
          <w:lang w:val="en-US"/>
        </w:rPr>
      </w:pPr>
    </w:p>
    <w:p w:rsidR="003A6267" w:rsidRPr="008F4B0D" w:rsidRDefault="003A6267" w:rsidP="00313774">
      <w:pPr>
        <w:spacing w:after="0" w:line="360" w:lineRule="auto"/>
        <w:ind w:left="360"/>
        <w:rPr>
          <w:rFonts w:ascii="Times New Roman" w:hAnsi="Times New Roman" w:cs="Times New Roman"/>
          <w:b/>
          <w:i/>
          <w:sz w:val="24"/>
          <w:szCs w:val="24"/>
          <w:lang w:val="en-US"/>
        </w:rPr>
      </w:pPr>
      <w:r w:rsidRPr="008F4B0D">
        <w:rPr>
          <w:rFonts w:ascii="Times New Roman" w:hAnsi="Times New Roman" w:cs="Times New Roman"/>
          <w:b/>
          <w:i/>
          <w:sz w:val="24"/>
          <w:szCs w:val="24"/>
          <w:lang w:val="en-US"/>
        </w:rPr>
        <w:t>Work meaningfulness</w:t>
      </w:r>
    </w:p>
    <w:p w:rsidR="00491787" w:rsidRPr="00B465DE" w:rsidRDefault="00C24545" w:rsidP="00B465DE">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Work meaningfulness can be defined as the amount of significance </w:t>
      </w:r>
      <w:r w:rsidR="00536EEC">
        <w:rPr>
          <w:rFonts w:ascii="Times New Roman" w:hAnsi="Times New Roman" w:cs="Times New Roman"/>
          <w:sz w:val="24"/>
          <w:szCs w:val="24"/>
          <w:lang w:val="en-US"/>
        </w:rPr>
        <w:t xml:space="preserve">and purpose </w:t>
      </w:r>
      <w:r w:rsidRPr="008F4B0D">
        <w:rPr>
          <w:rFonts w:ascii="Times New Roman" w:hAnsi="Times New Roman" w:cs="Times New Roman"/>
          <w:sz w:val="24"/>
          <w:szCs w:val="24"/>
          <w:lang w:val="en-US"/>
        </w:rPr>
        <w:t>people see in their work (Rosso et al., 2010</w:t>
      </w:r>
      <w:r w:rsidR="00536EEC">
        <w:rPr>
          <w:rFonts w:ascii="Times New Roman" w:hAnsi="Times New Roman" w:cs="Times New Roman"/>
          <w:sz w:val="24"/>
          <w:szCs w:val="24"/>
          <w:lang w:val="en-US"/>
        </w:rPr>
        <w:t xml:space="preserve">; </w:t>
      </w:r>
      <w:r w:rsidR="00536EEC" w:rsidRPr="00536EEC">
        <w:rPr>
          <w:rFonts w:ascii="Times New Roman" w:hAnsi="Times New Roman" w:cs="Times New Roman"/>
          <w:sz w:val="24"/>
          <w:szCs w:val="24"/>
          <w:lang w:val="en-US"/>
        </w:rPr>
        <w:t>Shamir, 1991</w:t>
      </w:r>
      <w:r w:rsidR="00536EEC">
        <w:rPr>
          <w:rFonts w:ascii="Times New Roman" w:hAnsi="Times New Roman" w:cs="Times New Roman"/>
          <w:sz w:val="24"/>
          <w:szCs w:val="24"/>
          <w:lang w:val="en-US"/>
        </w:rPr>
        <w:t>)</w:t>
      </w:r>
      <w:r w:rsidRPr="008F4B0D">
        <w:rPr>
          <w:rFonts w:ascii="Times New Roman" w:hAnsi="Times New Roman" w:cs="Times New Roman"/>
          <w:sz w:val="24"/>
          <w:szCs w:val="24"/>
          <w:lang w:val="en-US"/>
        </w:rPr>
        <w:t>.</w:t>
      </w:r>
      <w:r w:rsidR="003A6267" w:rsidRPr="008F4B0D">
        <w:rPr>
          <w:rFonts w:ascii="Times New Roman" w:hAnsi="Times New Roman" w:cs="Times New Roman"/>
          <w:sz w:val="24"/>
          <w:szCs w:val="24"/>
          <w:lang w:val="en-US"/>
        </w:rPr>
        <w:t xml:space="preserve"> </w:t>
      </w:r>
      <w:proofErr w:type="gramStart"/>
      <w:r w:rsidR="00B465DE">
        <w:rPr>
          <w:rFonts w:ascii="Times New Roman" w:hAnsi="Times New Roman" w:cs="Times New Roman"/>
          <w:sz w:val="24"/>
          <w:szCs w:val="24"/>
          <w:lang w:val="en-US"/>
        </w:rPr>
        <w:t>Workers  who</w:t>
      </w:r>
      <w:proofErr w:type="gramEnd"/>
      <w:r w:rsidR="00B465DE">
        <w:rPr>
          <w:rFonts w:ascii="Times New Roman" w:hAnsi="Times New Roman" w:cs="Times New Roman"/>
          <w:sz w:val="24"/>
          <w:szCs w:val="24"/>
          <w:lang w:val="en-US"/>
        </w:rPr>
        <w:t xml:space="preserve"> perceive their work as meaningful </w:t>
      </w:r>
      <w:r w:rsidR="00B465DE" w:rsidRPr="00B465DE">
        <w:rPr>
          <w:rFonts w:ascii="Times New Roman" w:hAnsi="Times New Roman" w:cs="Times New Roman"/>
          <w:sz w:val="24"/>
          <w:szCs w:val="24"/>
          <w:lang w:val="en-US"/>
        </w:rPr>
        <w:t>experience more often their work as a calling</w:t>
      </w:r>
      <w:r w:rsidR="00945C47">
        <w:rPr>
          <w:rFonts w:ascii="Times New Roman" w:hAnsi="Times New Roman" w:cs="Times New Roman"/>
          <w:sz w:val="24"/>
          <w:szCs w:val="24"/>
          <w:lang w:val="en-US"/>
        </w:rPr>
        <w:t xml:space="preserve"> (Berg et al., 2009; </w:t>
      </w:r>
      <w:r w:rsidR="00B465DE" w:rsidRPr="00B465DE">
        <w:rPr>
          <w:rFonts w:ascii="Times New Roman" w:hAnsi="Times New Roman" w:cs="Times New Roman"/>
          <w:sz w:val="24"/>
          <w:szCs w:val="24"/>
          <w:lang w:val="en-US"/>
        </w:rPr>
        <w:t xml:space="preserve"> </w:t>
      </w:r>
      <w:proofErr w:type="spellStart"/>
      <w:r w:rsidR="00945C47">
        <w:rPr>
          <w:rFonts w:ascii="Times New Roman" w:hAnsi="Times New Roman" w:cs="Times New Roman"/>
          <w:sz w:val="24"/>
          <w:szCs w:val="24"/>
          <w:lang w:val="en-US"/>
        </w:rPr>
        <w:t>Wrzesniewski</w:t>
      </w:r>
      <w:proofErr w:type="spellEnd"/>
      <w:r w:rsidR="00945C47">
        <w:rPr>
          <w:rFonts w:ascii="Times New Roman" w:hAnsi="Times New Roman" w:cs="Times New Roman"/>
          <w:sz w:val="24"/>
          <w:szCs w:val="24"/>
          <w:lang w:val="en-US"/>
        </w:rPr>
        <w:t xml:space="preserve"> et al., 1997)</w:t>
      </w:r>
      <w:r w:rsidR="00323A13" w:rsidRPr="00B465DE">
        <w:rPr>
          <w:rFonts w:ascii="Times New Roman" w:hAnsi="Times New Roman" w:cs="Times New Roman"/>
          <w:sz w:val="24"/>
          <w:szCs w:val="24"/>
          <w:lang w:val="en-US"/>
        </w:rPr>
        <w:fldChar w:fldCharType="begin"/>
      </w:r>
      <w:r w:rsidR="00B465DE" w:rsidRPr="00B465DE">
        <w:rPr>
          <w:rFonts w:ascii="Times New Roman" w:hAnsi="Times New Roman" w:cs="Times New Roman"/>
          <w:sz w:val="24"/>
          <w:szCs w:val="24"/>
          <w:lang w:val="en-US"/>
        </w:rPr>
        <w:instrText xml:space="preserve"> ADDIN ZOTERO_ITEM {"citationItems":[{"itemID":"11998"},{"itemID":"9291"}]} </w:instrText>
      </w:r>
      <w:r w:rsidR="00323A13" w:rsidRPr="00B465DE">
        <w:rPr>
          <w:rFonts w:ascii="Times New Roman" w:hAnsi="Times New Roman" w:cs="Times New Roman"/>
          <w:sz w:val="24"/>
          <w:szCs w:val="24"/>
          <w:lang w:val="en-US"/>
        </w:rPr>
        <w:fldChar w:fldCharType="end"/>
      </w:r>
      <w:r w:rsidR="00B465DE">
        <w:rPr>
          <w:rFonts w:ascii="Times New Roman" w:hAnsi="Times New Roman" w:cs="Times New Roman"/>
          <w:sz w:val="24"/>
          <w:szCs w:val="24"/>
          <w:lang w:val="en-US"/>
        </w:rPr>
        <w:t>. Although, c</w:t>
      </w:r>
      <w:r w:rsidR="00536EEC" w:rsidRPr="008F4B0D">
        <w:rPr>
          <w:rFonts w:ascii="Times New Roman" w:hAnsi="Times New Roman" w:cs="Times New Roman"/>
          <w:sz w:val="24"/>
          <w:szCs w:val="24"/>
          <w:lang w:val="en-US"/>
        </w:rPr>
        <w:t xml:space="preserve">alling and work meaningfulness are </w:t>
      </w:r>
      <w:r w:rsidR="00536EEC">
        <w:rPr>
          <w:rFonts w:ascii="Times New Roman" w:hAnsi="Times New Roman" w:cs="Times New Roman"/>
          <w:sz w:val="24"/>
          <w:szCs w:val="24"/>
          <w:lang w:val="en-US"/>
        </w:rPr>
        <w:t xml:space="preserve">related </w:t>
      </w:r>
      <w:r w:rsidR="00B465DE">
        <w:rPr>
          <w:rFonts w:ascii="Times New Roman" w:hAnsi="Times New Roman" w:cs="Times New Roman"/>
          <w:sz w:val="24"/>
          <w:szCs w:val="24"/>
          <w:lang w:val="en-US"/>
        </w:rPr>
        <w:t xml:space="preserve">they </w:t>
      </w:r>
      <w:r w:rsidR="00B465DE">
        <w:rPr>
          <w:rFonts w:ascii="Times New Roman" w:hAnsi="Times New Roman" w:cs="Times New Roman"/>
          <w:sz w:val="24"/>
          <w:szCs w:val="24"/>
          <w:lang w:val="en-US"/>
        </w:rPr>
        <w:lastRenderedPageBreak/>
        <w:t>are</w:t>
      </w:r>
      <w:r w:rsidR="00536EEC">
        <w:rPr>
          <w:rFonts w:ascii="Times New Roman" w:hAnsi="Times New Roman" w:cs="Times New Roman"/>
          <w:sz w:val="24"/>
          <w:szCs w:val="24"/>
          <w:lang w:val="en-US"/>
        </w:rPr>
        <w:t xml:space="preserve"> </w:t>
      </w:r>
      <w:r w:rsidR="00536EEC" w:rsidRPr="008F4B0D">
        <w:rPr>
          <w:rFonts w:ascii="Times New Roman" w:hAnsi="Times New Roman" w:cs="Times New Roman"/>
          <w:sz w:val="24"/>
          <w:szCs w:val="24"/>
          <w:lang w:val="en-US"/>
        </w:rPr>
        <w:t>theoretically distinct</w:t>
      </w:r>
      <w:r w:rsidR="00536EEC">
        <w:rPr>
          <w:rFonts w:ascii="Times New Roman" w:hAnsi="Times New Roman" w:cs="Times New Roman"/>
          <w:sz w:val="24"/>
          <w:szCs w:val="24"/>
          <w:lang w:val="en-US"/>
        </w:rPr>
        <w:t xml:space="preserve"> concepts</w:t>
      </w:r>
      <w:r w:rsidR="00536EEC" w:rsidRPr="008F4B0D">
        <w:rPr>
          <w:rFonts w:ascii="Times New Roman" w:hAnsi="Times New Roman" w:cs="Times New Roman"/>
          <w:sz w:val="24"/>
          <w:szCs w:val="24"/>
          <w:lang w:val="en-US"/>
        </w:rPr>
        <w:t xml:space="preserve">. People can perceive their work as meaningful due to certain job characteristics (e.g., feedback, task clarity; for a review see Humphrey et al., 2007) </w:t>
      </w:r>
      <w:r w:rsidR="00536EEC">
        <w:rPr>
          <w:rFonts w:ascii="Times New Roman" w:hAnsi="Times New Roman" w:cs="Times New Roman"/>
          <w:sz w:val="24"/>
          <w:szCs w:val="24"/>
          <w:lang w:val="en-US"/>
        </w:rPr>
        <w:t>even if they do not see it as a calling.</w:t>
      </w:r>
      <w:r w:rsidR="00536EEC" w:rsidRPr="008F4B0D">
        <w:rPr>
          <w:rFonts w:ascii="Times New Roman" w:hAnsi="Times New Roman" w:cs="Times New Roman"/>
          <w:sz w:val="24"/>
          <w:szCs w:val="24"/>
          <w:lang w:val="en-US"/>
        </w:rPr>
        <w:t xml:space="preserve"> </w:t>
      </w:r>
      <w:r w:rsidR="00536EEC">
        <w:rPr>
          <w:rFonts w:ascii="Times New Roman" w:hAnsi="Times New Roman" w:cs="Times New Roman"/>
          <w:sz w:val="24"/>
          <w:szCs w:val="24"/>
          <w:lang w:val="en-US"/>
        </w:rPr>
        <w:t>However, studies suggest that</w:t>
      </w:r>
      <w:r w:rsidRPr="008F4B0D">
        <w:rPr>
          <w:rFonts w:ascii="Times New Roman" w:hAnsi="Times New Roman" w:cs="Times New Roman"/>
          <w:sz w:val="24"/>
          <w:szCs w:val="24"/>
          <w:lang w:val="en-US"/>
        </w:rPr>
        <w:t xml:space="preserve"> individuals</w:t>
      </w:r>
      <w:r w:rsidR="00605993" w:rsidRPr="008F4B0D">
        <w:rPr>
          <w:rFonts w:ascii="Times New Roman" w:hAnsi="Times New Roman" w:cs="Times New Roman"/>
          <w:sz w:val="24"/>
          <w:szCs w:val="24"/>
          <w:lang w:val="en-US"/>
        </w:rPr>
        <w:t xml:space="preserve"> who perceive their work as a calling usually report greater life and work meaning (e.g., </w:t>
      </w:r>
      <w:proofErr w:type="spellStart"/>
      <w:r w:rsidR="00605993" w:rsidRPr="008F4B0D">
        <w:rPr>
          <w:rFonts w:ascii="Times New Roman" w:hAnsi="Times New Roman" w:cs="Times New Roman"/>
          <w:sz w:val="24"/>
          <w:szCs w:val="24"/>
          <w:lang w:val="en-US"/>
        </w:rPr>
        <w:t>Bunderson</w:t>
      </w:r>
      <w:proofErr w:type="spellEnd"/>
      <w:r w:rsidRPr="008F4B0D">
        <w:rPr>
          <w:rFonts w:ascii="Times New Roman" w:hAnsi="Times New Roman" w:cs="Times New Roman"/>
          <w:sz w:val="24"/>
          <w:szCs w:val="24"/>
          <w:lang w:val="en-US"/>
        </w:rPr>
        <w:t xml:space="preserve"> </w:t>
      </w:r>
      <w:r w:rsidR="00605993" w:rsidRPr="008F4B0D">
        <w:rPr>
          <w:rFonts w:ascii="Times New Roman" w:hAnsi="Times New Roman" w:cs="Times New Roman"/>
          <w:sz w:val="24"/>
          <w:szCs w:val="24"/>
          <w:lang w:val="en-US"/>
        </w:rPr>
        <w:t xml:space="preserve">&amp; Thompson, 2009; Steger et al., 2010). </w:t>
      </w:r>
      <w:r w:rsidR="00B465DE">
        <w:rPr>
          <w:rFonts w:ascii="Times New Roman" w:hAnsi="Times New Roman" w:cs="Times New Roman"/>
          <w:sz w:val="24"/>
          <w:szCs w:val="24"/>
          <w:lang w:val="en-US"/>
        </w:rPr>
        <w:t xml:space="preserve">They are </w:t>
      </w:r>
      <w:r w:rsidR="00B465DE" w:rsidRPr="00B465DE">
        <w:rPr>
          <w:rFonts w:ascii="Times New Roman" w:hAnsi="Times New Roman" w:cs="Times New Roman"/>
          <w:sz w:val="24"/>
          <w:szCs w:val="24"/>
          <w:lang w:val="en-US"/>
        </w:rPr>
        <w:t>psychologically and physically healthier (Arnold et al. 2007</w:t>
      </w:r>
      <w:r w:rsidR="00B465DE">
        <w:rPr>
          <w:rFonts w:ascii="Times New Roman" w:hAnsi="Times New Roman" w:cs="Times New Roman"/>
          <w:sz w:val="24"/>
          <w:szCs w:val="24"/>
          <w:lang w:val="en-US"/>
        </w:rPr>
        <w:t xml:space="preserve">; </w:t>
      </w:r>
      <w:proofErr w:type="spellStart"/>
      <w:r w:rsidR="00B465DE" w:rsidRPr="00B465DE">
        <w:rPr>
          <w:rFonts w:ascii="Times New Roman" w:hAnsi="Times New Roman" w:cs="Times New Roman"/>
          <w:sz w:val="24"/>
          <w:szCs w:val="24"/>
          <w:lang w:val="en-US"/>
        </w:rPr>
        <w:t>Treadgold</w:t>
      </w:r>
      <w:proofErr w:type="spellEnd"/>
      <w:r w:rsidR="00B465DE" w:rsidRPr="00B465DE">
        <w:rPr>
          <w:rFonts w:ascii="Times New Roman" w:hAnsi="Times New Roman" w:cs="Times New Roman"/>
          <w:sz w:val="24"/>
          <w:szCs w:val="24"/>
          <w:lang w:val="en-US"/>
        </w:rPr>
        <w:t xml:space="preserve"> 1999)</w:t>
      </w:r>
      <w:r w:rsidR="00B465DE">
        <w:rPr>
          <w:rFonts w:ascii="Times New Roman" w:hAnsi="Times New Roman" w:cs="Times New Roman"/>
          <w:sz w:val="24"/>
          <w:szCs w:val="24"/>
          <w:lang w:val="en-US"/>
        </w:rPr>
        <w:t xml:space="preserve"> and </w:t>
      </w:r>
      <w:r w:rsidR="00B465DE" w:rsidRPr="00B465DE">
        <w:rPr>
          <w:rFonts w:ascii="Times New Roman" w:hAnsi="Times New Roman" w:cs="Times New Roman"/>
          <w:sz w:val="24"/>
          <w:szCs w:val="24"/>
          <w:lang w:val="en-US"/>
        </w:rPr>
        <w:t xml:space="preserve">less stressed </w:t>
      </w:r>
      <w:r w:rsidR="00323A13" w:rsidRPr="00B465DE">
        <w:rPr>
          <w:rFonts w:ascii="Times New Roman" w:hAnsi="Times New Roman" w:cs="Times New Roman"/>
          <w:sz w:val="24"/>
          <w:szCs w:val="24"/>
          <w:lang w:val="en-US"/>
        </w:rPr>
        <w:fldChar w:fldCharType="begin"/>
      </w:r>
      <w:r w:rsidR="00B465DE" w:rsidRPr="00B465DE">
        <w:rPr>
          <w:rFonts w:ascii="Times New Roman" w:hAnsi="Times New Roman" w:cs="Times New Roman"/>
          <w:sz w:val="24"/>
          <w:szCs w:val="24"/>
          <w:lang w:val="en-US"/>
        </w:rPr>
        <w:instrText xml:space="preserve"> ADDIN ZOTERO_ITEM {"citationItems":[{"itemID":3064}]} </w:instrText>
      </w:r>
      <w:r w:rsidR="00323A13" w:rsidRPr="00B465DE">
        <w:rPr>
          <w:rFonts w:ascii="Times New Roman" w:hAnsi="Times New Roman" w:cs="Times New Roman"/>
          <w:sz w:val="24"/>
          <w:szCs w:val="24"/>
          <w:lang w:val="en-US"/>
        </w:rPr>
        <w:fldChar w:fldCharType="separate"/>
      </w:r>
      <w:r w:rsidR="00B465DE" w:rsidRPr="00B465DE">
        <w:rPr>
          <w:rFonts w:ascii="Times New Roman" w:hAnsi="Times New Roman" w:cs="Times New Roman"/>
          <w:sz w:val="24"/>
          <w:szCs w:val="24"/>
          <w:lang w:val="en-US"/>
        </w:rPr>
        <w:t>(Knoop, 1994)</w:t>
      </w:r>
      <w:r w:rsidR="00323A13" w:rsidRPr="00B465DE">
        <w:rPr>
          <w:rFonts w:ascii="Times New Roman" w:hAnsi="Times New Roman" w:cs="Times New Roman"/>
          <w:sz w:val="24"/>
          <w:szCs w:val="24"/>
          <w:lang w:val="en-US"/>
        </w:rPr>
        <w:fldChar w:fldCharType="end"/>
      </w:r>
      <w:r w:rsidR="00B465DE" w:rsidRPr="00B465DE">
        <w:rPr>
          <w:rFonts w:ascii="Times New Roman" w:hAnsi="Times New Roman" w:cs="Times New Roman"/>
          <w:sz w:val="24"/>
          <w:szCs w:val="24"/>
          <w:lang w:val="en-US"/>
        </w:rPr>
        <w:t>.</w:t>
      </w:r>
    </w:p>
    <w:p w:rsidR="00B465DE" w:rsidRDefault="00B465DE" w:rsidP="00313774">
      <w:pPr>
        <w:spacing w:after="0" w:line="360" w:lineRule="auto"/>
        <w:ind w:left="360"/>
        <w:rPr>
          <w:rFonts w:ascii="Times New Roman" w:hAnsi="Times New Roman" w:cs="Times New Roman"/>
          <w:b/>
          <w:i/>
          <w:sz w:val="24"/>
          <w:szCs w:val="24"/>
          <w:lang w:val="en-US"/>
        </w:rPr>
      </w:pPr>
    </w:p>
    <w:p w:rsidR="00AF2860" w:rsidRPr="008F4B0D" w:rsidRDefault="003A6267" w:rsidP="00313774">
      <w:pPr>
        <w:spacing w:after="0" w:line="360" w:lineRule="auto"/>
        <w:ind w:left="360"/>
        <w:rPr>
          <w:rFonts w:ascii="Times New Roman" w:hAnsi="Times New Roman" w:cs="Times New Roman"/>
          <w:b/>
          <w:i/>
          <w:sz w:val="24"/>
          <w:szCs w:val="24"/>
          <w:lang w:val="en-US"/>
        </w:rPr>
      </w:pPr>
      <w:r w:rsidRPr="008F4B0D">
        <w:rPr>
          <w:rFonts w:ascii="Times New Roman" w:hAnsi="Times New Roman" w:cs="Times New Roman"/>
          <w:b/>
          <w:i/>
          <w:sz w:val="24"/>
          <w:szCs w:val="24"/>
          <w:lang w:val="en-US"/>
        </w:rPr>
        <w:t>Occupational identification</w:t>
      </w:r>
      <w:r w:rsidR="00586CB9" w:rsidRPr="008F4B0D">
        <w:rPr>
          <w:rFonts w:ascii="Times New Roman" w:hAnsi="Times New Roman" w:cs="Times New Roman"/>
          <w:b/>
          <w:i/>
          <w:sz w:val="24"/>
          <w:szCs w:val="24"/>
          <w:lang w:val="en-US"/>
        </w:rPr>
        <w:t xml:space="preserve"> </w:t>
      </w:r>
    </w:p>
    <w:p w:rsidR="00C56D27" w:rsidRPr="008F4B0D" w:rsidRDefault="00AF2860" w:rsidP="00313774">
      <w:pPr>
        <w:spacing w:after="0" w:line="360" w:lineRule="auto"/>
        <w:ind w:left="357"/>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According to </w:t>
      </w:r>
      <w:r w:rsidR="00C56D27" w:rsidRPr="008F4B0D">
        <w:rPr>
          <w:rFonts w:ascii="Times New Roman" w:hAnsi="Times New Roman" w:cs="Times New Roman"/>
          <w:sz w:val="24"/>
          <w:szCs w:val="24"/>
          <w:lang w:val="en-US"/>
        </w:rPr>
        <w:t>social identity theories</w:t>
      </w:r>
      <w:r w:rsidRPr="008F4B0D">
        <w:rPr>
          <w:rFonts w:ascii="Times New Roman" w:hAnsi="Times New Roman" w:cs="Times New Roman"/>
          <w:sz w:val="24"/>
          <w:szCs w:val="24"/>
          <w:lang w:val="en-US"/>
        </w:rPr>
        <w:t xml:space="preserve">, </w:t>
      </w:r>
      <w:r w:rsidR="00C56D27" w:rsidRPr="008F4B0D">
        <w:rPr>
          <w:rFonts w:ascii="Times New Roman" w:hAnsi="Times New Roman" w:cs="Times New Roman"/>
          <w:sz w:val="24"/>
          <w:szCs w:val="24"/>
          <w:lang w:val="en-US"/>
        </w:rPr>
        <w:t>individuals hold multiple identities on the basis of various referent groups</w:t>
      </w:r>
      <w:r w:rsidR="001A4F40" w:rsidRPr="008F4B0D">
        <w:rPr>
          <w:rFonts w:ascii="Times New Roman" w:hAnsi="Times New Roman" w:cs="Times New Roman"/>
          <w:sz w:val="24"/>
          <w:szCs w:val="24"/>
          <w:lang w:val="en-US"/>
        </w:rPr>
        <w:t xml:space="preserve">. For example, </w:t>
      </w:r>
      <w:r w:rsidR="00D250DE" w:rsidRPr="008F4B0D">
        <w:rPr>
          <w:rFonts w:ascii="Times New Roman" w:hAnsi="Times New Roman" w:cs="Times New Roman"/>
          <w:sz w:val="24"/>
          <w:szCs w:val="24"/>
          <w:lang w:val="en-US"/>
        </w:rPr>
        <w:t>on organizational level a</w:t>
      </w:r>
      <w:r w:rsidR="000720F8" w:rsidRPr="008F4B0D">
        <w:rPr>
          <w:rFonts w:ascii="Times New Roman" w:hAnsi="Times New Roman" w:cs="Times New Roman"/>
          <w:sz w:val="24"/>
          <w:szCs w:val="24"/>
          <w:lang w:val="en-US"/>
        </w:rPr>
        <w:t xml:space="preserve">n individual can identify him or herself with </w:t>
      </w:r>
      <w:r w:rsidR="00537E31">
        <w:rPr>
          <w:rFonts w:ascii="Times New Roman" w:hAnsi="Times New Roman" w:cs="Times New Roman"/>
          <w:sz w:val="24"/>
          <w:szCs w:val="24"/>
          <w:lang w:val="en-US"/>
        </w:rPr>
        <w:t>the organization as a whole</w:t>
      </w:r>
      <w:r w:rsidR="009F454F" w:rsidRPr="008F4B0D">
        <w:rPr>
          <w:rFonts w:ascii="Times New Roman" w:hAnsi="Times New Roman" w:cs="Times New Roman"/>
          <w:sz w:val="24"/>
          <w:szCs w:val="24"/>
          <w:lang w:val="en-US"/>
        </w:rPr>
        <w:t xml:space="preserve"> </w:t>
      </w:r>
      <w:r w:rsidR="002E41F7" w:rsidRPr="002E41F7">
        <w:rPr>
          <w:rFonts w:ascii="Times New Roman" w:hAnsi="Times New Roman" w:cs="Times New Roman"/>
          <w:sz w:val="24"/>
          <w:szCs w:val="24"/>
          <w:lang w:val="en-US"/>
        </w:rPr>
        <w:t xml:space="preserve">or </w:t>
      </w:r>
      <w:r w:rsidR="00D31A17">
        <w:rPr>
          <w:rFonts w:ascii="Times New Roman" w:hAnsi="Times New Roman" w:cs="Times New Roman"/>
          <w:sz w:val="24"/>
          <w:szCs w:val="24"/>
          <w:lang w:val="en-US"/>
        </w:rPr>
        <w:t xml:space="preserve">with some </w:t>
      </w:r>
      <w:r w:rsidR="002E41F7" w:rsidRPr="002E41F7">
        <w:rPr>
          <w:rFonts w:ascii="Times New Roman" w:hAnsi="Times New Roman" w:cs="Times New Roman"/>
          <w:sz w:val="24"/>
          <w:szCs w:val="24"/>
          <w:lang w:val="en-US"/>
        </w:rPr>
        <w:t>groups within the organization</w:t>
      </w:r>
      <w:r w:rsidR="002E41F7">
        <w:rPr>
          <w:rFonts w:ascii="Arial" w:hAnsi="Arial" w:cs="Arial"/>
          <w:color w:val="333333"/>
          <w:sz w:val="18"/>
          <w:szCs w:val="18"/>
        </w:rPr>
        <w:t xml:space="preserve"> </w:t>
      </w:r>
      <w:r w:rsidR="009F454F" w:rsidRPr="008F4B0D">
        <w:rPr>
          <w:rFonts w:ascii="Times New Roman" w:hAnsi="Times New Roman" w:cs="Times New Roman"/>
          <w:sz w:val="24"/>
          <w:szCs w:val="24"/>
          <w:lang w:val="en-US"/>
        </w:rPr>
        <w:t>(</w:t>
      </w:r>
      <w:proofErr w:type="spellStart"/>
      <w:r w:rsidR="002E41F7" w:rsidRPr="002E41F7">
        <w:rPr>
          <w:rFonts w:ascii="Times New Roman" w:hAnsi="Times New Roman" w:cs="Times New Roman"/>
          <w:sz w:val="24"/>
          <w:szCs w:val="24"/>
          <w:lang w:val="en-US"/>
        </w:rPr>
        <w:t>Riketta</w:t>
      </w:r>
      <w:proofErr w:type="spellEnd"/>
      <w:r w:rsidR="002E41F7" w:rsidRPr="002E41F7">
        <w:rPr>
          <w:rFonts w:ascii="Times New Roman" w:hAnsi="Times New Roman" w:cs="Times New Roman"/>
          <w:sz w:val="24"/>
          <w:szCs w:val="24"/>
          <w:lang w:val="en-US"/>
        </w:rPr>
        <w:t xml:space="preserve"> &amp; Van Dick, 2005; Ullrich et al., 2007</w:t>
      </w:r>
      <w:r w:rsidR="00C56D27" w:rsidRPr="008F4B0D">
        <w:rPr>
          <w:rFonts w:ascii="Times New Roman" w:hAnsi="Times New Roman" w:cs="Times New Roman"/>
          <w:sz w:val="24"/>
          <w:szCs w:val="24"/>
          <w:lang w:val="en-US"/>
        </w:rPr>
        <w:t xml:space="preserve">). </w:t>
      </w:r>
      <w:r w:rsidR="009F454F" w:rsidRPr="008F4B0D">
        <w:rPr>
          <w:rFonts w:ascii="Times New Roman" w:hAnsi="Times New Roman" w:cs="Times New Roman"/>
          <w:sz w:val="24"/>
          <w:szCs w:val="24"/>
          <w:lang w:val="en-US"/>
        </w:rPr>
        <w:t xml:space="preserve">Additionally, </w:t>
      </w:r>
      <w:r w:rsidR="00C56D27" w:rsidRPr="008F4B0D">
        <w:rPr>
          <w:rFonts w:ascii="Times New Roman" w:hAnsi="Times New Roman" w:cs="Times New Roman"/>
          <w:sz w:val="24"/>
          <w:szCs w:val="24"/>
          <w:lang w:val="en-US"/>
        </w:rPr>
        <w:t xml:space="preserve">individuals may identify with work-related groups </w:t>
      </w:r>
      <w:r w:rsidR="00D31A17">
        <w:rPr>
          <w:rFonts w:ascii="Times New Roman" w:hAnsi="Times New Roman" w:cs="Times New Roman"/>
          <w:sz w:val="24"/>
          <w:szCs w:val="24"/>
          <w:lang w:val="en-US"/>
        </w:rPr>
        <w:t xml:space="preserve">outside organizations </w:t>
      </w:r>
      <w:r w:rsidR="00C56D27" w:rsidRPr="008F4B0D">
        <w:rPr>
          <w:rFonts w:ascii="Times New Roman" w:hAnsi="Times New Roman" w:cs="Times New Roman"/>
          <w:sz w:val="24"/>
          <w:szCs w:val="24"/>
          <w:lang w:val="en-US"/>
        </w:rPr>
        <w:t>such as occupations or professions (Johnson et al., 2006)</w:t>
      </w:r>
      <w:r w:rsidR="000F5991" w:rsidRPr="008F4B0D">
        <w:rPr>
          <w:rFonts w:ascii="Times New Roman" w:hAnsi="Times New Roman" w:cs="Times New Roman"/>
          <w:sz w:val="24"/>
          <w:szCs w:val="24"/>
          <w:lang w:val="en-US"/>
        </w:rPr>
        <w:t>.</w:t>
      </w:r>
      <w:r w:rsidR="009F454F" w:rsidRPr="008F4B0D">
        <w:rPr>
          <w:rFonts w:ascii="Times New Roman" w:hAnsi="Times New Roman" w:cs="Times New Roman"/>
          <w:sz w:val="24"/>
          <w:szCs w:val="24"/>
          <w:lang w:val="en-US"/>
        </w:rPr>
        <w:t xml:space="preserve"> </w:t>
      </w:r>
      <w:r w:rsidR="000E66B0" w:rsidRPr="008F4B0D">
        <w:rPr>
          <w:rFonts w:ascii="Times New Roman" w:hAnsi="Times New Roman" w:cs="Times New Roman"/>
          <w:sz w:val="24"/>
          <w:szCs w:val="24"/>
          <w:lang w:val="en-US"/>
        </w:rPr>
        <w:t>Research findings show</w:t>
      </w:r>
      <w:r w:rsidR="00E43590" w:rsidRPr="008F4B0D">
        <w:rPr>
          <w:rFonts w:ascii="Times New Roman" w:hAnsi="Times New Roman" w:cs="Times New Roman"/>
          <w:sz w:val="24"/>
          <w:szCs w:val="24"/>
          <w:lang w:val="en-US"/>
        </w:rPr>
        <w:t xml:space="preserve"> </w:t>
      </w:r>
      <w:r w:rsidR="000E66B0" w:rsidRPr="008F4B0D">
        <w:rPr>
          <w:rFonts w:ascii="Times New Roman" w:hAnsi="Times New Roman" w:cs="Times New Roman"/>
          <w:sz w:val="24"/>
          <w:szCs w:val="24"/>
          <w:lang w:val="en-US"/>
        </w:rPr>
        <w:t xml:space="preserve">that there is usually a positive connection between </w:t>
      </w:r>
      <w:r w:rsidR="008A1BD4" w:rsidRPr="008F4B0D">
        <w:rPr>
          <w:rFonts w:ascii="Times New Roman" w:hAnsi="Times New Roman" w:cs="Times New Roman"/>
          <w:sz w:val="24"/>
          <w:szCs w:val="24"/>
          <w:lang w:val="en-US"/>
        </w:rPr>
        <w:t>organizational identification</w:t>
      </w:r>
      <w:r w:rsidR="000E66B0" w:rsidRPr="008F4B0D">
        <w:rPr>
          <w:rFonts w:ascii="Times New Roman" w:hAnsi="Times New Roman" w:cs="Times New Roman"/>
          <w:sz w:val="24"/>
          <w:szCs w:val="24"/>
          <w:lang w:val="en-US"/>
        </w:rPr>
        <w:t xml:space="preserve"> and </w:t>
      </w:r>
      <w:r w:rsidR="00537E31">
        <w:rPr>
          <w:rFonts w:ascii="Times New Roman" w:hAnsi="Times New Roman" w:cs="Times New Roman"/>
          <w:sz w:val="24"/>
          <w:szCs w:val="24"/>
          <w:lang w:val="en-US"/>
        </w:rPr>
        <w:t xml:space="preserve">occupational </w:t>
      </w:r>
      <w:r w:rsidR="000E66B0" w:rsidRPr="008F4B0D">
        <w:rPr>
          <w:rFonts w:ascii="Times New Roman" w:hAnsi="Times New Roman" w:cs="Times New Roman"/>
          <w:sz w:val="24"/>
          <w:szCs w:val="24"/>
          <w:lang w:val="en-US"/>
        </w:rPr>
        <w:t>identification,</w:t>
      </w:r>
      <w:r w:rsidR="00E43590" w:rsidRPr="008F4B0D">
        <w:rPr>
          <w:rFonts w:ascii="Times New Roman" w:hAnsi="Times New Roman" w:cs="Times New Roman"/>
          <w:sz w:val="24"/>
          <w:szCs w:val="24"/>
          <w:lang w:val="en-US"/>
        </w:rPr>
        <w:t xml:space="preserve"> </w:t>
      </w:r>
      <w:r w:rsidR="000E66B0" w:rsidRPr="008F4B0D">
        <w:rPr>
          <w:rFonts w:ascii="Times New Roman" w:hAnsi="Times New Roman" w:cs="Times New Roman"/>
          <w:sz w:val="24"/>
          <w:szCs w:val="24"/>
          <w:lang w:val="en-US"/>
        </w:rPr>
        <w:t xml:space="preserve">and </w:t>
      </w:r>
      <w:r w:rsidR="00537E31">
        <w:rPr>
          <w:rFonts w:ascii="Times New Roman" w:hAnsi="Times New Roman" w:cs="Times New Roman"/>
          <w:sz w:val="24"/>
          <w:szCs w:val="24"/>
          <w:lang w:val="en-US"/>
        </w:rPr>
        <w:t>occupational</w:t>
      </w:r>
      <w:r w:rsidR="000E66B0" w:rsidRPr="008F4B0D">
        <w:rPr>
          <w:rFonts w:ascii="Times New Roman" w:hAnsi="Times New Roman" w:cs="Times New Roman"/>
          <w:sz w:val="24"/>
          <w:szCs w:val="24"/>
          <w:lang w:val="en-US"/>
        </w:rPr>
        <w:t xml:space="preserve"> identification is </w:t>
      </w:r>
      <w:r w:rsidR="00D31A17">
        <w:rPr>
          <w:rFonts w:ascii="Times New Roman" w:hAnsi="Times New Roman" w:cs="Times New Roman"/>
          <w:sz w:val="24"/>
          <w:szCs w:val="24"/>
          <w:lang w:val="en-US"/>
        </w:rPr>
        <w:t xml:space="preserve">usually </w:t>
      </w:r>
      <w:r w:rsidR="000E66B0" w:rsidRPr="008F4B0D">
        <w:rPr>
          <w:rFonts w:ascii="Times New Roman" w:hAnsi="Times New Roman" w:cs="Times New Roman"/>
          <w:sz w:val="24"/>
          <w:szCs w:val="24"/>
          <w:lang w:val="en-US"/>
        </w:rPr>
        <w:t xml:space="preserve">stronger than </w:t>
      </w:r>
      <w:r w:rsidR="008A1BD4" w:rsidRPr="008F4B0D">
        <w:rPr>
          <w:rFonts w:ascii="Times New Roman" w:hAnsi="Times New Roman" w:cs="Times New Roman"/>
          <w:sz w:val="24"/>
          <w:szCs w:val="24"/>
          <w:lang w:val="en-US"/>
        </w:rPr>
        <w:t>organizational</w:t>
      </w:r>
      <w:r w:rsidR="000E66B0" w:rsidRPr="008F4B0D">
        <w:rPr>
          <w:rFonts w:ascii="Times New Roman" w:hAnsi="Times New Roman" w:cs="Times New Roman"/>
          <w:sz w:val="24"/>
          <w:szCs w:val="24"/>
          <w:lang w:val="en-US"/>
        </w:rPr>
        <w:t xml:space="preserve"> (Bartels et al., 2010).</w:t>
      </w:r>
    </w:p>
    <w:p w:rsidR="003A6267" w:rsidRPr="008F4B0D" w:rsidRDefault="003A6267" w:rsidP="00313774">
      <w:pPr>
        <w:spacing w:after="0" w:line="360" w:lineRule="auto"/>
        <w:ind w:left="357"/>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According to Van </w:t>
      </w:r>
      <w:proofErr w:type="spellStart"/>
      <w:r w:rsidRPr="008F4B0D">
        <w:rPr>
          <w:rFonts w:ascii="Times New Roman" w:hAnsi="Times New Roman" w:cs="Times New Roman"/>
          <w:sz w:val="24"/>
          <w:szCs w:val="24"/>
          <w:lang w:val="en-US"/>
        </w:rPr>
        <w:t>Maanen</w:t>
      </w:r>
      <w:proofErr w:type="spellEnd"/>
      <w:r w:rsidRPr="008F4B0D">
        <w:rPr>
          <w:rFonts w:ascii="Times New Roman" w:hAnsi="Times New Roman" w:cs="Times New Roman"/>
          <w:sz w:val="24"/>
          <w:szCs w:val="24"/>
          <w:lang w:val="en-US"/>
        </w:rPr>
        <w:t xml:space="preserve"> and Barley (1984), </w:t>
      </w:r>
      <w:r w:rsidR="008A1BD4" w:rsidRPr="008F4B0D">
        <w:rPr>
          <w:rFonts w:ascii="Times New Roman" w:hAnsi="Times New Roman" w:cs="Times New Roman"/>
          <w:sz w:val="24"/>
          <w:szCs w:val="24"/>
          <w:lang w:val="en-US"/>
        </w:rPr>
        <w:t xml:space="preserve">occupational identification </w:t>
      </w:r>
      <w:r w:rsidRPr="008F4B0D">
        <w:rPr>
          <w:rFonts w:ascii="Times New Roman" w:hAnsi="Times New Roman" w:cs="Times New Roman"/>
          <w:sz w:val="24"/>
          <w:szCs w:val="24"/>
          <w:lang w:val="en-US"/>
        </w:rPr>
        <w:t xml:space="preserve">refers to the extent to which </w:t>
      </w:r>
      <w:r w:rsidR="001A4F40" w:rsidRPr="008F4B0D">
        <w:rPr>
          <w:rFonts w:ascii="Times New Roman" w:hAnsi="Times New Roman" w:cs="Times New Roman"/>
          <w:sz w:val="24"/>
          <w:szCs w:val="24"/>
          <w:lang w:val="en-US"/>
        </w:rPr>
        <w:t>individuals define</w:t>
      </w:r>
      <w:r w:rsidRPr="008F4B0D">
        <w:rPr>
          <w:rFonts w:ascii="Times New Roman" w:hAnsi="Times New Roman" w:cs="Times New Roman"/>
          <w:sz w:val="24"/>
          <w:szCs w:val="24"/>
          <w:lang w:val="en-US"/>
        </w:rPr>
        <w:t xml:space="preserve"> </w:t>
      </w:r>
      <w:r w:rsidR="001A4F40" w:rsidRPr="008F4B0D">
        <w:rPr>
          <w:rFonts w:ascii="Times New Roman" w:hAnsi="Times New Roman" w:cs="Times New Roman"/>
          <w:sz w:val="24"/>
          <w:szCs w:val="24"/>
          <w:lang w:val="en-US"/>
        </w:rPr>
        <w:t>themselves</w:t>
      </w:r>
      <w:r w:rsidRPr="008F4B0D">
        <w:rPr>
          <w:rFonts w:ascii="Times New Roman" w:hAnsi="Times New Roman" w:cs="Times New Roman"/>
          <w:sz w:val="24"/>
          <w:szCs w:val="24"/>
          <w:lang w:val="en-US"/>
        </w:rPr>
        <w:t xml:space="preserve"> in terms of the work </w:t>
      </w:r>
      <w:r w:rsidR="001A4F40" w:rsidRPr="008F4B0D">
        <w:rPr>
          <w:rFonts w:ascii="Times New Roman" w:hAnsi="Times New Roman" w:cs="Times New Roman"/>
          <w:sz w:val="24"/>
          <w:szCs w:val="24"/>
          <w:lang w:val="en-US"/>
        </w:rPr>
        <w:t>they do</w:t>
      </w:r>
      <w:r w:rsidRPr="008F4B0D">
        <w:rPr>
          <w:rFonts w:ascii="Times New Roman" w:hAnsi="Times New Roman" w:cs="Times New Roman"/>
          <w:sz w:val="24"/>
          <w:szCs w:val="24"/>
          <w:lang w:val="en-US"/>
        </w:rPr>
        <w:t xml:space="preserve"> and the </w:t>
      </w:r>
      <w:r w:rsidR="00EA1111">
        <w:rPr>
          <w:rFonts w:ascii="Times New Roman" w:hAnsi="Times New Roman" w:cs="Times New Roman"/>
          <w:sz w:val="24"/>
          <w:szCs w:val="24"/>
          <w:lang w:val="en-US"/>
        </w:rPr>
        <w:t>typical</w:t>
      </w:r>
      <w:r w:rsidRPr="008F4B0D">
        <w:rPr>
          <w:rFonts w:ascii="Times New Roman" w:hAnsi="Times New Roman" w:cs="Times New Roman"/>
          <w:sz w:val="24"/>
          <w:szCs w:val="24"/>
          <w:lang w:val="en-US"/>
        </w:rPr>
        <w:t xml:space="preserve"> </w:t>
      </w:r>
      <w:r w:rsidR="00E05AB4" w:rsidRPr="008F4B0D">
        <w:rPr>
          <w:rFonts w:ascii="Times New Roman" w:hAnsi="Times New Roman" w:cs="Times New Roman"/>
          <w:sz w:val="24"/>
          <w:szCs w:val="24"/>
          <w:lang w:val="en-US"/>
        </w:rPr>
        <w:t>characteristics</w:t>
      </w:r>
      <w:r w:rsidR="00E05AB4">
        <w:rPr>
          <w:rFonts w:ascii="Times New Roman" w:hAnsi="Times New Roman" w:cs="Times New Roman"/>
          <w:sz w:val="24"/>
          <w:szCs w:val="24"/>
          <w:lang w:val="en-US"/>
        </w:rPr>
        <w:t xml:space="preserve"> of</w:t>
      </w:r>
      <w:r w:rsidRPr="008F4B0D">
        <w:rPr>
          <w:rFonts w:ascii="Times New Roman" w:hAnsi="Times New Roman" w:cs="Times New Roman"/>
          <w:sz w:val="24"/>
          <w:szCs w:val="24"/>
          <w:lang w:val="en-US"/>
        </w:rPr>
        <w:t xml:space="preserve"> </w:t>
      </w:r>
      <w:r w:rsidR="001A4F40" w:rsidRPr="008F4B0D">
        <w:rPr>
          <w:rFonts w:ascii="Times New Roman" w:hAnsi="Times New Roman" w:cs="Times New Roman"/>
          <w:sz w:val="24"/>
          <w:szCs w:val="24"/>
          <w:lang w:val="en-US"/>
        </w:rPr>
        <w:t>those</w:t>
      </w:r>
      <w:r w:rsidRPr="008F4B0D">
        <w:rPr>
          <w:rFonts w:ascii="Times New Roman" w:hAnsi="Times New Roman" w:cs="Times New Roman"/>
          <w:sz w:val="24"/>
          <w:szCs w:val="24"/>
          <w:lang w:val="en-US"/>
        </w:rPr>
        <w:t xml:space="preserve"> who do that </w:t>
      </w:r>
      <w:r w:rsidR="00E05AB4">
        <w:rPr>
          <w:rFonts w:ascii="Times New Roman" w:hAnsi="Times New Roman" w:cs="Times New Roman"/>
          <w:sz w:val="24"/>
          <w:szCs w:val="24"/>
          <w:lang w:val="en-US"/>
        </w:rPr>
        <w:t xml:space="preserve">kind of </w:t>
      </w:r>
      <w:r w:rsidRPr="008F4B0D">
        <w:rPr>
          <w:rFonts w:ascii="Times New Roman" w:hAnsi="Times New Roman" w:cs="Times New Roman"/>
          <w:sz w:val="24"/>
          <w:szCs w:val="24"/>
          <w:lang w:val="en-US"/>
        </w:rPr>
        <w:t xml:space="preserve">work. </w:t>
      </w:r>
      <w:r w:rsidR="00C24545" w:rsidRPr="008F4B0D">
        <w:rPr>
          <w:rFonts w:ascii="Times New Roman" w:hAnsi="Times New Roman" w:cs="Times New Roman"/>
          <w:sz w:val="24"/>
          <w:szCs w:val="24"/>
          <w:lang w:val="en-US"/>
        </w:rPr>
        <w:t>Individuals in any occupation</w:t>
      </w:r>
      <w:r w:rsidRPr="008F4B0D">
        <w:rPr>
          <w:rFonts w:ascii="Times New Roman" w:hAnsi="Times New Roman" w:cs="Times New Roman"/>
          <w:sz w:val="24"/>
          <w:szCs w:val="24"/>
          <w:lang w:val="en-US"/>
        </w:rPr>
        <w:t xml:space="preserve"> </w:t>
      </w:r>
      <w:r w:rsidR="00C24545" w:rsidRPr="008F4B0D">
        <w:rPr>
          <w:rFonts w:ascii="Times New Roman" w:hAnsi="Times New Roman" w:cs="Times New Roman"/>
          <w:sz w:val="24"/>
          <w:szCs w:val="24"/>
          <w:lang w:val="en-US"/>
        </w:rPr>
        <w:t>develop</w:t>
      </w:r>
      <w:r w:rsidRPr="008F4B0D">
        <w:rPr>
          <w:rFonts w:ascii="Times New Roman" w:hAnsi="Times New Roman" w:cs="Times New Roman"/>
          <w:sz w:val="24"/>
          <w:szCs w:val="24"/>
          <w:lang w:val="en-US"/>
        </w:rPr>
        <w:t xml:space="preserve"> a set of beliefs about the importance of </w:t>
      </w:r>
      <w:r w:rsidR="00C24545" w:rsidRPr="008F4B0D">
        <w:rPr>
          <w:rFonts w:ascii="Times New Roman" w:hAnsi="Times New Roman" w:cs="Times New Roman"/>
          <w:sz w:val="24"/>
          <w:szCs w:val="24"/>
          <w:lang w:val="en-US"/>
        </w:rPr>
        <w:t>their</w:t>
      </w:r>
      <w:r w:rsidRPr="008F4B0D">
        <w:rPr>
          <w:rFonts w:ascii="Times New Roman" w:hAnsi="Times New Roman" w:cs="Times New Roman"/>
          <w:sz w:val="24"/>
          <w:szCs w:val="24"/>
          <w:lang w:val="en-US"/>
        </w:rPr>
        <w:t xml:space="preserve"> work to society (</w:t>
      </w:r>
      <w:r w:rsidR="004157A1" w:rsidRPr="008F4B0D">
        <w:rPr>
          <w:rFonts w:ascii="Times New Roman" w:hAnsi="Times New Roman" w:cs="Times New Roman"/>
          <w:sz w:val="24"/>
          <w:szCs w:val="24"/>
          <w:lang w:val="en-US"/>
        </w:rPr>
        <w:t xml:space="preserve">Trice, 1993; </w:t>
      </w:r>
      <w:r w:rsidRPr="008F4B0D">
        <w:rPr>
          <w:rFonts w:ascii="Times New Roman" w:hAnsi="Times New Roman" w:cs="Times New Roman"/>
          <w:sz w:val="24"/>
          <w:szCs w:val="24"/>
          <w:lang w:val="en-US"/>
        </w:rPr>
        <w:t xml:space="preserve">Van </w:t>
      </w:r>
      <w:proofErr w:type="spellStart"/>
      <w:r w:rsidRPr="008F4B0D">
        <w:rPr>
          <w:rFonts w:ascii="Times New Roman" w:hAnsi="Times New Roman" w:cs="Times New Roman"/>
          <w:sz w:val="24"/>
          <w:szCs w:val="24"/>
          <w:lang w:val="en-US"/>
        </w:rPr>
        <w:t>Maanen</w:t>
      </w:r>
      <w:proofErr w:type="spellEnd"/>
      <w:r w:rsidR="00F32425" w:rsidRPr="008F4B0D">
        <w:rPr>
          <w:rFonts w:ascii="Times New Roman" w:hAnsi="Times New Roman" w:cs="Times New Roman"/>
          <w:sz w:val="24"/>
          <w:szCs w:val="24"/>
          <w:lang w:val="en-US"/>
        </w:rPr>
        <w:t xml:space="preserve"> </w:t>
      </w:r>
      <w:r w:rsidR="003E39E3" w:rsidRPr="008F4B0D">
        <w:rPr>
          <w:rFonts w:ascii="Times New Roman" w:hAnsi="Times New Roman" w:cs="Times New Roman"/>
          <w:sz w:val="24"/>
          <w:szCs w:val="24"/>
          <w:lang w:val="en-US"/>
        </w:rPr>
        <w:t>&amp;</w:t>
      </w:r>
      <w:r w:rsidR="00F32425" w:rsidRPr="008F4B0D">
        <w:rPr>
          <w:rFonts w:ascii="Times New Roman" w:hAnsi="Times New Roman" w:cs="Times New Roman"/>
          <w:sz w:val="24"/>
          <w:szCs w:val="24"/>
          <w:lang w:val="en-US"/>
        </w:rPr>
        <w:t xml:space="preserve"> </w:t>
      </w:r>
      <w:r w:rsidR="004157A1" w:rsidRPr="008F4B0D">
        <w:rPr>
          <w:rFonts w:ascii="Times New Roman" w:hAnsi="Times New Roman" w:cs="Times New Roman"/>
          <w:sz w:val="24"/>
          <w:szCs w:val="24"/>
          <w:lang w:val="en-US"/>
        </w:rPr>
        <w:t>Barley, 1984</w:t>
      </w:r>
      <w:r w:rsidR="001A4F40" w:rsidRPr="008F4B0D">
        <w:rPr>
          <w:rFonts w:ascii="Times New Roman" w:hAnsi="Times New Roman" w:cs="Times New Roman"/>
          <w:sz w:val="24"/>
          <w:szCs w:val="24"/>
          <w:lang w:val="en-US"/>
        </w:rPr>
        <w:t>) as well as the beliefs that clarify and justify that importance.</w:t>
      </w:r>
    </w:p>
    <w:p w:rsidR="001A4F40" w:rsidRPr="008F4B0D" w:rsidRDefault="001A4F40" w:rsidP="00313774">
      <w:pPr>
        <w:spacing w:after="0" w:line="360" w:lineRule="auto"/>
        <w:ind w:left="357"/>
        <w:rPr>
          <w:rFonts w:ascii="Times New Roman" w:hAnsi="Times New Roman" w:cs="Times New Roman"/>
          <w:b/>
          <w:i/>
          <w:sz w:val="24"/>
          <w:szCs w:val="24"/>
          <w:lang w:val="en-US"/>
        </w:rPr>
      </w:pPr>
    </w:p>
    <w:p w:rsidR="003A6267" w:rsidRPr="008F4B0D" w:rsidRDefault="003A6267" w:rsidP="00313774">
      <w:pPr>
        <w:spacing w:after="0" w:line="360" w:lineRule="auto"/>
        <w:ind w:left="357"/>
        <w:rPr>
          <w:rFonts w:ascii="Times New Roman" w:hAnsi="Times New Roman" w:cs="Times New Roman"/>
          <w:b/>
          <w:i/>
          <w:sz w:val="24"/>
          <w:szCs w:val="24"/>
          <w:lang w:val="en-US"/>
        </w:rPr>
      </w:pPr>
      <w:r w:rsidRPr="008F4B0D">
        <w:rPr>
          <w:rFonts w:ascii="Times New Roman" w:hAnsi="Times New Roman" w:cs="Times New Roman"/>
          <w:b/>
          <w:i/>
          <w:sz w:val="24"/>
          <w:szCs w:val="24"/>
          <w:lang w:val="en-US"/>
        </w:rPr>
        <w:t>Proposed hypothetical model</w:t>
      </w:r>
    </w:p>
    <w:p w:rsidR="007548AB" w:rsidRPr="008F4B0D" w:rsidRDefault="00F32425"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Theoretically, </w:t>
      </w:r>
      <w:r w:rsidR="003A6267" w:rsidRPr="008F4B0D">
        <w:rPr>
          <w:rFonts w:ascii="Times New Roman" w:hAnsi="Times New Roman" w:cs="Times New Roman"/>
          <w:sz w:val="24"/>
          <w:szCs w:val="24"/>
          <w:lang w:val="en-US"/>
        </w:rPr>
        <w:t>calling orientation</w:t>
      </w:r>
      <w:r w:rsidR="00357203" w:rsidRPr="008F4B0D">
        <w:rPr>
          <w:rFonts w:ascii="Times New Roman" w:hAnsi="Times New Roman" w:cs="Times New Roman"/>
          <w:sz w:val="24"/>
          <w:szCs w:val="24"/>
          <w:lang w:val="en-US"/>
        </w:rPr>
        <w:t xml:space="preserve"> should be regarded as </w:t>
      </w:r>
      <w:proofErr w:type="spellStart"/>
      <w:r w:rsidR="00426885" w:rsidRPr="008F4B0D">
        <w:rPr>
          <w:rFonts w:ascii="Times New Roman" w:hAnsi="Times New Roman" w:cs="Times New Roman"/>
          <w:sz w:val="24"/>
          <w:szCs w:val="24"/>
          <w:lang w:val="en-US"/>
        </w:rPr>
        <w:t>preceeding</w:t>
      </w:r>
      <w:proofErr w:type="spellEnd"/>
      <w:r w:rsidR="00357203" w:rsidRPr="008F4B0D">
        <w:rPr>
          <w:rFonts w:ascii="Times New Roman" w:hAnsi="Times New Roman" w:cs="Times New Roman"/>
          <w:sz w:val="24"/>
          <w:szCs w:val="24"/>
          <w:lang w:val="en-US"/>
        </w:rPr>
        <w:t xml:space="preserve"> work meaningfulness because </w:t>
      </w:r>
      <w:r w:rsidR="003A6267" w:rsidRPr="008F4B0D">
        <w:rPr>
          <w:rFonts w:ascii="Times New Roman" w:hAnsi="Times New Roman" w:cs="Times New Roman"/>
          <w:sz w:val="24"/>
          <w:szCs w:val="24"/>
          <w:lang w:val="en-US"/>
        </w:rPr>
        <w:t>it</w:t>
      </w:r>
      <w:r w:rsidR="00357203" w:rsidRPr="008F4B0D">
        <w:rPr>
          <w:rFonts w:ascii="Times New Roman" w:hAnsi="Times New Roman" w:cs="Times New Roman"/>
          <w:sz w:val="24"/>
          <w:szCs w:val="24"/>
          <w:lang w:val="en-US"/>
        </w:rPr>
        <w:t xml:space="preserve"> </w:t>
      </w:r>
      <w:r w:rsidR="00DA142E" w:rsidRPr="008F4B0D">
        <w:rPr>
          <w:rFonts w:ascii="Times New Roman" w:hAnsi="Times New Roman" w:cs="Times New Roman"/>
          <w:sz w:val="24"/>
          <w:szCs w:val="24"/>
          <w:lang w:val="en-US"/>
        </w:rPr>
        <w:t>bring</w:t>
      </w:r>
      <w:r w:rsidR="00900A8A" w:rsidRPr="008F4B0D">
        <w:rPr>
          <w:rFonts w:ascii="Times New Roman" w:hAnsi="Times New Roman" w:cs="Times New Roman"/>
          <w:sz w:val="24"/>
          <w:szCs w:val="24"/>
          <w:lang w:val="en-US"/>
        </w:rPr>
        <w:t>s</w:t>
      </w:r>
      <w:r w:rsidR="00DA142E" w:rsidRPr="008F4B0D">
        <w:rPr>
          <w:rFonts w:ascii="Times New Roman" w:hAnsi="Times New Roman" w:cs="Times New Roman"/>
          <w:sz w:val="24"/>
          <w:szCs w:val="24"/>
          <w:lang w:val="en-US"/>
        </w:rPr>
        <w:t xml:space="preserve"> individuals</w:t>
      </w:r>
      <w:r w:rsidR="00357203" w:rsidRPr="008F4B0D">
        <w:rPr>
          <w:rFonts w:ascii="Times New Roman" w:hAnsi="Times New Roman" w:cs="Times New Roman"/>
          <w:sz w:val="24"/>
          <w:szCs w:val="24"/>
          <w:lang w:val="en-US"/>
        </w:rPr>
        <w:t xml:space="preserve"> a sense of meaning and purpose in their work (Rosso et al., 2010; </w:t>
      </w:r>
      <w:proofErr w:type="spellStart"/>
      <w:r w:rsidR="00357203" w:rsidRPr="008F4B0D">
        <w:rPr>
          <w:rFonts w:ascii="Times New Roman" w:hAnsi="Times New Roman" w:cs="Times New Roman"/>
          <w:sz w:val="24"/>
          <w:szCs w:val="24"/>
          <w:lang w:val="en-US"/>
        </w:rPr>
        <w:t>Wrzesniewski</w:t>
      </w:r>
      <w:proofErr w:type="spellEnd"/>
      <w:r w:rsidR="00357203" w:rsidRPr="008F4B0D">
        <w:rPr>
          <w:rFonts w:ascii="Times New Roman" w:hAnsi="Times New Roman" w:cs="Times New Roman"/>
          <w:sz w:val="24"/>
          <w:szCs w:val="24"/>
          <w:lang w:val="en-US"/>
        </w:rPr>
        <w:t xml:space="preserve">, 2003) </w:t>
      </w:r>
      <w:r w:rsidR="001A2940">
        <w:rPr>
          <w:rFonts w:ascii="Times New Roman" w:hAnsi="Times New Roman" w:cs="Times New Roman"/>
          <w:sz w:val="24"/>
          <w:szCs w:val="24"/>
          <w:lang w:val="en-US"/>
        </w:rPr>
        <w:t>thus resulting</w:t>
      </w:r>
      <w:r w:rsidR="00C2433D" w:rsidRPr="008F4B0D">
        <w:rPr>
          <w:rFonts w:ascii="Times New Roman" w:hAnsi="Times New Roman" w:cs="Times New Roman"/>
          <w:sz w:val="24"/>
          <w:szCs w:val="24"/>
          <w:lang w:val="en-US"/>
        </w:rPr>
        <w:t xml:space="preserve"> in increased</w:t>
      </w:r>
      <w:r w:rsidR="00357203" w:rsidRPr="008F4B0D">
        <w:rPr>
          <w:rFonts w:ascii="Times New Roman" w:hAnsi="Times New Roman" w:cs="Times New Roman"/>
          <w:sz w:val="24"/>
          <w:szCs w:val="24"/>
          <w:lang w:val="en-US"/>
        </w:rPr>
        <w:t xml:space="preserve"> work meaningful</w:t>
      </w:r>
      <w:r w:rsidR="00900A8A" w:rsidRPr="008F4B0D">
        <w:rPr>
          <w:rFonts w:ascii="Times New Roman" w:hAnsi="Times New Roman" w:cs="Times New Roman"/>
          <w:sz w:val="24"/>
          <w:szCs w:val="24"/>
          <w:lang w:val="en-US"/>
        </w:rPr>
        <w:t>ness</w:t>
      </w:r>
      <w:r w:rsidR="00357203" w:rsidRPr="008F4B0D">
        <w:rPr>
          <w:rFonts w:ascii="Times New Roman" w:hAnsi="Times New Roman" w:cs="Times New Roman"/>
          <w:sz w:val="24"/>
          <w:szCs w:val="24"/>
          <w:lang w:val="en-US"/>
        </w:rPr>
        <w:t>.</w:t>
      </w:r>
      <w:r w:rsidR="003A6267" w:rsidRPr="008F4B0D">
        <w:rPr>
          <w:rFonts w:ascii="Times New Roman" w:hAnsi="Times New Roman" w:cs="Times New Roman"/>
          <w:sz w:val="24"/>
          <w:szCs w:val="24"/>
          <w:lang w:val="en-US"/>
        </w:rPr>
        <w:t xml:space="preserve"> In turn, perceiving one’s work as meaningful shoul</w:t>
      </w:r>
      <w:r w:rsidR="00A16277" w:rsidRPr="008F4B0D">
        <w:rPr>
          <w:rFonts w:ascii="Times New Roman" w:hAnsi="Times New Roman" w:cs="Times New Roman"/>
          <w:sz w:val="24"/>
          <w:szCs w:val="24"/>
          <w:lang w:val="en-US"/>
        </w:rPr>
        <w:t>d</w:t>
      </w:r>
      <w:r w:rsidR="003A6267" w:rsidRPr="008F4B0D">
        <w:rPr>
          <w:rFonts w:ascii="Times New Roman" w:hAnsi="Times New Roman" w:cs="Times New Roman"/>
          <w:sz w:val="24"/>
          <w:szCs w:val="24"/>
          <w:lang w:val="en-US"/>
        </w:rPr>
        <w:t xml:space="preserve"> enhance occupational identification and lead to greater well-being.</w:t>
      </w:r>
      <w:r w:rsidR="00C2433D" w:rsidRPr="008F4B0D">
        <w:rPr>
          <w:rFonts w:ascii="Times New Roman" w:hAnsi="Times New Roman" w:cs="Times New Roman"/>
          <w:sz w:val="24"/>
          <w:szCs w:val="24"/>
          <w:lang w:val="en-US"/>
        </w:rPr>
        <w:t xml:space="preserve"> </w:t>
      </w:r>
      <w:r w:rsidR="00C247A9" w:rsidRPr="008F4B0D">
        <w:rPr>
          <w:rFonts w:ascii="Times New Roman" w:hAnsi="Times New Roman" w:cs="Times New Roman"/>
          <w:sz w:val="24"/>
          <w:szCs w:val="24"/>
          <w:lang w:val="en-US"/>
        </w:rPr>
        <w:t>D</w:t>
      </w:r>
      <w:r w:rsidR="00A12E3C" w:rsidRPr="008F4B0D">
        <w:rPr>
          <w:rFonts w:ascii="Times New Roman" w:hAnsi="Times New Roman" w:cs="Times New Roman"/>
          <w:sz w:val="24"/>
          <w:szCs w:val="24"/>
          <w:lang w:val="en-US"/>
        </w:rPr>
        <w:t>espite the limited research on mediators of the</w:t>
      </w:r>
      <w:r w:rsidR="00C2433D" w:rsidRPr="008F4B0D">
        <w:rPr>
          <w:rFonts w:ascii="Times New Roman" w:hAnsi="Times New Roman" w:cs="Times New Roman"/>
          <w:sz w:val="24"/>
          <w:szCs w:val="24"/>
          <w:lang w:val="en-US"/>
        </w:rPr>
        <w:t xml:space="preserve"> </w:t>
      </w:r>
      <w:r w:rsidR="00A12E3C" w:rsidRPr="008F4B0D">
        <w:rPr>
          <w:rFonts w:ascii="Times New Roman" w:hAnsi="Times New Roman" w:cs="Times New Roman"/>
          <w:sz w:val="24"/>
          <w:szCs w:val="24"/>
          <w:lang w:val="en-US"/>
        </w:rPr>
        <w:t xml:space="preserve">calling and well-being link, work meaningfulness and </w:t>
      </w:r>
      <w:r w:rsidR="00C2433D" w:rsidRPr="008F4B0D">
        <w:rPr>
          <w:rFonts w:ascii="Times New Roman" w:hAnsi="Times New Roman" w:cs="Times New Roman"/>
          <w:sz w:val="24"/>
          <w:szCs w:val="24"/>
          <w:lang w:val="en-US"/>
        </w:rPr>
        <w:t>occupational identification</w:t>
      </w:r>
      <w:r w:rsidR="00A12E3C" w:rsidRPr="008F4B0D">
        <w:rPr>
          <w:rFonts w:ascii="Times New Roman" w:hAnsi="Times New Roman" w:cs="Times New Roman"/>
          <w:sz w:val="24"/>
          <w:szCs w:val="24"/>
          <w:lang w:val="en-US"/>
        </w:rPr>
        <w:t xml:space="preserve"> appear to be </w:t>
      </w:r>
      <w:r w:rsidR="00C2433D" w:rsidRPr="008F4B0D">
        <w:rPr>
          <w:rFonts w:ascii="Times New Roman" w:hAnsi="Times New Roman" w:cs="Times New Roman"/>
          <w:sz w:val="24"/>
          <w:szCs w:val="24"/>
          <w:lang w:val="en-US"/>
        </w:rPr>
        <w:t>possible factors</w:t>
      </w:r>
      <w:r w:rsidR="00A12E3C" w:rsidRPr="008F4B0D">
        <w:rPr>
          <w:rFonts w:ascii="Times New Roman" w:hAnsi="Times New Roman" w:cs="Times New Roman"/>
          <w:sz w:val="24"/>
          <w:szCs w:val="24"/>
          <w:lang w:val="en-US"/>
        </w:rPr>
        <w:t xml:space="preserve"> for explaining the</w:t>
      </w:r>
      <w:r w:rsidR="00C2433D" w:rsidRPr="008F4B0D">
        <w:rPr>
          <w:rFonts w:ascii="Times New Roman" w:hAnsi="Times New Roman" w:cs="Times New Roman"/>
          <w:sz w:val="24"/>
          <w:szCs w:val="24"/>
          <w:lang w:val="en-US"/>
        </w:rPr>
        <w:t xml:space="preserve"> </w:t>
      </w:r>
      <w:r w:rsidR="00A12E3C" w:rsidRPr="008F4B0D">
        <w:rPr>
          <w:rFonts w:ascii="Times New Roman" w:hAnsi="Times New Roman" w:cs="Times New Roman"/>
          <w:sz w:val="24"/>
          <w:szCs w:val="24"/>
          <w:lang w:val="en-US"/>
        </w:rPr>
        <w:t>mechanisms through which having a calling is associated with</w:t>
      </w:r>
      <w:r w:rsidR="00C2433D" w:rsidRPr="008F4B0D">
        <w:rPr>
          <w:rFonts w:ascii="Times New Roman" w:hAnsi="Times New Roman" w:cs="Times New Roman"/>
          <w:sz w:val="24"/>
          <w:szCs w:val="24"/>
          <w:lang w:val="en-US"/>
        </w:rPr>
        <w:t xml:space="preserve"> </w:t>
      </w:r>
      <w:r w:rsidR="00A12E3C" w:rsidRPr="008F4B0D">
        <w:rPr>
          <w:rFonts w:ascii="Times New Roman" w:hAnsi="Times New Roman" w:cs="Times New Roman"/>
          <w:sz w:val="24"/>
          <w:szCs w:val="24"/>
          <w:lang w:val="en-US"/>
        </w:rPr>
        <w:t xml:space="preserve">beneficial outcomes. </w:t>
      </w:r>
      <w:r w:rsidR="00DF3E32" w:rsidRPr="008F4B0D">
        <w:rPr>
          <w:rFonts w:ascii="Times New Roman" w:hAnsi="Times New Roman" w:cs="Times New Roman"/>
          <w:sz w:val="24"/>
          <w:szCs w:val="24"/>
          <w:lang w:val="en-US"/>
        </w:rPr>
        <w:t xml:space="preserve">On the basis of these arguments following hypothesis were formulated: </w:t>
      </w:r>
    </w:p>
    <w:p w:rsidR="000F2F55" w:rsidRPr="008F4B0D" w:rsidRDefault="000F2F55" w:rsidP="00313774">
      <w:pPr>
        <w:spacing w:after="0" w:line="360" w:lineRule="auto"/>
        <w:ind w:left="360"/>
        <w:rPr>
          <w:rFonts w:ascii="Times New Roman" w:hAnsi="Times New Roman" w:cs="Times New Roman"/>
          <w:b/>
          <w:color w:val="000000" w:themeColor="text1"/>
          <w:sz w:val="24"/>
          <w:szCs w:val="24"/>
          <w:lang w:val="en-US"/>
        </w:rPr>
      </w:pPr>
    </w:p>
    <w:p w:rsidR="002559AA" w:rsidRPr="008F4B0D" w:rsidRDefault="002559AA" w:rsidP="00313774">
      <w:pPr>
        <w:spacing w:after="0" w:line="360" w:lineRule="auto"/>
        <w:ind w:left="360"/>
        <w:rPr>
          <w:rFonts w:ascii="Times New Roman" w:hAnsi="Times New Roman" w:cs="Times New Roman"/>
          <w:b/>
          <w:color w:val="000000" w:themeColor="text1"/>
          <w:sz w:val="24"/>
          <w:szCs w:val="24"/>
          <w:lang w:val="en-US"/>
        </w:rPr>
      </w:pPr>
      <w:r w:rsidRPr="008F4B0D">
        <w:rPr>
          <w:rFonts w:ascii="Times New Roman" w:hAnsi="Times New Roman" w:cs="Times New Roman"/>
          <w:b/>
          <w:color w:val="000000" w:themeColor="text1"/>
          <w:sz w:val="24"/>
          <w:szCs w:val="24"/>
          <w:lang w:val="en-US"/>
        </w:rPr>
        <w:lastRenderedPageBreak/>
        <w:t>Hypothesis</w:t>
      </w:r>
    </w:p>
    <w:p w:rsidR="002559AA" w:rsidRPr="008F4B0D" w:rsidRDefault="002559AA"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H1.</w:t>
      </w:r>
      <w:r w:rsidR="00CA4218" w:rsidRPr="008F4B0D">
        <w:rPr>
          <w:rFonts w:ascii="Times New Roman" w:hAnsi="Times New Roman" w:cs="Times New Roman"/>
          <w:sz w:val="24"/>
          <w:szCs w:val="24"/>
          <w:lang w:val="en-US"/>
        </w:rPr>
        <w:t xml:space="preserve"> </w:t>
      </w:r>
      <w:r w:rsidR="00A16277" w:rsidRPr="008F4B0D">
        <w:rPr>
          <w:rFonts w:ascii="Times New Roman" w:hAnsi="Times New Roman" w:cs="Times New Roman"/>
          <w:sz w:val="24"/>
          <w:szCs w:val="24"/>
          <w:lang w:val="en-US"/>
        </w:rPr>
        <w:t xml:space="preserve">Calling orientation </w:t>
      </w:r>
      <w:r w:rsidR="001A2940">
        <w:rPr>
          <w:rFonts w:ascii="Times New Roman" w:hAnsi="Times New Roman" w:cs="Times New Roman"/>
          <w:sz w:val="24"/>
          <w:szCs w:val="24"/>
          <w:lang w:val="en-US"/>
        </w:rPr>
        <w:t>will</w:t>
      </w:r>
      <w:r w:rsidR="00A16277" w:rsidRPr="008F4B0D">
        <w:rPr>
          <w:rFonts w:ascii="Times New Roman" w:hAnsi="Times New Roman" w:cs="Times New Roman"/>
          <w:sz w:val="24"/>
          <w:szCs w:val="24"/>
          <w:lang w:val="en-US"/>
        </w:rPr>
        <w:t xml:space="preserve"> be </w:t>
      </w:r>
      <w:r w:rsidRPr="008F4B0D">
        <w:rPr>
          <w:rFonts w:ascii="Times New Roman" w:hAnsi="Times New Roman" w:cs="Times New Roman"/>
          <w:sz w:val="24"/>
          <w:szCs w:val="24"/>
          <w:lang w:val="en-US"/>
        </w:rPr>
        <w:t>dire</w:t>
      </w:r>
      <w:r w:rsidR="00A16277" w:rsidRPr="008F4B0D">
        <w:rPr>
          <w:rFonts w:ascii="Times New Roman" w:hAnsi="Times New Roman" w:cs="Times New Roman"/>
          <w:sz w:val="24"/>
          <w:szCs w:val="24"/>
          <w:lang w:val="en-US"/>
        </w:rPr>
        <w:t xml:space="preserve">ctly and indirectly </w:t>
      </w:r>
      <w:r w:rsidRPr="008F4B0D">
        <w:rPr>
          <w:rFonts w:ascii="Times New Roman" w:hAnsi="Times New Roman" w:cs="Times New Roman"/>
          <w:sz w:val="24"/>
          <w:szCs w:val="24"/>
          <w:lang w:val="en-US"/>
        </w:rPr>
        <w:t>po</w:t>
      </w:r>
      <w:r w:rsidR="00A16277" w:rsidRPr="008F4B0D">
        <w:rPr>
          <w:rFonts w:ascii="Times New Roman" w:hAnsi="Times New Roman" w:cs="Times New Roman"/>
          <w:sz w:val="24"/>
          <w:szCs w:val="24"/>
          <w:lang w:val="en-US"/>
        </w:rPr>
        <w:t>s</w:t>
      </w:r>
      <w:r w:rsidRPr="008F4B0D">
        <w:rPr>
          <w:rFonts w:ascii="Times New Roman" w:hAnsi="Times New Roman" w:cs="Times New Roman"/>
          <w:sz w:val="24"/>
          <w:szCs w:val="24"/>
          <w:lang w:val="en-US"/>
        </w:rPr>
        <w:t>itiv</w:t>
      </w:r>
      <w:r w:rsidR="00A16277" w:rsidRPr="008F4B0D">
        <w:rPr>
          <w:rFonts w:ascii="Times New Roman" w:hAnsi="Times New Roman" w:cs="Times New Roman"/>
          <w:sz w:val="24"/>
          <w:szCs w:val="24"/>
          <w:lang w:val="en-US"/>
        </w:rPr>
        <w:t>ely linked to teacher</w:t>
      </w:r>
      <w:r w:rsidR="001A2940">
        <w:rPr>
          <w:rFonts w:ascii="Times New Roman" w:hAnsi="Times New Roman" w:cs="Times New Roman"/>
          <w:sz w:val="24"/>
          <w:szCs w:val="24"/>
          <w:lang w:val="en-US"/>
        </w:rPr>
        <w:t>s’</w:t>
      </w:r>
      <w:r w:rsidR="00A16277" w:rsidRPr="008F4B0D">
        <w:rPr>
          <w:rFonts w:ascii="Times New Roman" w:hAnsi="Times New Roman" w:cs="Times New Roman"/>
          <w:sz w:val="24"/>
          <w:szCs w:val="24"/>
          <w:lang w:val="en-US"/>
        </w:rPr>
        <w:t xml:space="preserve"> well-being</w:t>
      </w:r>
      <w:r w:rsidR="00F53DDC" w:rsidRPr="008F4B0D">
        <w:rPr>
          <w:rFonts w:ascii="Times New Roman" w:hAnsi="Times New Roman" w:cs="Times New Roman"/>
          <w:sz w:val="24"/>
          <w:szCs w:val="24"/>
          <w:lang w:val="en-US"/>
        </w:rPr>
        <w:t>.</w:t>
      </w:r>
    </w:p>
    <w:p w:rsidR="00A16277" w:rsidRPr="008F4B0D" w:rsidRDefault="002559AA"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H2.</w:t>
      </w:r>
      <w:r w:rsidR="00CA4218" w:rsidRPr="008F4B0D">
        <w:rPr>
          <w:rFonts w:ascii="Times New Roman" w:hAnsi="Times New Roman" w:cs="Times New Roman"/>
          <w:sz w:val="24"/>
          <w:szCs w:val="24"/>
          <w:lang w:val="en-US"/>
        </w:rPr>
        <w:t xml:space="preserve"> </w:t>
      </w:r>
      <w:r w:rsidR="00A16277" w:rsidRPr="008F4B0D">
        <w:rPr>
          <w:rFonts w:ascii="Times New Roman" w:hAnsi="Times New Roman" w:cs="Times New Roman"/>
          <w:sz w:val="24"/>
          <w:szCs w:val="24"/>
          <w:lang w:val="en-US"/>
        </w:rPr>
        <w:t xml:space="preserve">Job and career orientation </w:t>
      </w:r>
      <w:r w:rsidR="001A2940">
        <w:rPr>
          <w:rFonts w:ascii="Times New Roman" w:hAnsi="Times New Roman" w:cs="Times New Roman"/>
          <w:sz w:val="24"/>
          <w:szCs w:val="24"/>
          <w:lang w:val="en-US"/>
        </w:rPr>
        <w:t>will</w:t>
      </w:r>
      <w:r w:rsidR="00A16277" w:rsidRPr="008F4B0D">
        <w:rPr>
          <w:rFonts w:ascii="Times New Roman" w:hAnsi="Times New Roman" w:cs="Times New Roman"/>
          <w:sz w:val="24"/>
          <w:szCs w:val="24"/>
          <w:lang w:val="en-US"/>
        </w:rPr>
        <w:t xml:space="preserve"> be directly and indirectly negatively linked to </w:t>
      </w:r>
      <w:r w:rsidR="001A2940" w:rsidRPr="008F4B0D">
        <w:rPr>
          <w:rFonts w:ascii="Times New Roman" w:hAnsi="Times New Roman" w:cs="Times New Roman"/>
          <w:sz w:val="24"/>
          <w:szCs w:val="24"/>
          <w:lang w:val="en-US"/>
        </w:rPr>
        <w:t>teacher</w:t>
      </w:r>
      <w:r w:rsidR="001A2940">
        <w:rPr>
          <w:rFonts w:ascii="Times New Roman" w:hAnsi="Times New Roman" w:cs="Times New Roman"/>
          <w:sz w:val="24"/>
          <w:szCs w:val="24"/>
          <w:lang w:val="en-US"/>
        </w:rPr>
        <w:t>s’</w:t>
      </w:r>
      <w:r w:rsidR="00A16277" w:rsidRPr="008F4B0D">
        <w:rPr>
          <w:rFonts w:ascii="Times New Roman" w:hAnsi="Times New Roman" w:cs="Times New Roman"/>
          <w:sz w:val="24"/>
          <w:szCs w:val="24"/>
          <w:lang w:val="en-US"/>
        </w:rPr>
        <w:t xml:space="preserve"> well-being</w:t>
      </w:r>
      <w:r w:rsidR="00F53DDC" w:rsidRPr="008F4B0D">
        <w:rPr>
          <w:rFonts w:ascii="Times New Roman" w:hAnsi="Times New Roman" w:cs="Times New Roman"/>
          <w:sz w:val="24"/>
          <w:szCs w:val="24"/>
          <w:lang w:val="en-US"/>
        </w:rPr>
        <w:t>.</w:t>
      </w:r>
    </w:p>
    <w:p w:rsidR="002559AA" w:rsidRPr="008F4B0D" w:rsidRDefault="00F53DDC"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H3. </w:t>
      </w:r>
      <w:r w:rsidR="00A16277" w:rsidRPr="008F4B0D">
        <w:rPr>
          <w:rFonts w:ascii="Times New Roman" w:hAnsi="Times New Roman" w:cs="Times New Roman"/>
          <w:sz w:val="24"/>
          <w:szCs w:val="24"/>
          <w:lang w:val="en-US"/>
        </w:rPr>
        <w:t xml:space="preserve">Calling orientation </w:t>
      </w:r>
      <w:r w:rsidR="001A2940">
        <w:rPr>
          <w:rFonts w:ascii="Times New Roman" w:hAnsi="Times New Roman" w:cs="Times New Roman"/>
          <w:sz w:val="24"/>
          <w:szCs w:val="24"/>
          <w:lang w:val="en-US"/>
        </w:rPr>
        <w:t>will</w:t>
      </w:r>
      <w:r w:rsidR="00A16277" w:rsidRPr="008F4B0D">
        <w:rPr>
          <w:rFonts w:ascii="Times New Roman" w:hAnsi="Times New Roman" w:cs="Times New Roman"/>
          <w:sz w:val="24"/>
          <w:szCs w:val="24"/>
          <w:lang w:val="en-US"/>
        </w:rPr>
        <w:t xml:space="preserve"> be positively linked to </w:t>
      </w:r>
      <w:r w:rsidR="002559AA" w:rsidRPr="008F4B0D">
        <w:rPr>
          <w:rFonts w:ascii="Times New Roman" w:hAnsi="Times New Roman" w:cs="Times New Roman"/>
          <w:sz w:val="24"/>
          <w:szCs w:val="24"/>
          <w:lang w:val="en-US"/>
        </w:rPr>
        <w:t xml:space="preserve">work meaningfulness.  </w:t>
      </w:r>
    </w:p>
    <w:p w:rsidR="002559AA" w:rsidRPr="008F4B0D" w:rsidRDefault="00F53DDC"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H4. </w:t>
      </w:r>
      <w:r w:rsidR="00A16277" w:rsidRPr="008F4B0D">
        <w:rPr>
          <w:rFonts w:ascii="Times New Roman" w:hAnsi="Times New Roman" w:cs="Times New Roman"/>
          <w:sz w:val="24"/>
          <w:szCs w:val="24"/>
          <w:lang w:val="en-US"/>
        </w:rPr>
        <w:t xml:space="preserve">Job and career orientation </w:t>
      </w:r>
      <w:r w:rsidR="001A2940">
        <w:rPr>
          <w:rFonts w:ascii="Times New Roman" w:hAnsi="Times New Roman" w:cs="Times New Roman"/>
          <w:sz w:val="24"/>
          <w:szCs w:val="24"/>
          <w:lang w:val="en-US"/>
        </w:rPr>
        <w:t>will</w:t>
      </w:r>
      <w:r w:rsidR="00A16277" w:rsidRPr="008F4B0D">
        <w:rPr>
          <w:rFonts w:ascii="Times New Roman" w:hAnsi="Times New Roman" w:cs="Times New Roman"/>
          <w:sz w:val="24"/>
          <w:szCs w:val="24"/>
          <w:lang w:val="en-US"/>
        </w:rPr>
        <w:t xml:space="preserve"> be negatively linked </w:t>
      </w:r>
      <w:r w:rsidRPr="008F4B0D">
        <w:rPr>
          <w:rFonts w:ascii="Times New Roman" w:hAnsi="Times New Roman" w:cs="Times New Roman"/>
          <w:sz w:val="24"/>
          <w:szCs w:val="24"/>
          <w:lang w:val="en-US"/>
        </w:rPr>
        <w:t xml:space="preserve">to </w:t>
      </w:r>
      <w:r w:rsidR="002559AA" w:rsidRPr="008F4B0D">
        <w:rPr>
          <w:rFonts w:ascii="Times New Roman" w:hAnsi="Times New Roman" w:cs="Times New Roman"/>
          <w:sz w:val="24"/>
          <w:szCs w:val="24"/>
          <w:lang w:val="en-US"/>
        </w:rPr>
        <w:t xml:space="preserve">work meaningfulness.  </w:t>
      </w:r>
    </w:p>
    <w:p w:rsidR="002559AA" w:rsidRPr="008F4B0D" w:rsidRDefault="00F53DDC" w:rsidP="00313774">
      <w:pPr>
        <w:autoSpaceDE w:val="0"/>
        <w:autoSpaceDN w:val="0"/>
        <w:adjustRightInd w:val="0"/>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H5. W</w:t>
      </w:r>
      <w:r w:rsidR="002559AA" w:rsidRPr="008F4B0D">
        <w:rPr>
          <w:rFonts w:ascii="Times New Roman" w:hAnsi="Times New Roman" w:cs="Times New Roman"/>
          <w:sz w:val="24"/>
          <w:szCs w:val="24"/>
          <w:lang w:val="en-US"/>
        </w:rPr>
        <w:t>ork meaningfulness</w:t>
      </w:r>
      <w:r w:rsidR="00DA1E7B" w:rsidRPr="008F4B0D">
        <w:rPr>
          <w:rFonts w:ascii="Times New Roman" w:hAnsi="Times New Roman" w:cs="Times New Roman"/>
          <w:sz w:val="24"/>
          <w:szCs w:val="24"/>
          <w:lang w:val="en-US"/>
        </w:rPr>
        <w:t xml:space="preserve"> </w:t>
      </w:r>
      <w:r w:rsidR="001A2940">
        <w:rPr>
          <w:rFonts w:ascii="Times New Roman" w:hAnsi="Times New Roman" w:cs="Times New Roman"/>
          <w:sz w:val="24"/>
          <w:szCs w:val="24"/>
          <w:lang w:val="en-US"/>
        </w:rPr>
        <w:t>will</w:t>
      </w:r>
      <w:r w:rsidRPr="008F4B0D">
        <w:rPr>
          <w:rFonts w:ascii="Times New Roman" w:hAnsi="Times New Roman" w:cs="Times New Roman"/>
          <w:sz w:val="24"/>
          <w:szCs w:val="24"/>
          <w:lang w:val="en-US"/>
        </w:rPr>
        <w:t xml:space="preserve"> be positively linked </w:t>
      </w:r>
      <w:r w:rsidR="00DA1E7B" w:rsidRPr="008F4B0D">
        <w:rPr>
          <w:rFonts w:ascii="Times New Roman" w:hAnsi="Times New Roman" w:cs="Times New Roman"/>
          <w:sz w:val="24"/>
          <w:szCs w:val="24"/>
          <w:lang w:val="en-US"/>
        </w:rPr>
        <w:t>to occupational identification</w:t>
      </w:r>
      <w:r w:rsidR="002559AA" w:rsidRPr="008F4B0D">
        <w:rPr>
          <w:rFonts w:ascii="Times New Roman" w:hAnsi="Times New Roman" w:cs="Times New Roman"/>
          <w:sz w:val="24"/>
          <w:szCs w:val="24"/>
          <w:lang w:val="en-US"/>
        </w:rPr>
        <w:t>.</w:t>
      </w:r>
    </w:p>
    <w:p w:rsidR="002559AA" w:rsidRPr="008F4B0D" w:rsidRDefault="00F53DDC" w:rsidP="00313774">
      <w:pPr>
        <w:spacing w:after="0" w:line="360" w:lineRule="auto"/>
        <w:ind w:left="360"/>
        <w:rPr>
          <w:rFonts w:ascii="Times New Roman" w:hAnsi="Times New Roman" w:cs="Times New Roman"/>
          <w:b/>
          <w:color w:val="000000" w:themeColor="text1"/>
          <w:sz w:val="24"/>
          <w:szCs w:val="24"/>
          <w:lang w:val="en-US"/>
        </w:rPr>
      </w:pPr>
      <w:r w:rsidRPr="008F4B0D">
        <w:rPr>
          <w:rFonts w:ascii="Times New Roman" w:hAnsi="Times New Roman" w:cs="Times New Roman"/>
          <w:sz w:val="24"/>
          <w:szCs w:val="24"/>
          <w:lang w:val="en-US"/>
        </w:rPr>
        <w:t>H6. O</w:t>
      </w:r>
      <w:r w:rsidR="00DA1E7B" w:rsidRPr="008F4B0D">
        <w:rPr>
          <w:rFonts w:ascii="Times New Roman" w:hAnsi="Times New Roman" w:cs="Times New Roman"/>
          <w:sz w:val="24"/>
          <w:szCs w:val="24"/>
          <w:lang w:val="en-US"/>
        </w:rPr>
        <w:t>ccupational identification</w:t>
      </w:r>
      <w:r w:rsidR="002559AA" w:rsidRPr="008F4B0D">
        <w:rPr>
          <w:rFonts w:ascii="Times New Roman" w:hAnsi="Times New Roman" w:cs="Times New Roman"/>
          <w:sz w:val="24"/>
          <w:szCs w:val="24"/>
          <w:lang w:val="en-US"/>
        </w:rPr>
        <w:t xml:space="preserve"> will be positively </w:t>
      </w:r>
      <w:r w:rsidR="00DA1E7B" w:rsidRPr="008F4B0D">
        <w:rPr>
          <w:rFonts w:ascii="Times New Roman" w:hAnsi="Times New Roman" w:cs="Times New Roman"/>
          <w:sz w:val="24"/>
          <w:szCs w:val="24"/>
          <w:lang w:val="en-US"/>
        </w:rPr>
        <w:t>linked</w:t>
      </w:r>
      <w:r w:rsidR="002559AA" w:rsidRPr="008F4B0D">
        <w:rPr>
          <w:rFonts w:ascii="Times New Roman" w:hAnsi="Times New Roman" w:cs="Times New Roman"/>
          <w:sz w:val="24"/>
          <w:szCs w:val="24"/>
          <w:lang w:val="en-US"/>
        </w:rPr>
        <w:t xml:space="preserve"> to </w:t>
      </w:r>
      <w:proofErr w:type="spellStart"/>
      <w:r w:rsidR="002559AA" w:rsidRPr="008F4B0D">
        <w:rPr>
          <w:rFonts w:ascii="Times New Roman" w:hAnsi="Times New Roman" w:cs="Times New Roman"/>
          <w:sz w:val="24"/>
          <w:szCs w:val="24"/>
          <w:lang w:val="en-US"/>
        </w:rPr>
        <w:t>well being</w:t>
      </w:r>
      <w:proofErr w:type="spellEnd"/>
      <w:r w:rsidRPr="008F4B0D">
        <w:rPr>
          <w:rFonts w:ascii="Times New Roman" w:hAnsi="Times New Roman" w:cs="Times New Roman"/>
          <w:sz w:val="24"/>
          <w:szCs w:val="24"/>
          <w:lang w:val="en-US"/>
        </w:rPr>
        <w:t>.</w:t>
      </w:r>
    </w:p>
    <w:p w:rsidR="00F53DDC" w:rsidRPr="008F4B0D" w:rsidRDefault="00F53DDC"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H7. W</w:t>
      </w:r>
      <w:r w:rsidR="002559AA" w:rsidRPr="008F4B0D">
        <w:rPr>
          <w:rFonts w:ascii="Times New Roman" w:hAnsi="Times New Roman" w:cs="Times New Roman"/>
          <w:sz w:val="24"/>
          <w:szCs w:val="24"/>
          <w:lang w:val="en-US"/>
        </w:rPr>
        <w:t>ork meaningfulness and occupation identification will mediate the relationship between w</w:t>
      </w:r>
      <w:r w:rsidR="00DA1E7B" w:rsidRPr="008F4B0D">
        <w:rPr>
          <w:rFonts w:ascii="Times New Roman" w:hAnsi="Times New Roman" w:cs="Times New Roman"/>
          <w:sz w:val="24"/>
          <w:szCs w:val="24"/>
          <w:lang w:val="en-US"/>
        </w:rPr>
        <w:t>ork orientations and well-being</w:t>
      </w:r>
      <w:r w:rsidRPr="008F4B0D">
        <w:rPr>
          <w:rFonts w:ascii="Times New Roman" w:hAnsi="Times New Roman" w:cs="Times New Roman"/>
          <w:sz w:val="24"/>
          <w:szCs w:val="24"/>
          <w:lang w:val="en-US"/>
        </w:rPr>
        <w:t>.</w:t>
      </w:r>
    </w:p>
    <w:p w:rsidR="00F53DDC" w:rsidRPr="008F4B0D" w:rsidRDefault="00F53DDC" w:rsidP="00313774">
      <w:pPr>
        <w:spacing w:after="0" w:line="360" w:lineRule="auto"/>
        <w:ind w:left="360"/>
        <w:rPr>
          <w:rFonts w:ascii="Times New Roman" w:hAnsi="Times New Roman" w:cs="Times New Roman"/>
          <w:sz w:val="24"/>
          <w:szCs w:val="24"/>
          <w:lang w:val="en-US"/>
        </w:rPr>
      </w:pPr>
    </w:p>
    <w:p w:rsidR="00D250DE" w:rsidRPr="008F4B0D" w:rsidRDefault="00D250DE"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t>METHOD</w:t>
      </w:r>
    </w:p>
    <w:p w:rsidR="00D250DE" w:rsidRPr="008F4B0D" w:rsidRDefault="00D250DE" w:rsidP="00313774">
      <w:pPr>
        <w:spacing w:after="0" w:line="360" w:lineRule="auto"/>
        <w:ind w:left="357"/>
        <w:rPr>
          <w:rFonts w:ascii="Times New Roman" w:hAnsi="Times New Roman" w:cs="Times New Roman"/>
          <w:b/>
          <w:sz w:val="24"/>
          <w:szCs w:val="24"/>
          <w:lang w:val="en-US"/>
        </w:rPr>
      </w:pPr>
      <w:r w:rsidRPr="008F4B0D">
        <w:rPr>
          <w:rFonts w:ascii="Times New Roman" w:hAnsi="Times New Roman" w:cs="Times New Roman"/>
          <w:b/>
          <w:sz w:val="24"/>
          <w:szCs w:val="24"/>
          <w:lang w:val="en-US"/>
        </w:rPr>
        <w:t>Subjects and Procedure</w:t>
      </w:r>
    </w:p>
    <w:p w:rsidR="00D250DE" w:rsidRPr="008F4B0D" w:rsidRDefault="00D250DE" w:rsidP="00313774">
      <w:pPr>
        <w:pStyle w:val="BodyTextIndent"/>
        <w:spacing w:line="360" w:lineRule="auto"/>
        <w:ind w:left="360" w:right="28" w:firstLine="0"/>
      </w:pPr>
      <w:r w:rsidRPr="008F4B0D">
        <w:t>The participants were 249 elementary school teachers (grades 1</w:t>
      </w:r>
      <w:r w:rsidR="003E39E3" w:rsidRPr="008F4B0D">
        <w:rPr>
          <w:vertAlign w:val="superscript"/>
        </w:rPr>
        <w:t>st</w:t>
      </w:r>
      <w:r w:rsidRPr="008F4B0D">
        <w:t xml:space="preserve"> to 4</w:t>
      </w:r>
      <w:r w:rsidR="003E39E3" w:rsidRPr="008F4B0D">
        <w:rPr>
          <w:vertAlign w:val="superscript"/>
        </w:rPr>
        <w:t>th</w:t>
      </w:r>
      <w:r w:rsidRPr="008F4B0D">
        <w:t xml:space="preserve">) from Zagreb area. According to years of work experience, sample </w:t>
      </w:r>
      <w:r w:rsidR="003A72FB">
        <w:t>comprised</w:t>
      </w:r>
      <w:r w:rsidRPr="008F4B0D">
        <w:t xml:space="preserve"> 25,9% teachers with up to 10 years of work experience, 25,6% from 10 to 19 years, 36,8% from 20 to 30 years, and 11,7% with more than 30 years of work experience in school.</w:t>
      </w:r>
    </w:p>
    <w:p w:rsidR="00D250DE" w:rsidRPr="008F4B0D" w:rsidRDefault="00D250DE" w:rsidP="00313774">
      <w:pPr>
        <w:pStyle w:val="Leipteksti"/>
        <w:spacing w:after="0" w:line="360" w:lineRule="auto"/>
        <w:ind w:left="360"/>
        <w:rPr>
          <w:rFonts w:ascii="Times New Roman" w:hAnsi="Times New Roman"/>
          <w:sz w:val="24"/>
          <w:szCs w:val="24"/>
          <w:lang w:val="en-US"/>
        </w:rPr>
      </w:pPr>
      <w:r w:rsidRPr="008F4B0D">
        <w:rPr>
          <w:rFonts w:ascii="Times New Roman" w:hAnsi="Times New Roman"/>
          <w:sz w:val="24"/>
          <w:szCs w:val="24"/>
          <w:lang w:val="en-US"/>
        </w:rPr>
        <w:t xml:space="preserve">The research was conducted during the professional </w:t>
      </w:r>
      <w:r w:rsidR="00642DC5" w:rsidRPr="008F4B0D">
        <w:rPr>
          <w:rFonts w:ascii="Times New Roman" w:hAnsi="Times New Roman"/>
          <w:sz w:val="24"/>
          <w:szCs w:val="24"/>
          <w:lang w:val="en-US"/>
        </w:rPr>
        <w:t>meeting</w:t>
      </w:r>
      <w:r w:rsidRPr="008F4B0D">
        <w:rPr>
          <w:rFonts w:ascii="Times New Roman" w:hAnsi="Times New Roman"/>
          <w:sz w:val="24"/>
          <w:szCs w:val="24"/>
          <w:lang w:val="en-US"/>
        </w:rPr>
        <w:t xml:space="preserve"> of primary </w:t>
      </w:r>
      <w:r w:rsidR="00642DC5" w:rsidRPr="008F4B0D">
        <w:rPr>
          <w:rFonts w:ascii="Times New Roman" w:hAnsi="Times New Roman"/>
          <w:sz w:val="24"/>
          <w:szCs w:val="24"/>
          <w:lang w:val="en-US"/>
        </w:rPr>
        <w:t>school teachers at county level</w:t>
      </w:r>
      <w:r w:rsidRPr="008F4B0D">
        <w:rPr>
          <w:rFonts w:ascii="Times New Roman" w:hAnsi="Times New Roman"/>
          <w:sz w:val="24"/>
          <w:szCs w:val="24"/>
          <w:lang w:val="en-US"/>
        </w:rPr>
        <w:t xml:space="preserve"> </w:t>
      </w:r>
      <w:r w:rsidR="00642DC5" w:rsidRPr="008F4B0D">
        <w:rPr>
          <w:rFonts w:ascii="Times New Roman" w:hAnsi="Times New Roman"/>
          <w:sz w:val="24"/>
          <w:szCs w:val="24"/>
          <w:lang w:val="en-US"/>
        </w:rPr>
        <w:t>and</w:t>
      </w:r>
      <w:r w:rsidRPr="008F4B0D">
        <w:rPr>
          <w:rFonts w:ascii="Times New Roman" w:hAnsi="Times New Roman"/>
          <w:sz w:val="24"/>
          <w:szCs w:val="24"/>
          <w:lang w:val="en-US"/>
        </w:rPr>
        <w:t xml:space="preserve"> lasted approximately 20 minutes. Participation in the study was anonymous and voluntary.  </w:t>
      </w:r>
    </w:p>
    <w:p w:rsidR="00D250DE" w:rsidRPr="008F4B0D" w:rsidRDefault="00D250DE" w:rsidP="00313774">
      <w:pPr>
        <w:pStyle w:val="Leipteksti"/>
        <w:spacing w:after="0" w:line="360" w:lineRule="auto"/>
        <w:ind w:left="360"/>
        <w:rPr>
          <w:rFonts w:ascii="Times New Roman" w:hAnsi="Times New Roman"/>
          <w:sz w:val="24"/>
          <w:szCs w:val="24"/>
          <w:lang w:val="en-US"/>
        </w:rPr>
      </w:pPr>
    </w:p>
    <w:p w:rsidR="00D250DE" w:rsidRPr="008F4B0D" w:rsidRDefault="00D250DE" w:rsidP="00313774">
      <w:pPr>
        <w:pStyle w:val="Leipteksti"/>
        <w:spacing w:after="0" w:line="360" w:lineRule="auto"/>
        <w:ind w:left="360"/>
        <w:rPr>
          <w:rFonts w:ascii="Times New Roman" w:hAnsi="Times New Roman"/>
          <w:b/>
          <w:sz w:val="24"/>
          <w:szCs w:val="24"/>
          <w:lang w:val="en-US"/>
        </w:rPr>
      </w:pPr>
      <w:r w:rsidRPr="008F4B0D">
        <w:rPr>
          <w:rFonts w:ascii="Times New Roman" w:hAnsi="Times New Roman"/>
          <w:b/>
          <w:sz w:val="24"/>
          <w:szCs w:val="24"/>
          <w:lang w:val="en-US"/>
        </w:rPr>
        <w:t>Instruments</w:t>
      </w:r>
    </w:p>
    <w:p w:rsidR="00D250DE" w:rsidRPr="008F4B0D" w:rsidRDefault="00D250DE" w:rsidP="00CC5610">
      <w:pPr>
        <w:spacing w:after="0" w:line="360" w:lineRule="auto"/>
        <w:ind w:left="426"/>
        <w:rPr>
          <w:rFonts w:ascii="Times New Roman" w:hAnsi="Times New Roman" w:cs="Times New Roman"/>
          <w:sz w:val="24"/>
          <w:szCs w:val="24"/>
          <w:lang w:val="en-US"/>
        </w:rPr>
      </w:pPr>
      <w:r w:rsidRPr="008F4B0D">
        <w:rPr>
          <w:rFonts w:ascii="Times New Roman" w:hAnsi="Times New Roman" w:cs="Times New Roman"/>
          <w:sz w:val="24"/>
          <w:szCs w:val="24"/>
          <w:lang w:val="en-US"/>
        </w:rPr>
        <w:t>In the present </w:t>
      </w:r>
      <w:r w:rsidRPr="008F4B0D">
        <w:rPr>
          <w:rFonts w:ascii="Times New Roman" w:hAnsi="Times New Roman" w:cs="Times New Roman"/>
          <w:bCs/>
          <w:sz w:val="24"/>
          <w:szCs w:val="24"/>
          <w:lang w:val="en-US"/>
        </w:rPr>
        <w:t>study</w:t>
      </w:r>
      <w:r w:rsidRPr="008F4B0D">
        <w:rPr>
          <w:rFonts w:ascii="Times New Roman" w:hAnsi="Times New Roman" w:cs="Times New Roman"/>
          <w:sz w:val="24"/>
          <w:szCs w:val="24"/>
          <w:lang w:val="en-US"/>
        </w:rPr>
        <w:t xml:space="preserve">, </w:t>
      </w:r>
      <w:r w:rsidR="000F5991" w:rsidRPr="008F4B0D">
        <w:rPr>
          <w:rFonts w:ascii="Times New Roman" w:hAnsi="Times New Roman" w:cs="Times New Roman"/>
          <w:sz w:val="24"/>
          <w:szCs w:val="24"/>
          <w:lang w:val="en-US"/>
        </w:rPr>
        <w:t>six</w:t>
      </w:r>
      <w:r w:rsidRPr="008F4B0D">
        <w:rPr>
          <w:rFonts w:ascii="Times New Roman" w:hAnsi="Times New Roman" w:cs="Times New Roman"/>
          <w:sz w:val="24"/>
          <w:szCs w:val="24"/>
          <w:lang w:val="en-US"/>
        </w:rPr>
        <w:t> </w:t>
      </w:r>
      <w:r w:rsidRPr="008F4B0D">
        <w:rPr>
          <w:rFonts w:ascii="Times New Roman" w:hAnsi="Times New Roman" w:cs="Times New Roman"/>
          <w:bCs/>
          <w:sz w:val="24"/>
          <w:szCs w:val="24"/>
          <w:lang w:val="en-US"/>
        </w:rPr>
        <w:t>self- report instruments</w:t>
      </w:r>
      <w:r w:rsidR="004157A1" w:rsidRPr="008F4B0D">
        <w:rPr>
          <w:rFonts w:ascii="Times New Roman" w:hAnsi="Times New Roman" w:cs="Times New Roman"/>
          <w:bCs/>
          <w:sz w:val="24"/>
          <w:szCs w:val="24"/>
          <w:lang w:val="en-US"/>
        </w:rPr>
        <w:t xml:space="preserve"> were used</w:t>
      </w:r>
      <w:r w:rsidRPr="008F4B0D">
        <w:rPr>
          <w:rFonts w:ascii="Times New Roman" w:hAnsi="Times New Roman" w:cs="Times New Roman"/>
          <w:bCs/>
          <w:sz w:val="24"/>
          <w:szCs w:val="24"/>
          <w:lang w:val="en-US"/>
        </w:rPr>
        <w:t>:</w:t>
      </w:r>
    </w:p>
    <w:p w:rsidR="00D250DE" w:rsidRPr="008F4B0D" w:rsidRDefault="00D250DE" w:rsidP="00313774">
      <w:pPr>
        <w:spacing w:after="0" w:line="360" w:lineRule="auto"/>
        <w:ind w:left="360"/>
        <w:rPr>
          <w:rFonts w:ascii="Times New Roman" w:eastAsia="Times New Roman" w:hAnsi="Times New Roman" w:cs="Times New Roman"/>
          <w:sz w:val="24"/>
          <w:szCs w:val="24"/>
          <w:lang w:val="en-US"/>
        </w:rPr>
      </w:pPr>
      <w:r w:rsidRPr="008F4B0D">
        <w:rPr>
          <w:rFonts w:ascii="Times New Roman" w:eastAsia="Times New Roman" w:hAnsi="Times New Roman" w:cs="Times New Roman"/>
          <w:b/>
          <w:i/>
          <w:sz w:val="24"/>
          <w:szCs w:val="24"/>
          <w:lang w:val="en-US"/>
        </w:rPr>
        <w:t>Work-life questionnaire</w:t>
      </w:r>
      <w:r w:rsidRPr="008F4B0D">
        <w:rPr>
          <w:rFonts w:ascii="Times New Roman" w:eastAsia="Times New Roman" w:hAnsi="Times New Roman" w:cs="Times New Roman"/>
          <w:sz w:val="24"/>
          <w:szCs w:val="24"/>
          <w:lang w:val="en-US"/>
        </w:rPr>
        <w:t xml:space="preserve"> (</w:t>
      </w:r>
      <w:proofErr w:type="spellStart"/>
      <w:r w:rsidRPr="008F4B0D">
        <w:rPr>
          <w:rFonts w:ascii="Times New Roman" w:eastAsia="Times New Roman" w:hAnsi="Times New Roman" w:cs="Times New Roman"/>
          <w:sz w:val="24"/>
          <w:szCs w:val="24"/>
          <w:lang w:val="en-US"/>
        </w:rPr>
        <w:t>Wrzesniewski</w:t>
      </w:r>
      <w:proofErr w:type="spellEnd"/>
      <w:r w:rsidRPr="008F4B0D">
        <w:rPr>
          <w:rFonts w:ascii="Times New Roman" w:eastAsia="Times New Roman" w:hAnsi="Times New Roman" w:cs="Times New Roman"/>
          <w:sz w:val="24"/>
          <w:szCs w:val="24"/>
          <w:lang w:val="en-US"/>
        </w:rPr>
        <w:t xml:space="preserve"> et al., 1997) is a three-item questionnaire measuring the </w:t>
      </w:r>
      <w:r w:rsidR="00642DC5" w:rsidRPr="008F4B0D">
        <w:rPr>
          <w:rFonts w:ascii="Times New Roman" w:eastAsia="Times New Roman" w:hAnsi="Times New Roman" w:cs="Times New Roman"/>
          <w:sz w:val="24"/>
          <w:szCs w:val="24"/>
          <w:lang w:val="en-US"/>
        </w:rPr>
        <w:t>attitude</w:t>
      </w:r>
      <w:r w:rsidRPr="008F4B0D">
        <w:rPr>
          <w:rFonts w:ascii="Times New Roman" w:eastAsia="Times New Roman" w:hAnsi="Times New Roman" w:cs="Times New Roman"/>
          <w:sz w:val="24"/>
          <w:szCs w:val="24"/>
          <w:lang w:val="en-US"/>
        </w:rPr>
        <w:t xml:space="preserve"> towards work as a job, career, and calling. P</w:t>
      </w:r>
      <w:r w:rsidRPr="008F4B0D">
        <w:rPr>
          <w:rFonts w:ascii="Times New Roman" w:hAnsi="Times New Roman" w:cs="Times New Roman"/>
          <w:sz w:val="24"/>
          <w:szCs w:val="24"/>
          <w:lang w:val="en-US"/>
        </w:rPr>
        <w:t xml:space="preserve">articipants were provided with three brief scenarios describing individuals who approached work as a job, a profession, or a calling. </w:t>
      </w:r>
      <w:r w:rsidRPr="008F4B0D">
        <w:rPr>
          <w:rFonts w:ascii="Times New Roman" w:eastAsia="Times New Roman" w:hAnsi="Times New Roman" w:cs="Times New Roman"/>
          <w:sz w:val="24"/>
          <w:szCs w:val="24"/>
          <w:lang w:val="en-US"/>
        </w:rPr>
        <w:t xml:space="preserve">For each scenario, they used a 1–4 scale to indicate how much they were like the person described, from 1 - not at all like me through 4 - very much like me. Here are excerpts from each scenario: </w:t>
      </w:r>
    </w:p>
    <w:p w:rsidR="00D250DE" w:rsidRPr="008F4B0D" w:rsidRDefault="00D250DE" w:rsidP="00313774">
      <w:pPr>
        <w:spacing w:after="0" w:line="360" w:lineRule="auto"/>
        <w:ind w:left="360"/>
        <w:rPr>
          <w:rFonts w:ascii="Times New Roman" w:eastAsia="Times New Roman" w:hAnsi="Times New Roman" w:cs="Times New Roman"/>
          <w:sz w:val="24"/>
          <w:szCs w:val="24"/>
          <w:lang w:val="en-US"/>
        </w:rPr>
      </w:pPr>
      <w:proofErr w:type="gramStart"/>
      <w:r w:rsidRPr="006A1B8E">
        <w:rPr>
          <w:rFonts w:ascii="Times New Roman" w:hAnsi="Times New Roman" w:cs="Times New Roman"/>
          <w:i/>
          <w:sz w:val="24"/>
          <w:szCs w:val="24"/>
          <w:lang w:val="en-US"/>
        </w:rPr>
        <w:t>Person A works primarily to earn enough money to support her life outside of her job.</w:t>
      </w:r>
      <w:proofErr w:type="gramEnd"/>
      <w:r w:rsidRPr="006A1B8E">
        <w:rPr>
          <w:rFonts w:ascii="Times New Roman" w:hAnsi="Times New Roman" w:cs="Times New Roman"/>
          <w:i/>
          <w:sz w:val="24"/>
          <w:szCs w:val="24"/>
          <w:lang w:val="en-US"/>
        </w:rPr>
        <w:t xml:space="preserve"> If she was financially secure, she would no longer continue with her current line of work, but would really rather do something else instead</w:t>
      </w:r>
      <w:r w:rsidRPr="008F4B0D">
        <w:rPr>
          <w:rFonts w:ascii="Times New Roman" w:eastAsia="Times New Roman" w:hAnsi="Times New Roman" w:cs="Times New Roman"/>
          <w:sz w:val="24"/>
          <w:szCs w:val="24"/>
          <w:lang w:val="en-US"/>
        </w:rPr>
        <w:t xml:space="preserve">... </w:t>
      </w:r>
      <w:r w:rsidR="00642DC5" w:rsidRPr="008F4B0D">
        <w:rPr>
          <w:rFonts w:ascii="Times New Roman" w:eastAsia="Times New Roman" w:hAnsi="Times New Roman" w:cs="Times New Roman"/>
          <w:sz w:val="24"/>
          <w:szCs w:val="24"/>
          <w:lang w:val="en-US"/>
        </w:rPr>
        <w:t>(</w:t>
      </w:r>
      <w:proofErr w:type="gramStart"/>
      <w:r w:rsidR="00642DC5" w:rsidRPr="008F4B0D">
        <w:rPr>
          <w:rFonts w:ascii="Times New Roman" w:eastAsia="Times New Roman" w:hAnsi="Times New Roman" w:cs="Times New Roman"/>
          <w:sz w:val="24"/>
          <w:szCs w:val="24"/>
          <w:lang w:val="en-US"/>
        </w:rPr>
        <w:t>job</w:t>
      </w:r>
      <w:proofErr w:type="gramEnd"/>
      <w:r w:rsidR="00642DC5" w:rsidRPr="008F4B0D">
        <w:rPr>
          <w:rFonts w:ascii="Times New Roman" w:eastAsia="Times New Roman" w:hAnsi="Times New Roman" w:cs="Times New Roman"/>
          <w:sz w:val="24"/>
          <w:szCs w:val="24"/>
          <w:lang w:val="en-US"/>
        </w:rPr>
        <w:t xml:space="preserve"> orientation).</w:t>
      </w:r>
    </w:p>
    <w:p w:rsidR="00D250DE" w:rsidRPr="008F4B0D" w:rsidRDefault="00D250DE" w:rsidP="00313774">
      <w:pPr>
        <w:autoSpaceDE w:val="0"/>
        <w:autoSpaceDN w:val="0"/>
        <w:adjustRightInd w:val="0"/>
        <w:spacing w:after="0" w:line="360" w:lineRule="auto"/>
        <w:ind w:left="360"/>
        <w:rPr>
          <w:rFonts w:ascii="Times New Roman" w:hAnsi="Times New Roman" w:cs="Times New Roman"/>
          <w:sz w:val="24"/>
          <w:szCs w:val="24"/>
          <w:lang w:val="en-US"/>
        </w:rPr>
      </w:pPr>
      <w:r w:rsidRPr="006A1B8E">
        <w:rPr>
          <w:rFonts w:ascii="Times New Roman" w:hAnsi="Times New Roman" w:cs="Times New Roman"/>
          <w:i/>
          <w:sz w:val="24"/>
          <w:szCs w:val="24"/>
          <w:lang w:val="en-US"/>
        </w:rPr>
        <w:lastRenderedPageBreak/>
        <w:t>Person B basically enjoys her work, but does not expect to be in her current job 5 years from now. Instead, she plans to move on to a better, higher level job</w:t>
      </w:r>
      <w:r w:rsidRPr="008F4B0D">
        <w:rPr>
          <w:rFonts w:ascii="Times New Roman" w:hAnsi="Times New Roman" w:cs="Times New Roman"/>
          <w:sz w:val="24"/>
          <w:szCs w:val="24"/>
          <w:lang w:val="en-US"/>
        </w:rPr>
        <w:t>.</w:t>
      </w:r>
      <w:r w:rsidRPr="008F4B0D">
        <w:rPr>
          <w:rFonts w:ascii="Times New Roman" w:eastAsia="Times New Roman" w:hAnsi="Times New Roman" w:cs="Times New Roman"/>
          <w:sz w:val="24"/>
          <w:szCs w:val="24"/>
          <w:lang w:val="en-US"/>
        </w:rPr>
        <w:t xml:space="preserve">.. </w:t>
      </w:r>
      <w:r w:rsidR="00642DC5" w:rsidRPr="008F4B0D">
        <w:rPr>
          <w:rFonts w:ascii="Times New Roman" w:eastAsia="Times New Roman" w:hAnsi="Times New Roman" w:cs="Times New Roman"/>
          <w:sz w:val="24"/>
          <w:szCs w:val="24"/>
          <w:lang w:val="en-US"/>
        </w:rPr>
        <w:t>(</w:t>
      </w:r>
      <w:proofErr w:type="gramStart"/>
      <w:r w:rsidR="00642DC5" w:rsidRPr="008F4B0D">
        <w:rPr>
          <w:rFonts w:ascii="Times New Roman" w:eastAsia="Times New Roman" w:hAnsi="Times New Roman" w:cs="Times New Roman"/>
          <w:sz w:val="24"/>
          <w:szCs w:val="24"/>
          <w:lang w:val="en-US"/>
        </w:rPr>
        <w:t>career</w:t>
      </w:r>
      <w:proofErr w:type="gramEnd"/>
      <w:r w:rsidR="00642DC5" w:rsidRPr="008F4B0D">
        <w:rPr>
          <w:rFonts w:ascii="Times New Roman" w:eastAsia="Times New Roman" w:hAnsi="Times New Roman" w:cs="Times New Roman"/>
          <w:sz w:val="24"/>
          <w:szCs w:val="24"/>
          <w:lang w:val="en-US"/>
        </w:rPr>
        <w:t xml:space="preserve"> orientation).</w:t>
      </w:r>
    </w:p>
    <w:p w:rsidR="00D250DE" w:rsidRPr="008F4B0D" w:rsidRDefault="00D250DE" w:rsidP="00313774">
      <w:pPr>
        <w:autoSpaceDE w:val="0"/>
        <w:autoSpaceDN w:val="0"/>
        <w:adjustRightInd w:val="0"/>
        <w:spacing w:after="0" w:line="360" w:lineRule="auto"/>
        <w:ind w:left="360"/>
        <w:rPr>
          <w:rFonts w:ascii="Times New Roman" w:hAnsi="Times New Roman" w:cs="Times New Roman"/>
          <w:sz w:val="24"/>
          <w:szCs w:val="24"/>
          <w:lang w:val="en-US"/>
        </w:rPr>
      </w:pPr>
      <w:r w:rsidRPr="00BD0445">
        <w:rPr>
          <w:rFonts w:ascii="Times New Roman" w:hAnsi="Times New Roman" w:cs="Times New Roman"/>
          <w:i/>
          <w:sz w:val="24"/>
          <w:szCs w:val="24"/>
          <w:lang w:val="en-US"/>
        </w:rPr>
        <w:t>Person C’s work is one of the most important parts of her life. She is very pleased that she is in this line of work. Because what she does for a living is a vital part of who she is, it is one of the first things she tells people about herself</w:t>
      </w:r>
      <w:r w:rsidR="00642DC5" w:rsidRPr="008F4B0D">
        <w:rPr>
          <w:rFonts w:ascii="Times New Roman" w:eastAsia="Times New Roman" w:hAnsi="Times New Roman" w:cs="Times New Roman"/>
          <w:sz w:val="24"/>
          <w:szCs w:val="24"/>
          <w:lang w:val="en-US"/>
        </w:rPr>
        <w:t xml:space="preserve"> ... (</w:t>
      </w:r>
      <w:r w:rsidRPr="008F4B0D">
        <w:rPr>
          <w:rFonts w:ascii="Times New Roman" w:eastAsia="Times New Roman" w:hAnsi="Times New Roman" w:cs="Times New Roman"/>
          <w:sz w:val="24"/>
          <w:szCs w:val="24"/>
          <w:lang w:val="en-US"/>
        </w:rPr>
        <w:t>calling</w:t>
      </w:r>
      <w:r w:rsidR="00642DC5" w:rsidRPr="008F4B0D">
        <w:rPr>
          <w:rFonts w:ascii="Times New Roman" w:eastAsia="Times New Roman" w:hAnsi="Times New Roman" w:cs="Times New Roman"/>
          <w:sz w:val="24"/>
          <w:szCs w:val="24"/>
          <w:lang w:val="en-US"/>
        </w:rPr>
        <w:t xml:space="preserve"> orientation).</w:t>
      </w:r>
    </w:p>
    <w:p w:rsidR="00D250DE" w:rsidRPr="008F4B0D" w:rsidRDefault="00D250DE" w:rsidP="00313774">
      <w:pPr>
        <w:pStyle w:val="BodyTextIndent"/>
        <w:spacing w:line="360" w:lineRule="auto"/>
        <w:ind w:left="360" w:right="28" w:firstLine="0"/>
      </w:pPr>
      <w:r w:rsidRPr="008F4B0D">
        <w:rPr>
          <w:b/>
          <w:i/>
        </w:rPr>
        <w:t>Work Meaningfulness scale</w:t>
      </w:r>
      <w:r w:rsidRPr="008F4B0D">
        <w:t xml:space="preserve"> (</w:t>
      </w:r>
      <w:proofErr w:type="spellStart"/>
      <w:r w:rsidRPr="008F4B0D">
        <w:t>Bunderson</w:t>
      </w:r>
      <w:proofErr w:type="spellEnd"/>
      <w:r w:rsidR="00C64AE6" w:rsidRPr="008F4B0D">
        <w:t xml:space="preserve"> </w:t>
      </w:r>
      <w:r w:rsidRPr="008F4B0D">
        <w:t xml:space="preserve">&amp; Thompson, 2009) measures perceived meaning at work with the five-item scale (e.g., </w:t>
      </w:r>
      <w:r w:rsidRPr="008F4B0D">
        <w:rPr>
          <w:i/>
        </w:rPr>
        <w:t>I have a meaningful job</w:t>
      </w:r>
      <w:r w:rsidRPr="008F4B0D">
        <w:t xml:space="preserve">).  Individuals respond to each item on a five-point Likert scale, from 1 - not at all through 5 - completely. </w:t>
      </w:r>
      <w:r w:rsidRPr="008F4B0D">
        <w:rPr>
          <w:rStyle w:val="Emphasis"/>
          <w:bCs/>
          <w:i w:val="0"/>
          <w:iCs w:val="0"/>
          <w:shd w:val="clear" w:color="auto" w:fill="FFFFFF"/>
        </w:rPr>
        <w:t>Higher overall (average) score</w:t>
      </w:r>
      <w:r w:rsidRPr="008F4B0D">
        <w:t xml:space="preserve"> indicates greater work meaningfulness. </w:t>
      </w:r>
      <w:r w:rsidRPr="008F4B0D">
        <w:rPr>
          <w:shd w:val="clear" w:color="auto" w:fill="FFFFFF"/>
        </w:rPr>
        <w:t>In this study, Cronbach´s alpha coefficient of reliability was .91.</w:t>
      </w:r>
    </w:p>
    <w:p w:rsidR="00D250DE" w:rsidRPr="008F4B0D" w:rsidRDefault="00D250DE" w:rsidP="00313774">
      <w:pPr>
        <w:pStyle w:val="BodyTextIndent"/>
        <w:spacing w:line="360" w:lineRule="auto"/>
        <w:ind w:left="360" w:right="28" w:firstLine="0"/>
      </w:pPr>
      <w:r w:rsidRPr="008F4B0D">
        <w:rPr>
          <w:b/>
          <w:i/>
        </w:rPr>
        <w:t>Occupational Identification scale</w:t>
      </w:r>
      <w:r w:rsidRPr="008F4B0D">
        <w:t xml:space="preserve"> (</w:t>
      </w:r>
      <w:proofErr w:type="spellStart"/>
      <w:r w:rsidRPr="008F4B0D">
        <w:t>Mael</w:t>
      </w:r>
      <w:proofErr w:type="spellEnd"/>
      <w:r w:rsidR="00C64AE6" w:rsidRPr="008F4B0D">
        <w:t xml:space="preserve"> </w:t>
      </w:r>
      <w:r w:rsidRPr="008F4B0D">
        <w:t>&amp;</w:t>
      </w:r>
      <w:r w:rsidR="00C64AE6" w:rsidRPr="008F4B0D">
        <w:t xml:space="preserve"> </w:t>
      </w:r>
      <w:proofErr w:type="spellStart"/>
      <w:r w:rsidRPr="008F4B0D">
        <w:t>Ashforth</w:t>
      </w:r>
      <w:proofErr w:type="spellEnd"/>
      <w:r w:rsidRPr="008F4B0D">
        <w:t xml:space="preserve">, 1992) measures the extent to which one defines him or herself in terms of the occupation </w:t>
      </w:r>
      <w:r w:rsidRPr="008F4B0D">
        <w:rPr>
          <w:rStyle w:val="Emphasis"/>
          <w:bCs/>
          <w:i w:val="0"/>
          <w:iCs w:val="0"/>
          <w:shd w:val="clear" w:color="auto" w:fill="FFFFFF"/>
        </w:rPr>
        <w:t>or</w:t>
      </w:r>
      <w:r w:rsidR="00C64AE6" w:rsidRPr="008F4B0D">
        <w:rPr>
          <w:rStyle w:val="Emphasis"/>
          <w:bCs/>
          <w:i w:val="0"/>
          <w:iCs w:val="0"/>
          <w:shd w:val="clear" w:color="auto" w:fill="FFFFFF"/>
        </w:rPr>
        <w:t xml:space="preserve"> </w:t>
      </w:r>
      <w:r w:rsidRPr="008F4B0D">
        <w:rPr>
          <w:shd w:val="clear" w:color="auto" w:fill="FFFFFF"/>
        </w:rPr>
        <w:t>job</w:t>
      </w:r>
      <w:r w:rsidRPr="008F4B0D">
        <w:t xml:space="preserve"> he or she does. This six-item scale was slightly modified for the teaching profession (e.g., </w:t>
      </w:r>
      <w:r w:rsidRPr="008F4B0D">
        <w:rPr>
          <w:i/>
        </w:rPr>
        <w:t>When someone praises teaching profession, it feels like a personal compliment</w:t>
      </w:r>
      <w:r w:rsidRPr="008F4B0D">
        <w:t xml:space="preserve">). Individuals respond to each item on a five-point Likert scale, from 1 – strongly disagree through 5 – completely agree. </w:t>
      </w:r>
      <w:r w:rsidRPr="008F4B0D">
        <w:rPr>
          <w:rStyle w:val="Emphasis"/>
          <w:bCs/>
          <w:i w:val="0"/>
          <w:iCs w:val="0"/>
          <w:shd w:val="clear" w:color="auto" w:fill="FFFFFF"/>
        </w:rPr>
        <w:t>Higher overall (average) score</w:t>
      </w:r>
      <w:r w:rsidRPr="008F4B0D">
        <w:t xml:space="preserve"> indicates stronger occupational identification. </w:t>
      </w:r>
      <w:r w:rsidRPr="008F4B0D">
        <w:rPr>
          <w:shd w:val="clear" w:color="auto" w:fill="FFFFFF"/>
        </w:rPr>
        <w:t>In this study, Cronbach´s alpha coefficient of reliability was .76.</w:t>
      </w:r>
    </w:p>
    <w:p w:rsidR="00D250DE" w:rsidRPr="008F4B0D" w:rsidRDefault="00D250DE" w:rsidP="00313774">
      <w:pPr>
        <w:pStyle w:val="BodyTextIndent"/>
        <w:spacing w:line="360" w:lineRule="auto"/>
        <w:ind w:left="360" w:right="28" w:firstLine="0"/>
        <w:rPr>
          <w:shd w:val="clear" w:color="auto" w:fill="FFFFFF"/>
        </w:rPr>
      </w:pPr>
      <w:r w:rsidRPr="008F4B0D">
        <w:rPr>
          <w:b/>
          <w:i/>
        </w:rPr>
        <w:t xml:space="preserve">Flourishing Scale </w:t>
      </w:r>
      <w:r w:rsidRPr="008F4B0D">
        <w:rPr>
          <w:rFonts w:eastAsia="MS PGothic"/>
        </w:rPr>
        <w:t>(</w:t>
      </w:r>
      <w:proofErr w:type="spellStart"/>
      <w:r w:rsidRPr="008F4B0D">
        <w:rPr>
          <w:rFonts w:eastAsia="MS PGothic"/>
        </w:rPr>
        <w:t>Diener</w:t>
      </w:r>
      <w:proofErr w:type="spellEnd"/>
      <w:r w:rsidRPr="008F4B0D">
        <w:rPr>
          <w:rFonts w:eastAsia="MS PGothic"/>
        </w:rPr>
        <w:t xml:space="preserve"> et al., 2010) </w:t>
      </w:r>
      <w:r w:rsidRPr="008F4B0D">
        <w:t xml:space="preserve">measure the respondents’ perceptions of how they are flourishing in major areas such as social relationships, optimism, purpose, and self-esteem with the eight-item scale (e.g., </w:t>
      </w:r>
      <w:r w:rsidRPr="008F4B0D">
        <w:rPr>
          <w:i/>
        </w:rPr>
        <w:t>I actively contribute to the happiness and well-being of others</w:t>
      </w:r>
      <w:r w:rsidRPr="008F4B0D">
        <w:t>). Individuals respond to each item on a five-point Likert scale, from 1 – strongly disagree through 5 – completely agree. The scale provides a single psychological well-being score. A high average score represents a person with many psychological resources and strengths.</w:t>
      </w:r>
      <w:r w:rsidRPr="008F4B0D">
        <w:rPr>
          <w:shd w:val="clear" w:color="auto" w:fill="FFFFFF"/>
        </w:rPr>
        <w:t xml:space="preserve"> In this study, Cronbach´s alpha coefficient of reliability was .83.</w:t>
      </w:r>
    </w:p>
    <w:p w:rsidR="00D250DE" w:rsidRPr="008F4B0D" w:rsidRDefault="00D250DE" w:rsidP="00313774">
      <w:pPr>
        <w:pStyle w:val="BodyTextIndent"/>
        <w:spacing w:line="360" w:lineRule="auto"/>
        <w:ind w:left="360" w:right="28" w:firstLine="0"/>
        <w:rPr>
          <w:shd w:val="clear" w:color="auto" w:fill="FFFFFF"/>
        </w:rPr>
      </w:pPr>
      <w:r w:rsidRPr="008F4B0D">
        <w:rPr>
          <w:b/>
        </w:rPr>
        <w:t xml:space="preserve">Satisfaction with life scale </w:t>
      </w:r>
      <w:r w:rsidRPr="008F4B0D">
        <w:t>(</w:t>
      </w:r>
      <w:proofErr w:type="spellStart"/>
      <w:r w:rsidRPr="008F4B0D">
        <w:t>Diener</w:t>
      </w:r>
      <w:proofErr w:type="spellEnd"/>
      <w:r w:rsidR="004157A1" w:rsidRPr="008F4B0D">
        <w:t xml:space="preserve"> et al., </w:t>
      </w:r>
      <w:r w:rsidRPr="008F4B0D">
        <w:t xml:space="preserve">1985) measures the cognitive component of subjective well-being. Five items measure the individual’s evaluation of satisfaction with life in general (e.g., </w:t>
      </w:r>
      <w:proofErr w:type="gramStart"/>
      <w:r w:rsidRPr="008F4B0D">
        <w:rPr>
          <w:i/>
        </w:rPr>
        <w:t>The</w:t>
      </w:r>
      <w:proofErr w:type="gramEnd"/>
      <w:r w:rsidRPr="008F4B0D">
        <w:rPr>
          <w:i/>
        </w:rPr>
        <w:t xml:space="preserve"> conditions of my life are excellent</w:t>
      </w:r>
      <w:r w:rsidRPr="008F4B0D">
        <w:t xml:space="preserve">). Individuals respond to each item on 5-point Likert scales from 1 - strongly disagree through 5 - strongly agree. </w:t>
      </w:r>
      <w:r w:rsidRPr="008F4B0D">
        <w:rPr>
          <w:rStyle w:val="Emphasis"/>
          <w:bCs/>
          <w:i w:val="0"/>
          <w:iCs w:val="0"/>
          <w:shd w:val="clear" w:color="auto" w:fill="FFFFFF"/>
        </w:rPr>
        <w:t>Higher overall (average) score</w:t>
      </w:r>
      <w:r w:rsidRPr="008F4B0D">
        <w:rPr>
          <w:rStyle w:val="apple-converted-space"/>
          <w:shd w:val="clear" w:color="auto" w:fill="FFFFFF"/>
        </w:rPr>
        <w:t> </w:t>
      </w:r>
      <w:r w:rsidRPr="008F4B0D">
        <w:rPr>
          <w:shd w:val="clear" w:color="auto" w:fill="FFFFFF"/>
        </w:rPr>
        <w:t>is indicative of</w:t>
      </w:r>
      <w:r w:rsidRPr="008F4B0D">
        <w:rPr>
          <w:rStyle w:val="apple-converted-space"/>
          <w:shd w:val="clear" w:color="auto" w:fill="FFFFFF"/>
        </w:rPr>
        <w:t> </w:t>
      </w:r>
      <w:r w:rsidRPr="008F4B0D">
        <w:rPr>
          <w:rStyle w:val="Emphasis"/>
          <w:bCs/>
          <w:i w:val="0"/>
          <w:iCs w:val="0"/>
          <w:shd w:val="clear" w:color="auto" w:fill="FFFFFF"/>
        </w:rPr>
        <w:t>greater</w:t>
      </w:r>
      <w:r w:rsidRPr="008F4B0D">
        <w:rPr>
          <w:rStyle w:val="apple-converted-space"/>
          <w:shd w:val="clear" w:color="auto" w:fill="FFFFFF"/>
        </w:rPr>
        <w:t> </w:t>
      </w:r>
      <w:r w:rsidRPr="008F4B0D">
        <w:rPr>
          <w:shd w:val="clear" w:color="auto" w:fill="FFFFFF"/>
        </w:rPr>
        <w:t>life satisfaction. In this study, Cronbach´s alpha coefficient of reliability was .73.</w:t>
      </w:r>
    </w:p>
    <w:p w:rsidR="00D250DE" w:rsidRPr="008F4B0D" w:rsidRDefault="00D250DE" w:rsidP="00313774">
      <w:pPr>
        <w:spacing w:after="0" w:line="360" w:lineRule="auto"/>
        <w:ind w:left="360"/>
        <w:rPr>
          <w:rFonts w:ascii="Times New Roman" w:hAnsi="Times New Roman" w:cs="Times New Roman"/>
          <w:sz w:val="24"/>
          <w:szCs w:val="24"/>
          <w:lang w:val="en-US"/>
        </w:rPr>
      </w:pPr>
      <w:r w:rsidRPr="008F4B0D">
        <w:rPr>
          <w:rFonts w:ascii="Times New Roman" w:eastAsia="Times New Roman" w:hAnsi="Times New Roman" w:cs="Times New Roman"/>
          <w:b/>
          <w:i/>
          <w:sz w:val="24"/>
          <w:szCs w:val="24"/>
          <w:lang w:val="en-US"/>
        </w:rPr>
        <w:t>Global Job Satisfaction</w:t>
      </w:r>
      <w:r w:rsidRPr="008F4B0D">
        <w:rPr>
          <w:rFonts w:ascii="Times New Roman" w:eastAsia="Times New Roman" w:hAnsi="Times New Roman" w:cs="Times New Roman"/>
          <w:sz w:val="24"/>
          <w:szCs w:val="24"/>
          <w:lang w:val="en-US"/>
        </w:rPr>
        <w:t xml:space="preserve"> is single-item measure regarding respondents’ overall job satisfaction </w:t>
      </w:r>
      <w:r w:rsidRPr="008F4B0D">
        <w:rPr>
          <w:rFonts w:ascii="Times New Roman" w:hAnsi="Times New Roman" w:cs="Times New Roman"/>
          <w:sz w:val="24"/>
          <w:szCs w:val="24"/>
          <w:lang w:val="en-US"/>
        </w:rPr>
        <w:t>(</w:t>
      </w:r>
      <w:r w:rsidRPr="008F4B0D">
        <w:rPr>
          <w:rFonts w:ascii="Times New Roman" w:hAnsi="Times New Roman" w:cs="Times New Roman"/>
          <w:i/>
          <w:sz w:val="24"/>
          <w:szCs w:val="24"/>
          <w:lang w:val="en-US"/>
        </w:rPr>
        <w:t>All and all, how satisfied would you say you are with your job?</w:t>
      </w:r>
      <w:r w:rsidRPr="008F4B0D">
        <w:rPr>
          <w:rFonts w:ascii="Times New Roman" w:hAnsi="Times New Roman" w:cs="Times New Roman"/>
          <w:sz w:val="24"/>
          <w:szCs w:val="24"/>
          <w:lang w:val="en-US"/>
        </w:rPr>
        <w:t>)</w:t>
      </w:r>
      <w:r w:rsidRPr="008F4B0D">
        <w:rPr>
          <w:rFonts w:ascii="Times New Roman" w:eastAsia="Times New Roman" w:hAnsi="Times New Roman" w:cs="Times New Roman"/>
          <w:sz w:val="24"/>
          <w:szCs w:val="24"/>
          <w:lang w:val="en-US"/>
        </w:rPr>
        <w:t xml:space="preserve">. </w:t>
      </w:r>
      <w:r w:rsidRPr="008F4B0D">
        <w:rPr>
          <w:rFonts w:ascii="Times New Roman" w:hAnsi="Times New Roman" w:cs="Times New Roman"/>
          <w:sz w:val="24"/>
          <w:szCs w:val="24"/>
          <w:lang w:val="en-US"/>
        </w:rPr>
        <w:cr/>
      </w:r>
    </w:p>
    <w:p w:rsidR="00D250DE" w:rsidRPr="008F4B0D" w:rsidRDefault="00D250DE"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lastRenderedPageBreak/>
        <w:t>RESULTS</w:t>
      </w:r>
    </w:p>
    <w:p w:rsidR="00D250DE" w:rsidRPr="008F4B0D" w:rsidRDefault="00D250DE" w:rsidP="00313774">
      <w:pPr>
        <w:spacing w:after="0" w:line="360" w:lineRule="auto"/>
        <w:ind w:left="360"/>
        <w:rPr>
          <w:rFonts w:ascii="Times New Roman" w:hAnsi="Times New Roman" w:cs="Times New Roman"/>
          <w:b/>
          <w:sz w:val="24"/>
          <w:szCs w:val="24"/>
          <w:lang w:val="en-US"/>
        </w:rPr>
      </w:pPr>
    </w:p>
    <w:p w:rsidR="00D250DE" w:rsidRPr="008F4B0D" w:rsidRDefault="00D250DE"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t xml:space="preserve">Descriptive statistics </w:t>
      </w:r>
    </w:p>
    <w:p w:rsidR="00D250DE" w:rsidRPr="008F4B0D" w:rsidRDefault="00D250DE" w:rsidP="00313774">
      <w:pPr>
        <w:pStyle w:val="Default"/>
        <w:spacing w:line="360" w:lineRule="auto"/>
        <w:ind w:left="360" w:firstLine="348"/>
        <w:jc w:val="both"/>
        <w:rPr>
          <w:lang w:val="en-US"/>
        </w:rPr>
      </w:pPr>
      <w:r w:rsidRPr="008F4B0D">
        <w:rPr>
          <w:lang w:val="en-US"/>
        </w:rPr>
        <w:t>Descriptive statistics and inter</w:t>
      </w:r>
      <w:r w:rsidR="00366799" w:rsidRPr="008F4B0D">
        <w:rPr>
          <w:lang w:val="en-US"/>
        </w:rPr>
        <w:t>-</w:t>
      </w:r>
      <w:r w:rsidRPr="008F4B0D">
        <w:rPr>
          <w:lang w:val="en-US"/>
        </w:rPr>
        <w:t xml:space="preserve">correlations of all measured variables are presented in </w:t>
      </w:r>
      <w:r w:rsidR="00F53DDC" w:rsidRPr="008F4B0D">
        <w:rPr>
          <w:lang w:val="en-US"/>
        </w:rPr>
        <w:t>T</w:t>
      </w:r>
      <w:r w:rsidRPr="008F4B0D">
        <w:rPr>
          <w:lang w:val="en-US"/>
        </w:rPr>
        <w:t xml:space="preserve">able 1. </w:t>
      </w:r>
    </w:p>
    <w:p w:rsidR="00D250DE" w:rsidRPr="008F4B0D" w:rsidRDefault="00D250DE" w:rsidP="00313774">
      <w:pPr>
        <w:spacing w:after="0" w:line="360" w:lineRule="auto"/>
        <w:ind w:left="360" w:firstLine="348"/>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As expected, the associations between calling orientation and both mediating variables were positive, as well as the associations between calling orientation and measures of well-being. Associations between job orientation and both mediating variables were negative, as well as the associations between job orientation and measures of well-being. </w:t>
      </w:r>
      <w:proofErr w:type="spellStart"/>
      <w:r w:rsidR="0072431C" w:rsidRPr="008F4B0D">
        <w:rPr>
          <w:rFonts w:ascii="Times New Roman" w:hAnsi="Times New Roman" w:cs="Times New Roman"/>
          <w:sz w:val="24"/>
          <w:szCs w:val="24"/>
          <w:lang w:val="en-US"/>
        </w:rPr>
        <w:t>Unexpectedl</w:t>
      </w:r>
      <w:proofErr w:type="spellEnd"/>
      <w:r w:rsidR="0072431C" w:rsidRPr="008F4B0D">
        <w:rPr>
          <w:rFonts w:ascii="Times New Roman" w:hAnsi="Times New Roman" w:cs="Times New Roman"/>
          <w:sz w:val="24"/>
          <w:szCs w:val="24"/>
        </w:rPr>
        <w:t>y</w:t>
      </w:r>
      <w:r w:rsidR="0072431C" w:rsidRPr="008F4B0D">
        <w:rPr>
          <w:rFonts w:ascii="Times New Roman" w:hAnsi="Times New Roman" w:cs="Times New Roman"/>
          <w:sz w:val="24"/>
          <w:szCs w:val="24"/>
          <w:lang w:val="en-US"/>
        </w:rPr>
        <w:t>, a</w:t>
      </w:r>
      <w:r w:rsidRPr="008F4B0D">
        <w:rPr>
          <w:rFonts w:ascii="Times New Roman" w:hAnsi="Times New Roman" w:cs="Times New Roman"/>
          <w:sz w:val="24"/>
          <w:szCs w:val="24"/>
          <w:lang w:val="en-US"/>
        </w:rPr>
        <w:t xml:space="preserve">ssociations between career orientation and both mediating variables were statistically insignificant, as well as the associations between </w:t>
      </w:r>
      <w:r w:rsidR="0072431C" w:rsidRPr="008F4B0D">
        <w:rPr>
          <w:rFonts w:ascii="Times New Roman" w:hAnsi="Times New Roman" w:cs="Times New Roman"/>
          <w:sz w:val="24"/>
          <w:szCs w:val="24"/>
          <w:lang w:val="en-US"/>
        </w:rPr>
        <w:t>career</w:t>
      </w:r>
      <w:r w:rsidRPr="008F4B0D">
        <w:rPr>
          <w:rFonts w:ascii="Times New Roman" w:hAnsi="Times New Roman" w:cs="Times New Roman"/>
          <w:sz w:val="24"/>
          <w:szCs w:val="24"/>
          <w:lang w:val="en-US"/>
        </w:rPr>
        <w:t xml:space="preserve"> orientation and measures of well-being. Finally, both mediating variables also yielded positive associations with measures of well-being. </w:t>
      </w:r>
    </w:p>
    <w:p w:rsidR="00D250DE" w:rsidRPr="008F4B0D" w:rsidRDefault="00D250DE" w:rsidP="00313774">
      <w:pPr>
        <w:spacing w:after="0" w:line="360" w:lineRule="auto"/>
        <w:ind w:left="360"/>
        <w:rPr>
          <w:rFonts w:ascii="Times New Roman" w:hAnsi="Times New Roman" w:cs="Times New Roman"/>
          <w:color w:val="0070C0"/>
          <w:sz w:val="24"/>
          <w:szCs w:val="24"/>
          <w:lang w:val="en-US"/>
        </w:rPr>
      </w:pPr>
    </w:p>
    <w:p w:rsidR="00D250DE" w:rsidRPr="008F4B0D" w:rsidRDefault="00D250DE" w:rsidP="00313774">
      <w:pPr>
        <w:spacing w:after="0" w:line="360" w:lineRule="auto"/>
        <w:ind w:left="360"/>
        <w:rPr>
          <w:rFonts w:ascii="Times New Roman" w:hAnsi="Times New Roman" w:cs="Times New Roman"/>
          <w:sz w:val="24"/>
          <w:szCs w:val="24"/>
          <w:lang w:val="en-US"/>
        </w:rPr>
      </w:pPr>
    </w:p>
    <w:p w:rsidR="00D250DE" w:rsidRPr="008F4B0D" w:rsidRDefault="00D250DE" w:rsidP="00313774">
      <w:pPr>
        <w:spacing w:after="0" w:line="360" w:lineRule="auto"/>
        <w:ind w:left="360"/>
        <w:rPr>
          <w:rFonts w:ascii="Times New Roman" w:hAnsi="Times New Roman" w:cs="Times New Roman"/>
          <w:sz w:val="24"/>
          <w:szCs w:val="24"/>
          <w:lang w:val="en-US"/>
        </w:rPr>
      </w:pPr>
    </w:p>
    <w:p w:rsidR="00D250DE" w:rsidRPr="008F4B0D" w:rsidRDefault="00D250DE" w:rsidP="00313774">
      <w:pPr>
        <w:spacing w:after="0" w:line="360" w:lineRule="auto"/>
        <w:ind w:left="360"/>
        <w:rPr>
          <w:rFonts w:ascii="Times New Roman" w:hAnsi="Times New Roman" w:cs="Times New Roman"/>
          <w:sz w:val="24"/>
          <w:szCs w:val="24"/>
          <w:lang w:val="en-US"/>
        </w:rPr>
        <w:sectPr w:rsidR="00D250DE" w:rsidRPr="008F4B0D" w:rsidSect="000F2F55">
          <w:footerReference w:type="default" r:id="rId9"/>
          <w:pgSz w:w="11906" w:h="16838"/>
          <w:pgMar w:top="1440" w:right="1440" w:bottom="1440" w:left="1440" w:header="709" w:footer="709" w:gutter="0"/>
          <w:cols w:space="708"/>
          <w:docGrid w:linePitch="360"/>
        </w:sectPr>
      </w:pPr>
    </w:p>
    <w:p w:rsidR="00D250DE" w:rsidRPr="008F4B0D" w:rsidRDefault="00D250DE" w:rsidP="00313774">
      <w:pPr>
        <w:spacing w:after="0" w:line="360" w:lineRule="auto"/>
        <w:ind w:left="360"/>
        <w:rPr>
          <w:rFonts w:ascii="Times New Roman" w:hAnsi="Times New Roman" w:cs="Times New Roman"/>
          <w:sz w:val="24"/>
          <w:szCs w:val="24"/>
          <w:lang w:val="en-US"/>
        </w:rPr>
      </w:pPr>
    </w:p>
    <w:p w:rsidR="00D250DE" w:rsidRPr="008F4B0D" w:rsidRDefault="00D250DE" w:rsidP="00313774">
      <w:pPr>
        <w:spacing w:after="0" w:line="360" w:lineRule="auto"/>
        <w:ind w:left="360"/>
        <w:rPr>
          <w:rFonts w:ascii="Times New Roman" w:hAnsi="Times New Roman" w:cs="Times New Roman"/>
          <w:sz w:val="24"/>
          <w:szCs w:val="24"/>
          <w:lang w:val="en-US"/>
        </w:rPr>
      </w:pPr>
      <w:proofErr w:type="gramStart"/>
      <w:r w:rsidRPr="008F4B0D">
        <w:rPr>
          <w:rFonts w:ascii="Times New Roman" w:hAnsi="Times New Roman" w:cs="Times New Roman"/>
          <w:sz w:val="24"/>
          <w:szCs w:val="24"/>
          <w:lang w:val="en-US"/>
        </w:rPr>
        <w:t>Tabl</w:t>
      </w:r>
      <w:r w:rsidR="00770517" w:rsidRPr="008F4B0D">
        <w:rPr>
          <w:rFonts w:ascii="Times New Roman" w:hAnsi="Times New Roman" w:cs="Times New Roman"/>
          <w:sz w:val="24"/>
          <w:szCs w:val="24"/>
          <w:lang w:val="en-US"/>
        </w:rPr>
        <w:t>e</w:t>
      </w:r>
      <w:r w:rsidRPr="008F4B0D">
        <w:rPr>
          <w:rFonts w:ascii="Times New Roman" w:hAnsi="Times New Roman" w:cs="Times New Roman"/>
          <w:sz w:val="24"/>
          <w:szCs w:val="24"/>
          <w:lang w:val="en-US"/>
        </w:rPr>
        <w:t xml:space="preserve"> 1.</w:t>
      </w:r>
      <w:proofErr w:type="gramEnd"/>
      <w:r w:rsidRPr="008F4B0D">
        <w:rPr>
          <w:rFonts w:ascii="Times New Roman" w:hAnsi="Times New Roman" w:cs="Times New Roman"/>
          <w:sz w:val="24"/>
          <w:szCs w:val="24"/>
          <w:lang w:val="en-US"/>
        </w:rPr>
        <w:t xml:space="preserve"> Means, Standard Deviations and Correlations of measures of Work Orientations (job, career, and calling), </w:t>
      </w:r>
      <w:r w:rsidRPr="008F4B0D">
        <w:rPr>
          <w:rFonts w:ascii="Times New Roman" w:eastAsia="Times New Roman" w:hAnsi="Times New Roman" w:cs="Times New Roman"/>
          <w:sz w:val="24"/>
          <w:szCs w:val="24"/>
          <w:lang w:val="en-US" w:eastAsia="hr-HR"/>
        </w:rPr>
        <w:t>Work Meaningfulness, Occupational Identification, and measures of Well-being (flourishing, life satisfaction and job satisfaction)</w:t>
      </w:r>
    </w:p>
    <w:p w:rsidR="00D250DE" w:rsidRPr="008F4B0D" w:rsidRDefault="00D250DE" w:rsidP="00313774">
      <w:pPr>
        <w:spacing w:after="0" w:line="360" w:lineRule="auto"/>
        <w:ind w:left="360"/>
        <w:rPr>
          <w:rFonts w:ascii="Times New Roman" w:hAnsi="Times New Roman" w:cs="Times New Roman"/>
          <w:sz w:val="24"/>
          <w:szCs w:val="24"/>
          <w:lang w:val="en-US"/>
        </w:rPr>
      </w:pPr>
    </w:p>
    <w:tbl>
      <w:tblPr>
        <w:tblW w:w="12538" w:type="dxa"/>
        <w:tblInd w:w="91" w:type="dxa"/>
        <w:tblBorders>
          <w:top w:val="single" w:sz="8" w:space="0" w:color="000000"/>
          <w:insideH w:val="single" w:sz="8" w:space="0" w:color="000000"/>
        </w:tblBorders>
        <w:tblLook w:val="04A0" w:firstRow="1" w:lastRow="0" w:firstColumn="1" w:lastColumn="0" w:noHBand="0" w:noVBand="1"/>
      </w:tblPr>
      <w:tblGrid>
        <w:gridCol w:w="3685"/>
        <w:gridCol w:w="1095"/>
        <w:gridCol w:w="1105"/>
        <w:gridCol w:w="1108"/>
        <w:gridCol w:w="1109"/>
        <w:gridCol w:w="1109"/>
        <w:gridCol w:w="1109"/>
        <w:gridCol w:w="1109"/>
        <w:gridCol w:w="331"/>
        <w:gridCol w:w="778"/>
      </w:tblGrid>
      <w:tr w:rsidR="00D250DE" w:rsidRPr="008F4B0D" w:rsidTr="00135161">
        <w:trPr>
          <w:trHeight w:val="397"/>
        </w:trPr>
        <w:tc>
          <w:tcPr>
            <w:tcW w:w="3685" w:type="dxa"/>
            <w:tcBorders>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b/>
                <w:bCs/>
                <w:color w:val="000000"/>
                <w:sz w:val="24"/>
                <w:szCs w:val="24"/>
                <w:lang w:val="en-US" w:eastAsia="hr-HR"/>
              </w:rPr>
            </w:pPr>
          </w:p>
        </w:tc>
        <w:tc>
          <w:tcPr>
            <w:tcW w:w="8853" w:type="dxa"/>
            <w:gridSpan w:val="9"/>
            <w:shd w:val="clear" w:color="auto" w:fill="auto"/>
            <w:vAlign w:val="bottom"/>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Correlations</w:t>
            </w:r>
          </w:p>
        </w:tc>
      </w:tr>
      <w:tr w:rsidR="00D250DE" w:rsidRPr="008F4B0D" w:rsidTr="00135161">
        <w:trPr>
          <w:trHeight w:val="397"/>
        </w:trPr>
        <w:tc>
          <w:tcPr>
            <w:tcW w:w="3685"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b/>
                <w:bCs/>
                <w:color w:val="000000"/>
                <w:sz w:val="24"/>
                <w:szCs w:val="24"/>
                <w:lang w:val="en-US" w:eastAsia="hr-HR"/>
              </w:rPr>
            </w:pPr>
          </w:p>
        </w:tc>
        <w:tc>
          <w:tcPr>
            <w:tcW w:w="1095"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1.</w:t>
            </w:r>
          </w:p>
        </w:tc>
        <w:tc>
          <w:tcPr>
            <w:tcW w:w="1105"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w:t>
            </w:r>
          </w:p>
        </w:tc>
        <w:tc>
          <w:tcPr>
            <w:tcW w:w="1108"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w:t>
            </w:r>
          </w:p>
        </w:tc>
        <w:tc>
          <w:tcPr>
            <w:tcW w:w="1109"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w:t>
            </w:r>
          </w:p>
        </w:tc>
        <w:tc>
          <w:tcPr>
            <w:tcW w:w="1109"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5.</w:t>
            </w:r>
          </w:p>
        </w:tc>
        <w:tc>
          <w:tcPr>
            <w:tcW w:w="1109"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6.</w:t>
            </w:r>
          </w:p>
        </w:tc>
        <w:tc>
          <w:tcPr>
            <w:tcW w:w="1109" w:type="dxa"/>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7.</w:t>
            </w:r>
          </w:p>
        </w:tc>
        <w:tc>
          <w:tcPr>
            <w:tcW w:w="1109" w:type="dxa"/>
            <w:gridSpan w:val="2"/>
            <w:tcBorders>
              <w:bottom w:val="single" w:sz="8" w:space="0" w:color="000000"/>
            </w:tcBorders>
            <w:shd w:val="clear" w:color="auto" w:fill="auto"/>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8.</w:t>
            </w:r>
          </w:p>
        </w:tc>
      </w:tr>
      <w:tr w:rsidR="00D250DE" w:rsidRPr="008F4B0D" w:rsidTr="00135161">
        <w:trPr>
          <w:trHeight w:val="397"/>
        </w:trPr>
        <w:tc>
          <w:tcPr>
            <w:tcW w:w="3685" w:type="dxa"/>
            <w:tcBorders>
              <w:top w:val="single" w:sz="8" w:space="0" w:color="000000"/>
              <w:bottom w:val="nil"/>
            </w:tcBorders>
            <w:shd w:val="clear" w:color="auto" w:fill="auto"/>
            <w:vAlign w:val="center"/>
            <w:hideMark/>
          </w:tcPr>
          <w:p w:rsidR="00D250DE" w:rsidRPr="008F4B0D" w:rsidRDefault="00D250DE" w:rsidP="00313774">
            <w:pPr>
              <w:spacing w:after="0" w:line="360" w:lineRule="auto"/>
              <w:ind w:left="360"/>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1. Job</w:t>
            </w:r>
          </w:p>
        </w:tc>
        <w:tc>
          <w:tcPr>
            <w:tcW w:w="1095"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5"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.23</w:t>
            </w:r>
            <w:r w:rsidRPr="008F4B0D">
              <w:rPr>
                <w:rFonts w:ascii="Times New Roman" w:eastAsia="Times New Roman" w:hAnsi="Times New Roman" w:cs="Times New Roman"/>
                <w:color w:val="000000"/>
                <w:sz w:val="24"/>
                <w:szCs w:val="24"/>
                <w:vertAlign w:val="superscript"/>
                <w:lang w:val="en-US" w:eastAsia="hr-HR"/>
              </w:rPr>
              <w:t>**</w:t>
            </w:r>
          </w:p>
        </w:tc>
        <w:tc>
          <w:tcPr>
            <w:tcW w:w="1108"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-.27</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-.32</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-.20</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-.32</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-.18</w:t>
            </w:r>
            <w:r w:rsidRPr="008F4B0D">
              <w:rPr>
                <w:rFonts w:ascii="Times New Roman" w:eastAsia="Times New Roman" w:hAnsi="Times New Roman" w:cs="Times New Roman"/>
                <w:color w:val="000000"/>
                <w:sz w:val="24"/>
                <w:szCs w:val="24"/>
                <w:vertAlign w:val="superscript"/>
                <w:lang w:val="en-US" w:eastAsia="hr-HR"/>
              </w:rPr>
              <w:t>**</w:t>
            </w:r>
          </w:p>
        </w:tc>
        <w:tc>
          <w:tcPr>
            <w:tcW w:w="1109" w:type="dxa"/>
            <w:gridSpan w:val="2"/>
            <w:tcBorders>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-.31</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nil"/>
            </w:tcBorders>
            <w:shd w:val="clear" w:color="auto" w:fill="auto"/>
            <w:vAlign w:val="center"/>
            <w:hideMark/>
          </w:tcPr>
          <w:p w:rsidR="00D250DE" w:rsidRPr="008F4B0D" w:rsidRDefault="00D250DE" w:rsidP="00313774">
            <w:pPr>
              <w:spacing w:after="0" w:line="360" w:lineRule="auto"/>
              <w:ind w:left="360"/>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 Career</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-.21</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-.10</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-.01</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-.09</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-.03</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-.08</w:t>
            </w:r>
          </w:p>
        </w:tc>
      </w:tr>
      <w:tr w:rsidR="00D250DE" w:rsidRPr="008F4B0D" w:rsidTr="00135161">
        <w:trPr>
          <w:trHeight w:val="397"/>
        </w:trPr>
        <w:tc>
          <w:tcPr>
            <w:tcW w:w="3685" w:type="dxa"/>
            <w:tcBorders>
              <w:top w:val="nil"/>
              <w:bottom w:val="nil"/>
            </w:tcBorders>
            <w:shd w:val="clear" w:color="auto" w:fill="auto"/>
            <w:vAlign w:val="center"/>
            <w:hideMark/>
          </w:tcPr>
          <w:p w:rsidR="00D250DE" w:rsidRPr="008F4B0D" w:rsidRDefault="00D250DE" w:rsidP="00313774">
            <w:pPr>
              <w:spacing w:after="0" w:line="360" w:lineRule="auto"/>
              <w:ind w:left="360"/>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 Calling</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.32</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.25</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.34</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.21</w:t>
            </w:r>
            <w:r w:rsidRPr="008F4B0D">
              <w:rPr>
                <w:rFonts w:ascii="Times New Roman" w:eastAsia="Times New Roman" w:hAnsi="Times New Roman" w:cs="Times New Roman"/>
                <w:color w:val="000000"/>
                <w:sz w:val="24"/>
                <w:szCs w:val="24"/>
                <w:vertAlign w:val="superscript"/>
                <w:lang w:val="en-US" w:eastAsia="hr-HR"/>
              </w:rPr>
              <w:t>**</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.26</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 xml:space="preserve">4. Work Meaningfulness </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.51</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.62</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.32</w:t>
            </w:r>
            <w:r w:rsidRPr="008F4B0D">
              <w:rPr>
                <w:rFonts w:ascii="Times New Roman" w:eastAsia="Times New Roman" w:hAnsi="Times New Roman" w:cs="Times New Roman"/>
                <w:color w:val="000000"/>
                <w:sz w:val="24"/>
                <w:szCs w:val="24"/>
                <w:vertAlign w:val="superscript"/>
                <w:lang w:val="en-US" w:eastAsia="hr-HR"/>
              </w:rPr>
              <w:t>**</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.49</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 xml:space="preserve">5. Occupational Identification </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.45</w:t>
            </w:r>
            <w:r w:rsidRPr="008F4B0D">
              <w:rPr>
                <w:rFonts w:ascii="Times New Roman" w:eastAsia="Times New Roman" w:hAnsi="Times New Roman" w:cs="Times New Roman"/>
                <w:color w:val="000000"/>
                <w:sz w:val="24"/>
                <w:szCs w:val="24"/>
                <w:vertAlign w:val="superscript"/>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.27</w:t>
            </w:r>
            <w:r w:rsidRPr="008F4B0D">
              <w:rPr>
                <w:rFonts w:ascii="Times New Roman" w:eastAsia="Times New Roman" w:hAnsi="Times New Roman" w:cs="Times New Roman"/>
                <w:color w:val="000000"/>
                <w:sz w:val="24"/>
                <w:szCs w:val="24"/>
                <w:vertAlign w:val="superscript"/>
                <w:lang w:val="en-US" w:eastAsia="hr-HR"/>
              </w:rPr>
              <w:t>**</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.44</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6. Flourishing</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.48</w:t>
            </w:r>
            <w:r w:rsidRPr="008F4B0D">
              <w:rPr>
                <w:rFonts w:ascii="Times New Roman" w:eastAsia="Times New Roman" w:hAnsi="Times New Roman" w:cs="Times New Roman"/>
                <w:color w:val="000000"/>
                <w:sz w:val="24"/>
                <w:szCs w:val="24"/>
                <w:vertAlign w:val="superscript"/>
                <w:lang w:val="en-US" w:eastAsia="hr-HR"/>
              </w:rPr>
              <w:t>**</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.42</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 xml:space="preserve">7. Life Satisfaction </w:t>
            </w:r>
          </w:p>
        </w:tc>
        <w:tc>
          <w:tcPr>
            <w:tcW w:w="109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c>
          <w:tcPr>
            <w:tcW w:w="1109" w:type="dxa"/>
            <w:gridSpan w:val="2"/>
            <w:tcBorders>
              <w:top w:val="nil"/>
              <w:bottom w:val="nil"/>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.28</w:t>
            </w:r>
            <w:r w:rsidRPr="008F4B0D">
              <w:rPr>
                <w:rFonts w:ascii="Times New Roman" w:eastAsia="Times New Roman" w:hAnsi="Times New Roman" w:cs="Times New Roman"/>
                <w:color w:val="000000"/>
                <w:sz w:val="24"/>
                <w:szCs w:val="24"/>
                <w:vertAlign w:val="superscript"/>
                <w:lang w:val="en-US" w:eastAsia="hr-HR"/>
              </w:rPr>
              <w:t>**</w:t>
            </w:r>
          </w:p>
        </w:tc>
      </w:tr>
      <w:tr w:rsidR="00D250DE" w:rsidRPr="008F4B0D" w:rsidTr="00135161">
        <w:trPr>
          <w:trHeight w:val="397"/>
        </w:trPr>
        <w:tc>
          <w:tcPr>
            <w:tcW w:w="3685"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 xml:space="preserve">8. Job Satisfaction </w:t>
            </w:r>
          </w:p>
        </w:tc>
        <w:tc>
          <w:tcPr>
            <w:tcW w:w="1095"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5"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8"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p>
        </w:tc>
        <w:tc>
          <w:tcPr>
            <w:tcW w:w="1109" w:type="dxa"/>
            <w:gridSpan w:val="2"/>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w:t>
            </w:r>
          </w:p>
        </w:tc>
      </w:tr>
      <w:tr w:rsidR="00D250DE" w:rsidRPr="008F4B0D" w:rsidTr="00135161">
        <w:trPr>
          <w:trHeight w:val="397"/>
        </w:trPr>
        <w:tc>
          <w:tcPr>
            <w:tcW w:w="3685" w:type="dxa"/>
            <w:tcBorders>
              <w:top w:val="single" w:sz="8" w:space="0" w:color="000000"/>
              <w:bottom w:val="single" w:sz="8" w:space="0" w:color="000000"/>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p>
        </w:tc>
        <w:tc>
          <w:tcPr>
            <w:tcW w:w="8853" w:type="dxa"/>
            <w:gridSpan w:val="9"/>
            <w:tcBorders>
              <w:top w:val="single" w:sz="8" w:space="0" w:color="000000"/>
              <w:bottom w:val="single" w:sz="8" w:space="0" w:color="000000"/>
            </w:tcBorders>
            <w:shd w:val="clear" w:color="auto" w:fill="auto"/>
            <w:noWrap/>
            <w:vAlign w:val="center"/>
            <w:hideMark/>
          </w:tcPr>
          <w:p w:rsidR="00D250DE" w:rsidRPr="008F4B0D" w:rsidRDefault="00D250DE" w:rsidP="00313774">
            <w:pPr>
              <w:spacing w:after="0" w:line="360" w:lineRule="auto"/>
              <w:ind w:left="360"/>
              <w:jc w:val="center"/>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Descriptive Statistics</w:t>
            </w:r>
          </w:p>
        </w:tc>
      </w:tr>
      <w:tr w:rsidR="00D250DE" w:rsidRPr="008F4B0D" w:rsidTr="00135161">
        <w:trPr>
          <w:trHeight w:val="397"/>
        </w:trPr>
        <w:tc>
          <w:tcPr>
            <w:tcW w:w="3685" w:type="dxa"/>
            <w:tcBorders>
              <w:bottom w:val="nil"/>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M</w:t>
            </w:r>
          </w:p>
        </w:tc>
        <w:tc>
          <w:tcPr>
            <w:tcW w:w="1095"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1,35</w:t>
            </w:r>
          </w:p>
        </w:tc>
        <w:tc>
          <w:tcPr>
            <w:tcW w:w="1105"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2,09</w:t>
            </w:r>
          </w:p>
        </w:tc>
        <w:tc>
          <w:tcPr>
            <w:tcW w:w="1108"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3,45</w:t>
            </w:r>
          </w:p>
        </w:tc>
        <w:tc>
          <w:tcPr>
            <w:tcW w:w="1109"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4,51</w:t>
            </w:r>
          </w:p>
        </w:tc>
        <w:tc>
          <w:tcPr>
            <w:tcW w:w="1109"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4,18</w:t>
            </w:r>
          </w:p>
        </w:tc>
        <w:tc>
          <w:tcPr>
            <w:tcW w:w="1109"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4,13</w:t>
            </w:r>
          </w:p>
        </w:tc>
        <w:tc>
          <w:tcPr>
            <w:tcW w:w="1109" w:type="dxa"/>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3,59</w:t>
            </w:r>
          </w:p>
        </w:tc>
        <w:tc>
          <w:tcPr>
            <w:tcW w:w="1109" w:type="dxa"/>
            <w:gridSpan w:val="2"/>
            <w:tcBorders>
              <w:bottom w:val="nil"/>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4,10</w:t>
            </w:r>
          </w:p>
        </w:tc>
      </w:tr>
      <w:tr w:rsidR="00D250DE" w:rsidRPr="008F4B0D" w:rsidTr="00135161">
        <w:trPr>
          <w:trHeight w:val="397"/>
        </w:trPr>
        <w:tc>
          <w:tcPr>
            <w:tcW w:w="3685" w:type="dxa"/>
            <w:tcBorders>
              <w:top w:val="nil"/>
              <w:bottom w:val="single" w:sz="8" w:space="0" w:color="000000"/>
            </w:tcBorders>
            <w:shd w:val="clear" w:color="auto" w:fill="auto"/>
            <w:noWrap/>
            <w:vAlign w:val="center"/>
            <w:hideMark/>
          </w:tcPr>
          <w:p w:rsidR="00D250DE" w:rsidRPr="008F4B0D" w:rsidRDefault="00D250DE" w:rsidP="00313774">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eastAsia="Times New Roman" w:hAnsi="Times New Roman" w:cs="Times New Roman"/>
                <w:sz w:val="24"/>
                <w:szCs w:val="24"/>
                <w:lang w:val="en-US" w:eastAsia="hr-HR"/>
              </w:rPr>
              <w:t>SD</w:t>
            </w:r>
          </w:p>
        </w:tc>
        <w:tc>
          <w:tcPr>
            <w:tcW w:w="1095"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0,73</w:t>
            </w:r>
          </w:p>
        </w:tc>
        <w:tc>
          <w:tcPr>
            <w:tcW w:w="1105"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0,90</w:t>
            </w:r>
          </w:p>
        </w:tc>
        <w:tc>
          <w:tcPr>
            <w:tcW w:w="1108"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0,74</w:t>
            </w:r>
          </w:p>
        </w:tc>
        <w:tc>
          <w:tcPr>
            <w:tcW w:w="1109"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0,54</w:t>
            </w:r>
          </w:p>
        </w:tc>
        <w:tc>
          <w:tcPr>
            <w:tcW w:w="1109"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0,54</w:t>
            </w:r>
          </w:p>
        </w:tc>
        <w:tc>
          <w:tcPr>
            <w:tcW w:w="1109"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0,47</w:t>
            </w:r>
          </w:p>
        </w:tc>
        <w:tc>
          <w:tcPr>
            <w:tcW w:w="1109" w:type="dxa"/>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0,60</w:t>
            </w:r>
          </w:p>
        </w:tc>
        <w:tc>
          <w:tcPr>
            <w:tcW w:w="1109" w:type="dxa"/>
            <w:gridSpan w:val="2"/>
            <w:tcBorders>
              <w:top w:val="nil"/>
              <w:bottom w:val="single" w:sz="8" w:space="0" w:color="000000"/>
            </w:tcBorders>
            <w:shd w:val="clear" w:color="auto" w:fill="auto"/>
            <w:noWrap/>
            <w:vAlign w:val="bottom"/>
            <w:hideMark/>
          </w:tcPr>
          <w:p w:rsidR="00D250DE" w:rsidRPr="008F4B0D" w:rsidRDefault="00D250DE" w:rsidP="00313774">
            <w:pPr>
              <w:spacing w:after="0" w:line="360" w:lineRule="auto"/>
              <w:ind w:left="360"/>
              <w:jc w:val="center"/>
              <w:rPr>
                <w:rFonts w:ascii="Times New Roman" w:hAnsi="Times New Roman" w:cs="Times New Roman"/>
                <w:color w:val="000000"/>
                <w:sz w:val="24"/>
                <w:szCs w:val="24"/>
                <w:lang w:val="en-US"/>
              </w:rPr>
            </w:pPr>
            <w:r w:rsidRPr="008F4B0D">
              <w:rPr>
                <w:rFonts w:ascii="Times New Roman" w:hAnsi="Times New Roman" w:cs="Times New Roman"/>
                <w:color w:val="000000"/>
                <w:sz w:val="24"/>
                <w:szCs w:val="24"/>
                <w:lang w:val="en-US"/>
              </w:rPr>
              <w:t>0,59</w:t>
            </w:r>
          </w:p>
        </w:tc>
      </w:tr>
      <w:tr w:rsidR="00D250DE" w:rsidRPr="008F4B0D" w:rsidTr="00135161">
        <w:trPr>
          <w:gridAfter w:val="1"/>
          <w:wAfter w:w="778" w:type="dxa"/>
          <w:trHeight w:val="300"/>
        </w:trPr>
        <w:tc>
          <w:tcPr>
            <w:tcW w:w="11760" w:type="dxa"/>
            <w:gridSpan w:val="9"/>
            <w:shd w:val="clear" w:color="auto" w:fill="auto"/>
            <w:noWrap/>
            <w:hideMark/>
          </w:tcPr>
          <w:p w:rsidR="00D250DE" w:rsidRPr="008F4B0D" w:rsidRDefault="00D250DE" w:rsidP="00313774">
            <w:pPr>
              <w:spacing w:after="0" w:line="360" w:lineRule="auto"/>
              <w:ind w:left="360"/>
              <w:rPr>
                <w:rFonts w:ascii="Times New Roman" w:eastAsia="Times New Roman" w:hAnsi="Times New Roman" w:cs="Times New Roman"/>
                <w:color w:val="000000"/>
                <w:sz w:val="24"/>
                <w:szCs w:val="24"/>
                <w:lang w:val="en-US" w:eastAsia="hr-HR"/>
              </w:rPr>
            </w:pPr>
            <w:r w:rsidRPr="008F4B0D">
              <w:rPr>
                <w:rFonts w:ascii="Times New Roman" w:eastAsia="Times New Roman" w:hAnsi="Times New Roman" w:cs="Times New Roman"/>
                <w:color w:val="000000"/>
                <w:sz w:val="24"/>
                <w:szCs w:val="24"/>
                <w:lang w:val="en-US" w:eastAsia="hr-HR"/>
              </w:rPr>
              <w:t>**. Correlation is significant at the 0.01 level (2-tailed).</w:t>
            </w:r>
          </w:p>
        </w:tc>
      </w:tr>
    </w:tbl>
    <w:p w:rsidR="00D250DE" w:rsidRPr="008F4B0D" w:rsidRDefault="00D250DE" w:rsidP="00313774">
      <w:pPr>
        <w:spacing w:after="0" w:line="360" w:lineRule="auto"/>
        <w:ind w:left="360"/>
        <w:rPr>
          <w:rFonts w:ascii="Times New Roman" w:hAnsi="Times New Roman" w:cs="Times New Roman"/>
          <w:sz w:val="24"/>
          <w:szCs w:val="24"/>
          <w:lang w:val="en-US"/>
        </w:rPr>
        <w:sectPr w:rsidR="00D250DE" w:rsidRPr="008F4B0D" w:rsidSect="000F2F55">
          <w:pgSz w:w="16838" w:h="11906" w:orient="landscape"/>
          <w:pgMar w:top="1440" w:right="1440" w:bottom="1440" w:left="1440" w:header="709" w:footer="709" w:gutter="0"/>
          <w:cols w:space="708"/>
          <w:docGrid w:linePitch="360"/>
        </w:sectPr>
      </w:pPr>
      <w:r w:rsidRPr="008F4B0D">
        <w:rPr>
          <w:rFonts w:ascii="Times New Roman" w:eastAsia="Times New Roman" w:hAnsi="Times New Roman" w:cs="Times New Roman"/>
          <w:i/>
          <w:color w:val="000000"/>
          <w:sz w:val="24"/>
          <w:szCs w:val="24"/>
          <w:lang w:val="en-US" w:eastAsia="hr-HR"/>
        </w:rPr>
        <w:t>Note</w:t>
      </w:r>
      <w:r w:rsidRPr="008F4B0D">
        <w:rPr>
          <w:rFonts w:ascii="Times New Roman" w:eastAsia="Times New Roman" w:hAnsi="Times New Roman" w:cs="Times New Roman"/>
          <w:color w:val="000000"/>
          <w:sz w:val="24"/>
          <w:szCs w:val="24"/>
          <w:lang w:val="en-US" w:eastAsia="hr-HR"/>
        </w:rPr>
        <w:t>: only measures of work orientations (job, career and calling) were rated on scale from 1 to 4, other variables were on scale from 1 to 5.</w:t>
      </w:r>
    </w:p>
    <w:p w:rsidR="00D250DE" w:rsidRPr="008F4B0D" w:rsidRDefault="00D250DE"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lastRenderedPageBreak/>
        <w:t>Structural Equations Modeling</w:t>
      </w:r>
    </w:p>
    <w:p w:rsidR="00D250DE" w:rsidRPr="008F4B0D" w:rsidRDefault="00D250DE" w:rsidP="00313774">
      <w:pPr>
        <w:spacing w:after="0" w:line="360" w:lineRule="auto"/>
        <w:ind w:left="360"/>
        <w:rPr>
          <w:rFonts w:ascii="Times New Roman" w:hAnsi="Times New Roman" w:cs="Times New Roman"/>
          <w:sz w:val="24"/>
          <w:szCs w:val="24"/>
          <w:lang w:val="en-US"/>
        </w:rPr>
      </w:pPr>
    </w:p>
    <w:p w:rsidR="00D250DE" w:rsidRPr="008F4B0D" w:rsidRDefault="00D250DE" w:rsidP="00246910">
      <w:pPr>
        <w:spacing w:after="0" w:line="360" w:lineRule="auto"/>
        <w:ind w:left="360"/>
        <w:rPr>
          <w:rFonts w:ascii="Times New Roman" w:eastAsia="Times New Roman" w:hAnsi="Times New Roman" w:cs="Times New Roman"/>
          <w:sz w:val="24"/>
          <w:szCs w:val="24"/>
          <w:lang w:val="en-US" w:eastAsia="hr-HR"/>
        </w:rPr>
      </w:pPr>
      <w:r w:rsidRPr="008F4B0D">
        <w:rPr>
          <w:rFonts w:ascii="Times New Roman" w:hAnsi="Times New Roman" w:cs="Times New Roman"/>
          <w:sz w:val="24"/>
          <w:szCs w:val="24"/>
          <w:lang w:val="en-US"/>
        </w:rPr>
        <w:t xml:space="preserve">To verify how well the data fit the hypothesis that the relationship between work orientations and well-being may be mediated by work meaningfulness and occupational </w:t>
      </w:r>
      <w:r w:rsidR="006D2DA0">
        <w:rPr>
          <w:rFonts w:ascii="Times New Roman" w:hAnsi="Times New Roman" w:cs="Times New Roman"/>
          <w:sz w:val="24"/>
          <w:szCs w:val="24"/>
          <w:lang w:val="en-US"/>
        </w:rPr>
        <w:t>identification</w:t>
      </w:r>
      <w:r w:rsidRPr="008F4B0D">
        <w:rPr>
          <w:rFonts w:ascii="Times New Roman" w:hAnsi="Times New Roman" w:cs="Times New Roman"/>
          <w:sz w:val="24"/>
          <w:szCs w:val="24"/>
          <w:lang w:val="en-US"/>
        </w:rPr>
        <w:t xml:space="preserve"> (Figure 1) </w:t>
      </w:r>
      <w:r w:rsidRPr="008F4B0D">
        <w:rPr>
          <w:rFonts w:ascii="Times New Roman" w:hAnsi="Times New Roman" w:cs="Times New Roman"/>
          <w:sz w:val="24"/>
          <w:szCs w:val="24"/>
          <w:shd w:val="clear" w:color="auto" w:fill="FFFFFF"/>
          <w:lang w:val="en-US"/>
        </w:rPr>
        <w:t>structural equation modeling (SEM) was conducted using the</w:t>
      </w:r>
      <w:r w:rsidRPr="008F4B0D">
        <w:rPr>
          <w:rFonts w:ascii="Times New Roman" w:hAnsi="Times New Roman" w:cs="Times New Roman"/>
          <w:sz w:val="24"/>
          <w:szCs w:val="24"/>
          <w:lang w:val="en-US"/>
        </w:rPr>
        <w:t xml:space="preserve"> IBM SPSS Amos Version 19.</w:t>
      </w:r>
      <w:r w:rsidRPr="008F4B0D">
        <w:rPr>
          <w:rFonts w:ascii="Times New Roman" w:hAnsi="Times New Roman" w:cs="Times New Roman"/>
          <w:sz w:val="24"/>
          <w:szCs w:val="24"/>
          <w:shd w:val="clear" w:color="auto" w:fill="FFFFFF"/>
          <w:lang w:val="en-US"/>
        </w:rPr>
        <w:t xml:space="preserve"> Well-being as latent variable was represented by the </w:t>
      </w:r>
      <w:r w:rsidR="00D10D8B" w:rsidRPr="008F4B0D">
        <w:rPr>
          <w:rFonts w:ascii="Times New Roman" w:hAnsi="Times New Roman" w:cs="Times New Roman"/>
          <w:sz w:val="24"/>
          <w:szCs w:val="24"/>
          <w:shd w:val="clear" w:color="auto" w:fill="FFFFFF"/>
          <w:lang w:val="en-US"/>
        </w:rPr>
        <w:t>three</w:t>
      </w:r>
      <w:r w:rsidRPr="008F4B0D">
        <w:rPr>
          <w:rFonts w:ascii="Times New Roman" w:hAnsi="Times New Roman" w:cs="Times New Roman"/>
          <w:sz w:val="24"/>
          <w:szCs w:val="24"/>
          <w:shd w:val="clear" w:color="auto" w:fill="FFFFFF"/>
          <w:lang w:val="en-US"/>
        </w:rPr>
        <w:t xml:space="preserve"> directly observable variables: </w:t>
      </w:r>
      <w:r w:rsidRPr="008F4B0D">
        <w:rPr>
          <w:rFonts w:ascii="Times New Roman" w:eastAsia="Times New Roman" w:hAnsi="Times New Roman" w:cs="Times New Roman"/>
          <w:sz w:val="24"/>
          <w:szCs w:val="24"/>
          <w:lang w:val="en-US" w:eastAsia="hr-HR"/>
        </w:rPr>
        <w:t>flourishing, life satisfaction and job satisfaction.</w:t>
      </w:r>
      <w:r w:rsidR="006D2DA0">
        <w:rPr>
          <w:rFonts w:ascii="Times New Roman" w:eastAsia="Times New Roman" w:hAnsi="Times New Roman" w:cs="Times New Roman"/>
          <w:sz w:val="24"/>
          <w:szCs w:val="24"/>
          <w:lang w:val="en-US" w:eastAsia="hr-HR"/>
        </w:rPr>
        <w:t xml:space="preserve"> Work meaningfulness and occupational identification as latent constructs were represented b</w:t>
      </w:r>
      <w:r w:rsidR="006D2DA0">
        <w:rPr>
          <w:rFonts w:ascii="Times New Roman" w:eastAsia="Times New Roman" w:hAnsi="Times New Roman" w:cs="Times New Roman"/>
          <w:sz w:val="24"/>
          <w:szCs w:val="24"/>
          <w:lang w:eastAsia="hr-HR"/>
        </w:rPr>
        <w:t xml:space="preserve">y individual </w:t>
      </w:r>
      <w:r w:rsidR="006D2DA0">
        <w:rPr>
          <w:rFonts w:ascii="Times New Roman" w:eastAsia="Times New Roman" w:hAnsi="Times New Roman" w:cs="Times New Roman"/>
          <w:sz w:val="24"/>
          <w:szCs w:val="24"/>
          <w:lang w:val="en-US" w:eastAsia="hr-HR"/>
        </w:rPr>
        <w:t xml:space="preserve">scale items. Work orientations (job, career and calling) were included as manifest variables. </w:t>
      </w:r>
    </w:p>
    <w:p w:rsidR="00D250DE" w:rsidRPr="008F4B0D" w:rsidRDefault="00D250DE" w:rsidP="00246910">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The variance-covariance matrix was analyzed using the maximum-likelihood estimation</w:t>
      </w:r>
      <w:r w:rsidR="0077164E">
        <w:rPr>
          <w:rFonts w:ascii="Times New Roman" w:hAnsi="Times New Roman" w:cs="Times New Roman"/>
          <w:sz w:val="24"/>
          <w:szCs w:val="24"/>
          <w:lang w:val="en-US"/>
        </w:rPr>
        <w:t>. M</w:t>
      </w:r>
      <w:r w:rsidRPr="008F4B0D">
        <w:rPr>
          <w:rFonts w:ascii="Times New Roman" w:hAnsi="Times New Roman" w:cs="Times New Roman"/>
          <w:sz w:val="24"/>
          <w:szCs w:val="24"/>
          <w:lang w:val="en-US"/>
        </w:rPr>
        <w:t xml:space="preserve">ultiple indices of model fit </w:t>
      </w:r>
      <w:r w:rsidR="0077164E">
        <w:rPr>
          <w:rFonts w:ascii="Times New Roman" w:hAnsi="Times New Roman" w:cs="Times New Roman"/>
          <w:sz w:val="24"/>
          <w:szCs w:val="24"/>
          <w:lang w:val="en-US"/>
        </w:rPr>
        <w:t xml:space="preserve">were used </w:t>
      </w:r>
      <w:r w:rsidRPr="008F4B0D">
        <w:rPr>
          <w:rFonts w:ascii="Times New Roman" w:hAnsi="Times New Roman" w:cs="Times New Roman"/>
          <w:sz w:val="24"/>
          <w:szCs w:val="24"/>
          <w:lang w:val="en-US"/>
        </w:rPr>
        <w:t>including the Chi-Square statistic (χ²; CMIN/DF), t</w:t>
      </w:r>
      <w:r w:rsidR="007D5ECF" w:rsidRPr="008F4B0D">
        <w:rPr>
          <w:rFonts w:ascii="Times New Roman" w:hAnsi="Times New Roman" w:cs="Times New Roman"/>
          <w:sz w:val="24"/>
          <w:szCs w:val="24"/>
          <w:lang w:val="en-US"/>
        </w:rPr>
        <w:t xml:space="preserve">he Comparative fit index (CFI) </w:t>
      </w:r>
      <w:r w:rsidRPr="008F4B0D">
        <w:rPr>
          <w:rFonts w:ascii="Times New Roman" w:hAnsi="Times New Roman" w:cs="Times New Roman"/>
          <w:sz w:val="24"/>
          <w:szCs w:val="24"/>
          <w:lang w:val="en-US"/>
        </w:rPr>
        <w:t xml:space="preserve">and the Root mean square error of approximation (RMSEA). The chi-square value should not be significant if there is a good model fit, while a significant chi-square indicates lack of satisfactory model fit (Kline, 1998). The relative chi-square (CMIN/DF) should be less than 3 (Kline, 1998). For CFI values greater than .90 are considered acceptable, </w:t>
      </w:r>
      <w:r w:rsidR="009D3094">
        <w:rPr>
          <w:rFonts w:ascii="Times New Roman" w:hAnsi="Times New Roman" w:cs="Times New Roman"/>
          <w:sz w:val="24"/>
          <w:szCs w:val="24"/>
          <w:lang w:val="en-US"/>
        </w:rPr>
        <w:t xml:space="preserve">while </w:t>
      </w:r>
      <w:r w:rsidRPr="008F4B0D">
        <w:rPr>
          <w:rFonts w:ascii="Times New Roman" w:hAnsi="Times New Roman" w:cs="Times New Roman"/>
          <w:sz w:val="24"/>
          <w:szCs w:val="24"/>
          <w:lang w:val="en-US"/>
        </w:rPr>
        <w:t>higher than .95 indicates good fit (Hu &amp;</w:t>
      </w:r>
      <w:r w:rsidR="00D10D8B" w:rsidRPr="008F4B0D">
        <w:rPr>
          <w:rFonts w:ascii="Times New Roman" w:hAnsi="Times New Roman" w:cs="Times New Roman"/>
          <w:sz w:val="24"/>
          <w:szCs w:val="24"/>
          <w:lang w:val="en-US"/>
        </w:rPr>
        <w:t xml:space="preserve"> </w:t>
      </w:r>
      <w:proofErr w:type="spellStart"/>
      <w:r w:rsidRPr="008F4B0D">
        <w:rPr>
          <w:rFonts w:ascii="Times New Roman" w:hAnsi="Times New Roman" w:cs="Times New Roman"/>
          <w:sz w:val="24"/>
          <w:szCs w:val="24"/>
          <w:lang w:val="en-US"/>
        </w:rPr>
        <w:t>Bentler</w:t>
      </w:r>
      <w:proofErr w:type="spellEnd"/>
      <w:r w:rsidRPr="008F4B0D">
        <w:rPr>
          <w:rFonts w:ascii="Times New Roman" w:hAnsi="Times New Roman" w:cs="Times New Roman"/>
          <w:sz w:val="24"/>
          <w:szCs w:val="24"/>
          <w:lang w:val="en-US"/>
        </w:rPr>
        <w:t>, 1999). For RMSEA a value of .06 or less reflects good fit (Hu &amp;</w:t>
      </w:r>
      <w:r w:rsidR="00D10D8B" w:rsidRPr="008F4B0D">
        <w:rPr>
          <w:rFonts w:ascii="Times New Roman" w:hAnsi="Times New Roman" w:cs="Times New Roman"/>
          <w:sz w:val="24"/>
          <w:szCs w:val="24"/>
          <w:lang w:val="en-US"/>
        </w:rPr>
        <w:t xml:space="preserve"> </w:t>
      </w:r>
      <w:proofErr w:type="spellStart"/>
      <w:r w:rsidRPr="008F4B0D">
        <w:rPr>
          <w:rFonts w:ascii="Times New Roman" w:hAnsi="Times New Roman" w:cs="Times New Roman"/>
          <w:sz w:val="24"/>
          <w:szCs w:val="24"/>
          <w:lang w:val="en-US"/>
        </w:rPr>
        <w:t>Bentler</w:t>
      </w:r>
      <w:proofErr w:type="spellEnd"/>
      <w:r w:rsidRPr="008F4B0D">
        <w:rPr>
          <w:rFonts w:ascii="Times New Roman" w:hAnsi="Times New Roman" w:cs="Times New Roman"/>
          <w:sz w:val="24"/>
          <w:szCs w:val="24"/>
          <w:lang w:val="en-US"/>
        </w:rPr>
        <w:t xml:space="preserve">, 1999). The values obtained were χ²=42.68, p=.03; CMIN/DF=1.59; CFI=.98; RMSEA=.05. </w:t>
      </w:r>
      <w:r w:rsidRPr="008F4B0D">
        <w:rPr>
          <w:rFonts w:ascii="Times New Roman" w:hAnsi="Times New Roman" w:cs="Times New Roman"/>
          <w:sz w:val="24"/>
          <w:szCs w:val="24"/>
          <w:shd w:val="clear" w:color="auto" w:fill="FFFFFF"/>
          <w:lang w:val="en-US"/>
        </w:rPr>
        <w:t>Although the highly significant chi-square measure for the model indicates a poor fit, given sample size larger than 200, it would be incorrect to conclude a poor fit based on the significance of the chi-square index only (Brown, 2006).</w:t>
      </w:r>
      <w:r w:rsidRPr="008F4B0D">
        <w:rPr>
          <w:rFonts w:ascii="Times New Roman" w:hAnsi="Times New Roman" w:cs="Times New Roman"/>
          <w:sz w:val="24"/>
          <w:szCs w:val="24"/>
          <w:lang w:val="en-US"/>
        </w:rPr>
        <w:t xml:space="preserve"> To address this limitation, we also used CMIN/DF as </w:t>
      </w:r>
      <w:r w:rsidRPr="008F4B0D">
        <w:rPr>
          <w:rFonts w:ascii="Times New Roman" w:hAnsi="Times New Roman" w:cs="Times New Roman"/>
          <w:sz w:val="24"/>
          <w:szCs w:val="24"/>
          <w:shd w:val="clear" w:color="auto" w:fill="FFFFFF"/>
          <w:lang w:val="en-US"/>
        </w:rPr>
        <w:t>chi-square</w:t>
      </w:r>
      <w:r w:rsidRPr="008F4B0D">
        <w:rPr>
          <w:rFonts w:ascii="Times New Roman" w:hAnsi="Times New Roman" w:cs="Times New Roman"/>
          <w:sz w:val="24"/>
          <w:szCs w:val="24"/>
          <w:lang w:val="en-US"/>
        </w:rPr>
        <w:t xml:space="preserve"> value corrected for sample size which indicated good fit. Overall, the results indicated a very good fit by most indices.</w:t>
      </w:r>
    </w:p>
    <w:p w:rsidR="00D250DE" w:rsidRPr="008F4B0D" w:rsidRDefault="00D250DE" w:rsidP="00246910">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The results suggested that calling orientation was directly positively linked to well-being (β=.34,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and job orientation directly negatively linked to well-being (β=-.32,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&lt;.001)</w:t>
      </w:r>
      <w:r w:rsidR="00D10D8B" w:rsidRPr="008F4B0D">
        <w:rPr>
          <w:rFonts w:ascii="Times New Roman" w:hAnsi="Times New Roman" w:cs="Times New Roman"/>
          <w:sz w:val="24"/>
          <w:szCs w:val="24"/>
          <w:lang w:val="en-US"/>
        </w:rPr>
        <w:t>.</w:t>
      </w:r>
      <w:r w:rsidRPr="008F4B0D">
        <w:rPr>
          <w:rFonts w:ascii="Times New Roman" w:hAnsi="Times New Roman" w:cs="Times New Roman"/>
          <w:sz w:val="24"/>
          <w:szCs w:val="24"/>
          <w:lang w:val="en-US"/>
        </w:rPr>
        <w:t xml:space="preserve"> Career orientation was not directly linked to well-being (β=.04,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&gt;.05). </w:t>
      </w:r>
    </w:p>
    <w:p w:rsidR="00D250DE" w:rsidRPr="008F4B0D" w:rsidRDefault="00D250DE" w:rsidP="00246910">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In order to assess the significance of a mediation effect, a Monte-Carlo (bootstrapping) approximation was obtained by constructing bias-corrected percentile method (</w:t>
      </w:r>
      <w:r w:rsidR="00A35C16" w:rsidRPr="008F4B0D">
        <w:rPr>
          <w:rFonts w:ascii="Times New Roman" w:hAnsi="Times New Roman" w:cs="Times New Roman"/>
          <w:sz w:val="24"/>
          <w:szCs w:val="24"/>
          <w:lang w:val="en-US"/>
        </w:rPr>
        <w:t>2000</w:t>
      </w:r>
      <w:r w:rsidRPr="008F4B0D">
        <w:rPr>
          <w:rFonts w:ascii="Times New Roman" w:hAnsi="Times New Roman" w:cs="Times New Roman"/>
          <w:sz w:val="24"/>
          <w:szCs w:val="24"/>
          <w:lang w:val="en-US"/>
        </w:rPr>
        <w:t xml:space="preserve"> sa</w:t>
      </w:r>
      <w:r w:rsidR="00A35C16" w:rsidRPr="008F4B0D">
        <w:rPr>
          <w:rFonts w:ascii="Times New Roman" w:hAnsi="Times New Roman" w:cs="Times New Roman"/>
          <w:sz w:val="24"/>
          <w:szCs w:val="24"/>
          <w:lang w:val="en-US"/>
        </w:rPr>
        <w:t>mples; confidence interval of 95</w:t>
      </w:r>
      <w:r w:rsidRPr="008F4B0D">
        <w:rPr>
          <w:rFonts w:ascii="Times New Roman" w:hAnsi="Times New Roman" w:cs="Times New Roman"/>
          <w:sz w:val="24"/>
          <w:szCs w:val="24"/>
          <w:lang w:val="en-US"/>
        </w:rPr>
        <w:t xml:space="preserve">). Three mediation models were tested. </w:t>
      </w:r>
    </w:p>
    <w:p w:rsidR="00D250DE" w:rsidRPr="008F4B0D" w:rsidRDefault="00D250DE" w:rsidP="00246910">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First model tested work meaningfulness as </w:t>
      </w:r>
      <w:r w:rsidR="00246910">
        <w:rPr>
          <w:rFonts w:ascii="Times New Roman" w:hAnsi="Times New Roman" w:cs="Times New Roman"/>
          <w:sz w:val="24"/>
          <w:szCs w:val="24"/>
          <w:lang w:val="en-US"/>
        </w:rPr>
        <w:t>a mediator</w:t>
      </w:r>
      <w:r w:rsidRPr="008F4B0D">
        <w:rPr>
          <w:rFonts w:ascii="Times New Roman" w:hAnsi="Times New Roman" w:cs="Times New Roman"/>
          <w:sz w:val="24"/>
          <w:szCs w:val="24"/>
          <w:lang w:val="en-US"/>
        </w:rPr>
        <w:t xml:space="preserve"> between work orientations (job and calling</w:t>
      </w:r>
      <w:r w:rsidR="00246910">
        <w:rPr>
          <w:rFonts w:ascii="Times New Roman" w:hAnsi="Times New Roman" w:cs="Times New Roman"/>
          <w:sz w:val="24"/>
          <w:szCs w:val="24"/>
          <w:lang w:val="en-US"/>
        </w:rPr>
        <w:t xml:space="preserve"> orientation</w:t>
      </w:r>
      <w:r w:rsidRPr="008F4B0D">
        <w:rPr>
          <w:rFonts w:ascii="Times New Roman" w:hAnsi="Times New Roman" w:cs="Times New Roman"/>
          <w:sz w:val="24"/>
          <w:szCs w:val="24"/>
          <w:lang w:val="en-US"/>
        </w:rPr>
        <w:t xml:space="preserve">) and occupational identification. Results revealed full mediation </w:t>
      </w:r>
      <w:r w:rsidR="000F5991" w:rsidRPr="008F4B0D">
        <w:rPr>
          <w:rFonts w:ascii="Times New Roman" w:hAnsi="Times New Roman" w:cs="Times New Roman"/>
          <w:sz w:val="24"/>
          <w:szCs w:val="24"/>
          <w:lang w:val="en-US"/>
        </w:rPr>
        <w:t>effect of</w:t>
      </w:r>
      <w:r w:rsidRPr="008F4B0D">
        <w:rPr>
          <w:rFonts w:ascii="Times New Roman" w:hAnsi="Times New Roman" w:cs="Times New Roman"/>
          <w:sz w:val="24"/>
          <w:szCs w:val="24"/>
          <w:lang w:val="en-US"/>
        </w:rPr>
        <w:t xml:space="preserve"> work meaningfulness </w:t>
      </w:r>
      <w:r w:rsidR="00A35C16" w:rsidRPr="008F4B0D">
        <w:rPr>
          <w:rFonts w:ascii="Times New Roman" w:hAnsi="Times New Roman" w:cs="Times New Roman"/>
          <w:sz w:val="24"/>
          <w:szCs w:val="24"/>
          <w:lang w:val="en-US"/>
        </w:rPr>
        <w:t>in the relationship bet</w:t>
      </w:r>
      <w:r w:rsidR="00CD508A">
        <w:rPr>
          <w:rFonts w:ascii="Times New Roman" w:hAnsi="Times New Roman" w:cs="Times New Roman"/>
          <w:sz w:val="24"/>
          <w:szCs w:val="24"/>
          <w:lang w:val="en-US"/>
        </w:rPr>
        <w:t>w</w:t>
      </w:r>
      <w:r w:rsidR="00A35C16" w:rsidRPr="008F4B0D">
        <w:rPr>
          <w:rFonts w:ascii="Times New Roman" w:hAnsi="Times New Roman" w:cs="Times New Roman"/>
          <w:sz w:val="24"/>
          <w:szCs w:val="24"/>
          <w:lang w:val="en-US"/>
        </w:rPr>
        <w:t>een</w:t>
      </w:r>
      <w:r w:rsidRPr="008F4B0D">
        <w:rPr>
          <w:rFonts w:ascii="Times New Roman" w:hAnsi="Times New Roman" w:cs="Times New Roman"/>
          <w:sz w:val="24"/>
          <w:szCs w:val="24"/>
          <w:lang w:val="en-US"/>
        </w:rPr>
        <w:t xml:space="preserve"> calling orientation (β=.29,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and occupational identification (β=.68,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w:t>
      </w:r>
      <w:r w:rsidR="00246910">
        <w:rPr>
          <w:rFonts w:ascii="Times New Roman" w:hAnsi="Times New Roman" w:cs="Times New Roman"/>
          <w:sz w:val="24"/>
          <w:szCs w:val="24"/>
          <w:lang w:val="en-US"/>
        </w:rPr>
        <w:t>In addition to that,</w:t>
      </w:r>
      <w:r w:rsidRPr="008F4B0D">
        <w:rPr>
          <w:rFonts w:ascii="Times New Roman" w:hAnsi="Times New Roman" w:cs="Times New Roman"/>
          <w:sz w:val="24"/>
          <w:szCs w:val="24"/>
          <w:lang w:val="en-US"/>
        </w:rPr>
        <w:t xml:space="preserve"> full mediation effect </w:t>
      </w:r>
      <w:r w:rsidRPr="008F4B0D">
        <w:rPr>
          <w:rFonts w:ascii="Times New Roman" w:hAnsi="Times New Roman" w:cs="Times New Roman"/>
          <w:sz w:val="24"/>
          <w:szCs w:val="24"/>
          <w:lang w:val="en-US"/>
        </w:rPr>
        <w:lastRenderedPageBreak/>
        <w:t xml:space="preserve">of work meaningfulness </w:t>
      </w:r>
      <w:r w:rsidR="00A35C16" w:rsidRPr="008F4B0D">
        <w:rPr>
          <w:rFonts w:ascii="Times New Roman" w:hAnsi="Times New Roman" w:cs="Times New Roman"/>
          <w:sz w:val="24"/>
          <w:szCs w:val="24"/>
          <w:lang w:val="en-US"/>
        </w:rPr>
        <w:t>in the relationship between</w:t>
      </w:r>
      <w:r w:rsidRPr="008F4B0D">
        <w:rPr>
          <w:rFonts w:ascii="Times New Roman" w:hAnsi="Times New Roman" w:cs="Times New Roman"/>
          <w:sz w:val="24"/>
          <w:szCs w:val="24"/>
          <w:lang w:val="en-US"/>
        </w:rPr>
        <w:t xml:space="preserve"> job orientation (β=-.28,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and occupational identification (β=.68, </w:t>
      </w:r>
      <w:r w:rsidRPr="008F4B0D">
        <w:rPr>
          <w:rFonts w:ascii="Times New Roman" w:hAnsi="Times New Roman" w:cs="Times New Roman"/>
          <w:i/>
          <w:iCs/>
          <w:sz w:val="24"/>
          <w:szCs w:val="24"/>
          <w:lang w:val="en-US"/>
        </w:rPr>
        <w:t>p</w:t>
      </w:r>
      <w:r w:rsidR="00246910">
        <w:rPr>
          <w:rFonts w:ascii="Times New Roman" w:hAnsi="Times New Roman" w:cs="Times New Roman"/>
          <w:sz w:val="24"/>
          <w:szCs w:val="24"/>
          <w:lang w:val="en-US"/>
        </w:rPr>
        <w:t>&lt;.001) was also confirmed.</w:t>
      </w:r>
      <w:r w:rsidRPr="008F4B0D">
        <w:rPr>
          <w:rFonts w:ascii="Times New Roman" w:hAnsi="Times New Roman" w:cs="Times New Roman"/>
          <w:sz w:val="24"/>
          <w:szCs w:val="24"/>
          <w:lang w:val="en-US"/>
        </w:rPr>
        <w:t xml:space="preserve"> </w:t>
      </w:r>
    </w:p>
    <w:p w:rsidR="00D250DE" w:rsidRPr="008F4B0D" w:rsidRDefault="00D250DE"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Second model tested occupational identification as </w:t>
      </w:r>
      <w:r w:rsidR="00895368" w:rsidRPr="008F4B0D">
        <w:rPr>
          <w:rFonts w:ascii="Times New Roman" w:hAnsi="Times New Roman" w:cs="Times New Roman"/>
          <w:sz w:val="24"/>
          <w:szCs w:val="24"/>
          <w:lang w:val="en-US"/>
        </w:rPr>
        <w:t>mediator</w:t>
      </w:r>
      <w:r w:rsidRPr="008F4B0D">
        <w:rPr>
          <w:rFonts w:ascii="Times New Roman" w:hAnsi="Times New Roman" w:cs="Times New Roman"/>
          <w:sz w:val="24"/>
          <w:szCs w:val="24"/>
          <w:lang w:val="en-US"/>
        </w:rPr>
        <w:t xml:space="preserve"> variable between work meaningfulness and well-being. Results revealed partial mediation effect. Model supported the positive influence of work meaningfulness on occupational identification (β=.66,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which was </w:t>
      </w:r>
      <w:r w:rsidR="00895368" w:rsidRPr="008F4B0D">
        <w:rPr>
          <w:rFonts w:ascii="Times New Roman" w:hAnsi="Times New Roman" w:cs="Times New Roman"/>
          <w:sz w:val="24"/>
          <w:szCs w:val="24"/>
          <w:lang w:val="en-US"/>
        </w:rPr>
        <w:t xml:space="preserve">in turn </w:t>
      </w:r>
      <w:r w:rsidRPr="008F4B0D">
        <w:rPr>
          <w:rFonts w:ascii="Times New Roman" w:hAnsi="Times New Roman" w:cs="Times New Roman"/>
          <w:sz w:val="24"/>
          <w:szCs w:val="24"/>
          <w:lang w:val="en-US"/>
        </w:rPr>
        <w:t xml:space="preserve">positively linked to well-being (β=.53,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Also, work meaningfulness had direct positive influence on well- being (β=.68,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&lt;.001).</w:t>
      </w:r>
    </w:p>
    <w:p w:rsidR="00512136" w:rsidRDefault="00D250DE"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Finally, third model used all variables in the </w:t>
      </w:r>
      <w:r w:rsidRPr="008F4B0D">
        <w:rPr>
          <w:rFonts w:ascii="Times New Roman" w:hAnsi="Times New Roman" w:cs="Times New Roman"/>
          <w:sz w:val="24"/>
          <w:szCs w:val="24"/>
          <w:shd w:val="clear" w:color="auto" w:fill="FEFEFE"/>
          <w:lang w:val="en-US"/>
        </w:rPr>
        <w:t>equation.</w:t>
      </w:r>
      <w:r w:rsidRPr="008F4B0D">
        <w:rPr>
          <w:rFonts w:ascii="Times New Roman" w:hAnsi="Times New Roman" w:cs="Times New Roman"/>
          <w:sz w:val="24"/>
          <w:szCs w:val="24"/>
          <w:lang w:val="en-US"/>
        </w:rPr>
        <w:t xml:space="preserve"> Mediation analysis showed that </w:t>
      </w:r>
      <w:r w:rsidR="00895368" w:rsidRPr="008F4B0D">
        <w:rPr>
          <w:rFonts w:ascii="Times New Roman" w:hAnsi="Times New Roman" w:cs="Times New Roman"/>
          <w:sz w:val="24"/>
          <w:szCs w:val="24"/>
          <w:lang w:val="en-US"/>
        </w:rPr>
        <w:t xml:space="preserve">work </w:t>
      </w:r>
      <w:r w:rsidRPr="008F4B0D">
        <w:rPr>
          <w:rFonts w:ascii="Times New Roman" w:hAnsi="Times New Roman" w:cs="Times New Roman"/>
          <w:sz w:val="24"/>
          <w:szCs w:val="24"/>
          <w:lang w:val="en-US"/>
        </w:rPr>
        <w:t>meaningfulness and occupational identity were significant mediators between work orien</w:t>
      </w:r>
      <w:r w:rsidR="006764DE">
        <w:rPr>
          <w:rFonts w:ascii="Times New Roman" w:hAnsi="Times New Roman" w:cs="Times New Roman"/>
          <w:sz w:val="24"/>
          <w:szCs w:val="24"/>
          <w:lang w:val="en-US"/>
        </w:rPr>
        <w:t>tations and well-being (Figure 1</w:t>
      </w:r>
      <w:r w:rsidRPr="008F4B0D">
        <w:rPr>
          <w:rFonts w:ascii="Times New Roman" w:hAnsi="Times New Roman" w:cs="Times New Roman"/>
          <w:sz w:val="24"/>
          <w:szCs w:val="24"/>
          <w:lang w:val="en-US"/>
        </w:rPr>
        <w:t xml:space="preserve">). </w:t>
      </w:r>
    </w:p>
    <w:p w:rsidR="00512136" w:rsidRDefault="00512136" w:rsidP="00313774">
      <w:pPr>
        <w:spacing w:after="0" w:line="360" w:lineRule="auto"/>
        <w:ind w:left="360"/>
        <w:rPr>
          <w:rFonts w:ascii="Times New Roman" w:hAnsi="Times New Roman" w:cs="Times New Roman"/>
          <w:sz w:val="24"/>
          <w:szCs w:val="24"/>
          <w:lang w:val="en-US"/>
        </w:rPr>
      </w:pPr>
    </w:p>
    <w:p w:rsidR="00512136" w:rsidRPr="008F4B0D" w:rsidRDefault="00512136" w:rsidP="006764DE">
      <w:pPr>
        <w:spacing w:after="0" w:line="360" w:lineRule="auto"/>
        <w:ind w:left="142"/>
        <w:jc w:val="center"/>
        <w:rPr>
          <w:rFonts w:ascii="Times New Roman" w:eastAsia="Times New Roman" w:hAnsi="Times New Roman" w:cs="Times New Roman"/>
          <w:b/>
          <w:bCs/>
          <w:color w:val="000000"/>
          <w:sz w:val="24"/>
          <w:szCs w:val="24"/>
          <w:lang w:val="en-US" w:eastAsia="hr-HR"/>
        </w:rPr>
      </w:pPr>
    </w:p>
    <w:p w:rsidR="00512136" w:rsidRPr="008F4B0D" w:rsidRDefault="00FF6916" w:rsidP="006764DE">
      <w:pPr>
        <w:spacing w:after="0" w:line="360" w:lineRule="auto"/>
        <w:ind w:left="142"/>
        <w:jc w:val="center"/>
        <w:rPr>
          <w:rFonts w:ascii="Times New Roman" w:eastAsia="Times New Roman" w:hAnsi="Times New Roman" w:cs="Times New Roman"/>
          <w:b/>
          <w:bCs/>
          <w:color w:val="000000"/>
          <w:sz w:val="24"/>
          <w:szCs w:val="24"/>
          <w:lang w:val="en-US" w:eastAsia="hr-HR"/>
        </w:rPr>
      </w:pPr>
      <w:r>
        <w:rPr>
          <w:rFonts w:ascii="Times New Roman" w:hAnsi="Times New Roman" w:cs="Times New Roman"/>
          <w:noProof/>
          <w:sz w:val="24"/>
          <w:szCs w:val="24"/>
          <w:lang w:eastAsia="hr-HR"/>
        </w:rPr>
      </w:r>
      <w:r>
        <w:rPr>
          <w:rFonts w:ascii="Times New Roman" w:hAnsi="Times New Roman" w:cs="Times New Roman"/>
          <w:noProof/>
          <w:sz w:val="24"/>
          <w:szCs w:val="24"/>
          <w:lang w:eastAsia="hr-HR"/>
        </w:rPr>
        <w:pict>
          <v:group id="Group 2" o:spid="_x0000_s1050" style="width:492.15pt;height:239.9pt;mso-position-horizontal-relative:char;mso-position-vertical-relative:line" coordorigin="12858,12687" coordsize="66437,33829">
            <v:shapetype id="_x0000_t202" coordsize="21600,21600" o:spt="202" path="m,l,21600r21600,l21600,xe">
              <v:stroke joinstyle="miter"/>
              <v:path gradientshapeok="t" o:connecttype="rect"/>
            </v:shapetype>
            <v:shape id="TextBox 1" o:spid="_x0000_s1051" type="#_x0000_t202" style="position:absolute;left:12858;top:17143;width:10712;height:5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WTsEA&#10;AADaAAAADwAAAGRycy9kb3ducmV2LnhtbESPQYvCMBSE74L/ITzBm6YWEalNRQRR2b2siuDt0Tzb&#10;YvNSmmjrv98sLHgcZuYbJl33phYval1lWcFsGoEgzq2uuFBwOe8mSxDOI2usLZOCNzlYZ8NBiom2&#10;Hf/Q6+QLESDsElRQet8kUrq8JINuahvi4N1ta9AH2RZSt9gFuKllHEULabDisFBiQ9uS8sfpaRTI&#10;/e24wPnefh2i7zO9q+t108VKjUf9ZgXCU+8/4f/2QSuI4e9Ku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tVk7BAAAA2gAAAA8AAAAAAAAAAAAAAAAAmAIAAGRycy9kb3du&#10;cmV2LnhtbFBLBQYAAAAABAAEAPUAAACGAwAAAAA=&#10;" filled="f" strokecolor="black [3213]" strokeweight="1.25pt">
              <v:textbox style="mso-next-textbox:#TextBox 1;mso-fit-shape-to-text:t">
                <w:txbxContent>
                  <w:p w:rsidR="00F97537" w:rsidRDefault="00F97537" w:rsidP="00512136">
                    <w:pPr>
                      <w:pStyle w:val="NormalWeb"/>
                      <w:spacing w:before="0" w:beforeAutospacing="0" w:after="0" w:afterAutospacing="0"/>
                    </w:pPr>
                    <w:r>
                      <w:rPr>
                        <w:color w:val="000000" w:themeColor="text1"/>
                        <w:kern w:val="24"/>
                      </w:rPr>
                      <w:t>Job orientation</w:t>
                    </w:r>
                  </w:p>
                </w:txbxContent>
              </v:textbox>
            </v:shape>
            <v:shape id="TextBox 2" o:spid="_x0000_s1052" type="#_x0000_t202" style="position:absolute;left:12858;top:30003;width:10712;height:5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z1cAA&#10;AADaAAAADwAAAGRycy9kb3ducmV2LnhtbESPzarCMBSE94LvEI7gTlN/EKlGEUFUdHNVBHeH5tgW&#10;m5PSRFvf3gjCXQ4z8w0zXzamEC+qXG5ZwaAfgSBOrM45VXA5b3pTEM4jaywsk4I3OVgu2q05xtrW&#10;/Eevk09FgLCLUUHmfRlL6ZKMDLq+LYmDd7eVQR9klUpdYR3gppDDKJpIgzmHhQxLWmeUPE5Po0Bu&#10;b/sJjrf2sIuOZ3rn1+uqHirV7TSrGQhPjf8P/9o7rWAE3yvhBs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Hz1cAAAADaAAAADwAAAAAAAAAAAAAAAACYAgAAZHJzL2Rvd25y&#10;ZXYueG1sUEsFBgAAAAAEAAQA9QAAAIUDAAAAAA==&#10;" filled="f" strokecolor="black [3213]" strokeweight="1.25pt">
              <v:textbox style="mso-next-textbox:#TextBox 2;mso-fit-shape-to-text:t">
                <w:txbxContent>
                  <w:p w:rsidR="00F97537" w:rsidRDefault="00F97537" w:rsidP="00512136">
                    <w:pPr>
                      <w:pStyle w:val="NormalWeb"/>
                      <w:spacing w:before="0" w:beforeAutospacing="0" w:after="0" w:afterAutospacing="0"/>
                    </w:pPr>
                    <w:r>
                      <w:rPr>
                        <w:color w:val="000000" w:themeColor="text1"/>
                        <w:kern w:val="24"/>
                      </w:rPr>
                      <w:t xml:space="preserve">Career </w:t>
                    </w:r>
                    <w:r>
                      <w:rPr>
                        <w:color w:val="000000" w:themeColor="text1"/>
                        <w:kern w:val="24"/>
                      </w:rPr>
                      <w:t>orientation</w:t>
                    </w:r>
                  </w:p>
                </w:txbxContent>
              </v:textbox>
            </v:shape>
            <v:shape id="TextBox 3" o:spid="_x0000_s1053" type="#_x0000_t202" style="position:absolute;left:12858;top:41432;width:10712;height:5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rob8A&#10;AADaAAAADwAAAGRycy9kb3ducmV2LnhtbESPzQrCMBCE74LvEFbwpqkiItUoIoiKXvxB8LY0a1ts&#10;NqWJtr69EQSPw8x8w8wWjSnEiyqXW1Yw6EcgiBOrc04VXM7r3gSE88gaC8uk4E0OFvN2a4axtjUf&#10;6XXyqQgQdjEqyLwvYyldkpFB17clcfDutjLog6xSqSusA9wUchhFY2kw57CQYUmrjJLH6WkUyM1t&#10;N8bRxu630eFM7/x6XdZDpbqdZjkF4anx//CvvdUKRvC9Em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GuhvwAAANoAAAAPAAAAAAAAAAAAAAAAAJgCAABkcnMvZG93bnJl&#10;di54bWxQSwUGAAAAAAQABAD1AAAAhAMAAAAA&#10;" filled="f" strokecolor="black [3213]" strokeweight="1.25pt">
              <v:textbox style="mso-next-textbox:#TextBox 3;mso-fit-shape-to-text:t">
                <w:txbxContent>
                  <w:p w:rsidR="00F97537" w:rsidRDefault="00F97537" w:rsidP="00512136">
                    <w:pPr>
                      <w:pStyle w:val="NormalWeb"/>
                      <w:spacing w:before="0" w:beforeAutospacing="0" w:after="0" w:afterAutospacing="0"/>
                    </w:pPr>
                    <w:r>
                      <w:rPr>
                        <w:color w:val="000000" w:themeColor="text1"/>
                        <w:kern w:val="24"/>
                      </w:rPr>
                      <w:t xml:space="preserve">Calling </w:t>
                    </w:r>
                    <w:r>
                      <w:rPr>
                        <w:color w:val="000000" w:themeColor="text1"/>
                        <w:kern w:val="24"/>
                      </w:rPr>
                      <w:t>orientation</w:t>
                    </w:r>
                  </w:p>
                </w:txbxContent>
              </v:textbox>
            </v:shape>
            <v:oval id="Oval 6" o:spid="_x0000_s1054" style="position:absolute;left:30718;top:26431;width:12858;height:10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m+MMA&#10;AADaAAAADwAAAGRycy9kb3ducmV2LnhtbESPzW7CMBCE75V4B2uRuBUHUBEEDAqIqhz5O3Bc4m0S&#10;NV4nsYHQp68rIXEczcw3mvmyNaW4UeMKywoG/QgEcWp1wZmC0/HzfQLCeWSNpWVS8CAHy0XnbY6x&#10;tnfe0+3gMxEg7GJUkHtfxVK6NCeDrm8r4uB928agD7LJpG7wHuCmlMMoGkuDBYeFHCta55T+HK5G&#10;QVkPp0nyW++2Fz4/vq6j/UbXK6V63TaZgfDU+lf42d5qBR/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ym+MMAAADaAAAADwAAAAAAAAAAAAAAAACYAgAAZHJzL2Rv&#10;d25yZXYueG1sUEsFBgAAAAAEAAQA9QAAAIgDAAAAAA==&#10;" filled="f" strokecolor="black [3213]" strokeweight="1.25pt">
              <v:textbox style="mso-next-textbox:#Oval 6">
                <w:txbxContent>
                  <w:p w:rsidR="00F97537" w:rsidRDefault="00F97537" w:rsidP="00512136">
                    <w:pPr>
                      <w:rPr>
                        <w:rFonts w:eastAsia="Times New Roman"/>
                      </w:rPr>
                    </w:pPr>
                  </w:p>
                </w:txbxContent>
              </v:textbox>
            </v:oval>
            <v:shape id="TextBox 5" o:spid="_x0000_s1055" type="#_x0000_t202" style="position:absolute;left:31430;top:28572;width:12147;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5;mso-fit-shape-to-text:t">
                <w:txbxContent>
                  <w:p w:rsidR="00F97537" w:rsidRDefault="00F97537" w:rsidP="00512136">
                    <w:pPr>
                      <w:pStyle w:val="NormalWeb"/>
                      <w:spacing w:before="0" w:beforeAutospacing="0" w:after="0" w:afterAutospacing="0"/>
                      <w:jc w:val="center"/>
                    </w:pPr>
                    <w:r>
                      <w:rPr>
                        <w:color w:val="000000" w:themeColor="text1"/>
                        <w:kern w:val="24"/>
                      </w:rPr>
                      <w:t xml:space="preserve">Work </w:t>
                    </w:r>
                    <w:r>
                      <w:rPr>
                        <w:color w:val="000000" w:themeColor="text1"/>
                        <w:kern w:val="24"/>
                      </w:rPr>
                      <w:t>Meaningfulness</w:t>
                    </w:r>
                  </w:p>
                </w:txbxContent>
              </v:textbox>
            </v:shape>
            <v:oval id="Oval 8" o:spid="_x0000_s1056" style="position:absolute;left:48577;top:26431;width:12859;height:10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dFMMA&#10;AADaAAAADwAAAGRycy9kb3ducmV2LnhtbESPzW7CMBCE75V4B2uRuBUHkAoEDAqIqhz5O3Bc4m0S&#10;NV4nsYHQp68rIXEczcw3mvmyNaW4UeMKywoG/QgEcWp1wZmC0/HzfQLCeWSNpWVS8CAHy0XnbY6x&#10;tnfe0+3gMxEg7GJUkHtfxVK6NCeDrm8r4uB928agD7LJpG7wHuCmlMMo+pAGCw4LOVa0zin9OVyN&#10;grIeTpPkt95tL3x+fF1H+42uV0r1um0yA+Gp9a/ws73VCsb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KdFMMAAADaAAAADwAAAAAAAAAAAAAAAACYAgAAZHJzL2Rv&#10;d25yZXYueG1sUEsFBgAAAAAEAAQA9QAAAIgDAAAAAA==&#10;" filled="f" strokecolor="black [3213]" strokeweight="1.25pt">
              <v:textbox style="mso-next-textbox:#Oval 8">
                <w:txbxContent>
                  <w:p w:rsidR="00F97537" w:rsidRDefault="00F97537" w:rsidP="00512136">
                    <w:pPr>
                      <w:rPr>
                        <w:rFonts w:eastAsia="Times New Roman"/>
                      </w:rPr>
                    </w:pPr>
                  </w:p>
                </w:txbxContent>
              </v:textbox>
            </v:oval>
            <v:oval id="Oval 9" o:spid="_x0000_s1057" style="position:absolute;left:66437;top:26431;width:12858;height:10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JZsAA&#10;AADaAAAADwAAAGRycy9kb3ducmV2LnhtbERPPW/CMBDdkfgP1iGxEQcqIRowKCAqGAvt0PGIjyQi&#10;PiexgcCvrwckxqf3vVh1phI3al1pWcE4ikEQZ1aXnCv4/fkazUA4j6yxskwKHuRgtez3Fphoe+cD&#10;3Y4+FyGEXYIKCu/rREqXFWTQRbYmDtzZtgZ9gG0udYv3EG4qOYnjqTRYcmgosKZNQdnleDUKqmby&#10;mabP5nt/4r/H7vpx2OpmrdRw0KVzEJ46/xa/3HutIGwNV8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0JZsAAAADaAAAADwAAAAAAAAAAAAAAAACYAgAAZHJzL2Rvd25y&#10;ZXYueG1sUEsFBgAAAAAEAAQA9QAAAIUDAAAAAA==&#10;" filled="f" strokecolor="black [3213]" strokeweight="1.25pt">
              <v:textbox style="mso-next-textbox:#Oval 9">
                <w:txbxContent>
                  <w:p w:rsidR="00F97537" w:rsidRDefault="00F97537" w:rsidP="00512136">
                    <w:pPr>
                      <w:rPr>
                        <w:rFonts w:eastAsia="Times New Roman"/>
                      </w:rPr>
                    </w:pPr>
                  </w:p>
                </w:txbxContent>
              </v:textbox>
            </v:oval>
            <v:shape id="TextBox 8" o:spid="_x0000_s1058" type="#_x0000_t202" style="position:absolute;left:49290;top:28572;width:12146;height:4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next-textbox:#TextBox 8;mso-fit-shape-to-text:t">
                <w:txbxContent>
                  <w:p w:rsidR="00F97537" w:rsidRDefault="00F97537" w:rsidP="00512136">
                    <w:pPr>
                      <w:pStyle w:val="NormalWeb"/>
                      <w:spacing w:before="0" w:beforeAutospacing="0" w:after="0" w:afterAutospacing="0"/>
                    </w:pPr>
                    <w:r>
                      <w:rPr>
                        <w:color w:val="000000" w:themeColor="text1"/>
                        <w:kern w:val="24"/>
                      </w:rPr>
                      <w:t xml:space="preserve">Occupational </w:t>
                    </w:r>
                    <w:r>
                      <w:rPr>
                        <w:color w:val="000000" w:themeColor="text1"/>
                        <w:kern w:val="24"/>
                      </w:rPr>
                      <w:t>Identification</w:t>
                    </w:r>
                  </w:p>
                </w:txbxContent>
              </v:textbox>
            </v:shape>
            <v:shape id="TextBox 9" o:spid="_x0000_s1059" type="#_x0000_t202" style="position:absolute;left:67149;top:28572;width:12146;height:2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next-textbox:#TextBox 9;mso-fit-shape-to-text:t">
                <w:txbxContent>
                  <w:p w:rsidR="00F97537" w:rsidRDefault="00F97537" w:rsidP="00512136">
                    <w:pPr>
                      <w:pStyle w:val="NormalWeb"/>
                      <w:spacing w:before="0" w:beforeAutospacing="0" w:after="0" w:afterAutospacing="0"/>
                      <w:jc w:val="center"/>
                    </w:pPr>
                    <w:r>
                      <w:rPr>
                        <w:color w:val="000000" w:themeColor="text1"/>
                        <w:kern w:val="24"/>
                      </w:rPr>
                      <w:t>Well-being</w:t>
                    </w:r>
                  </w:p>
                </w:txbxContent>
              </v:textbox>
            </v:shape>
            <v:shapetype id="_x0000_t32" coordsize="21600,21600" o:spt="32" o:oned="t" path="m,l21600,21600e" filled="f">
              <v:path arrowok="t" fillok="f" o:connecttype="none"/>
              <o:lock v:ext="edit" shapetype="t"/>
            </v:shapetype>
            <v:shape id="Straight Arrow Connector 12" o:spid="_x0000_s1060" type="#_x0000_t32" style="position:absolute;left:24288;top:20002;width:7858;height:7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ersMAAADbAAAADwAAAGRycy9kb3ducmV2LnhtbERPTWuDQBC9B/oflinklqyGUMS6ii0I&#10;gRxCEwnpbepOVerOirtN7L/vFgq5zeN9TlbMZhBXmlxvWUG8jkAQN1b33CqoT9UqAeE8ssbBMin4&#10;IQdF/rDIMNX2xm90PfpWhBB2KSrovB9TKV3TkUG3tiNx4D7tZNAHOLVST3gL4WaQmyh6kgZ7Dg0d&#10;jvTaUfN1/DYKxsuhps3LLqnek7ost+f9pWo+lFo+zuUzCE+zv4v/3Tsd5sfw90s4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uHq7DAAAA2wAAAA8AAAAAAAAAAAAA&#10;AAAAoQIAAGRycy9kb3ducmV2LnhtbFBLBQYAAAAABAAEAPkAAACRAwAAAAA=&#10;" strokecolor="black [3213]" strokeweight="1.25pt">
              <v:stroke endarrow="open"/>
            </v:shape>
            <v:shape id="Straight Arrow Connector 13" o:spid="_x0000_s1061" type="#_x0000_t32" style="position:absolute;left:24117;top:36450;width:9287;height:6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SNcQAAADbAAAADwAAAGRycy9kb3ducmV2LnhtbERPTWvCQBC9F/wPywi9SN2YVinRjYjQ&#10;UqgHtXrobcyO2ZDsbMhuNf333YLgbR7vcxbL3jbiQp2vHCuYjBMQxIXTFZcKDl9vT68gfEDW2Dgm&#10;Bb/kYZkPHhaYaXflHV32oRQxhH2GCkwIbSalLwxZ9GPXEkfu7DqLIcKulLrDawy3jUyTZCYtVhwb&#10;DLa0NlTU+x+rIB19nrYvu2ngZFOPnmff5vheGKUeh/1qDiJQH+7im/tDx/kp/P8S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hI1xAAAANsAAAAPAAAAAAAAAAAA&#10;AAAAAKECAABkcnMvZG93bnJldi54bWxQSwUGAAAAAAQABAD5AAAAkgMAAAAA&#10;" strokecolor="black [3213]" strokeweight="1.25pt">
              <v:stroke endarrow="open"/>
            </v:shape>
            <v:shape id="Straight Arrow Connector 14" o:spid="_x0000_s1062" type="#_x0000_t32" style="position:absolute;left:44291;top:30718;width:2857;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lQsIAAADbAAAADwAAAGRycy9kb3ducmV2LnhtbERPS2vCQBC+C/6HZYTedOODElJXiUJA&#10;6KGoQextmp0mwexsyK6a/ntXKHibj+85y3VvGnGjztWWFUwnEQjiwuqaSwX5MRvHIJxH1thYJgV/&#10;5GC9Gg6WmGh75z3dDr4UIYRdggoq79tESldUZNBNbEscuF/bGfQBdqXUHd5DuGnkLIrepcGaQ0OF&#10;LW0rKi6Hq1HQnr9ymm12cfYd52m6OH2es+JHqbdRn36A8NT7l/jfvdNh/hyev4Q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AlQsIAAADbAAAADwAAAAAAAAAAAAAA&#10;AAChAgAAZHJzL2Rvd25yZXYueG1sUEsFBgAAAAAEAAQA+QAAAJADAAAAAA==&#10;" strokecolor="black [3213]" strokeweight="1.25pt">
              <v:stroke endarrow="open"/>
            </v:shape>
            <v:shape id="Straight Arrow Connector 15" o:spid="_x0000_s1063" type="#_x0000_t32" style="position:absolute;left:62150;top:31432;width:2858;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9NsEAAADbAAAADwAAAGRycy9kb3ducmV2LnhtbERPTYvCMBC9C/sfwizsTdMVkdI1Sl0o&#10;CB4WtYh7G5uxLTaT0kSt/94Igrd5vM+ZLXrTiCt1rras4HsUgSAurK65VJDvsmEMwnlkjY1lUnAn&#10;B4v5x2CGibY33tB160sRQtglqKDyvk2kdEVFBt3ItsSBO9nOoA+wK6Xu8BbCTSPHUTSVBmsODRW2&#10;9FtRcd5ejIL28JfTeLmKs/84T9PJfn3IiqNSX599+gPCU+/f4pd7pcP8CTx/C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b02wQAAANsAAAAPAAAAAAAAAAAAAAAA&#10;AKECAABkcnMvZG93bnJldi54bWxQSwUGAAAAAAQABAD5AAAAjwMAAAAA&#10;" strokecolor="black [3213]" strokeweight="1.25pt">
              <v:stroke endarrow="open"/>
            </v:shape>
            <v:line id="Straight Connector 16" o:spid="_x0000_s1064" style="position:absolute;flip:y;visibility:visible" from="17859,12687" to="73803,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ZlMAAAADbAAAADwAAAGRycy9kb3ducmV2LnhtbERPTYvCMBC9L/gfwgheFk1VFKmmRQRB&#10;FBasXrwNzdiWNpPSRK3/3iws7G0e73M2aW8a8aTOVZYVTCcRCOLc6ooLBdfLfrwC4TyyxsYyKXiT&#10;gzQZfG0w1vbFZ3pmvhAhhF2MCkrv21hKl5dk0E1sSxy4u+0M+gC7QuoOXyHcNHIWRUtpsOLQUGJL&#10;u5LyOnsYBY/aWzzUx9vJum2/n2c/up19KzUa9ts1CE+9/xf/uQ86zF/A7y/hAJ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2ZTAAAAA2wAAAA8AAAAAAAAAAAAAAAAA&#10;oQIAAGRycy9kb3ducmV2LnhtbFBLBQYAAAAABAAEAPkAAACOAwAAAAA=&#10;" strokecolor="black [3213]"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65" type="#_x0000_t34" style="position:absolute;left:67381;top:19109;width:12859;height: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5xycIAAADbAAAADwAAAGRycy9kb3ducmV2LnhtbERPyWrDMBC9B/oPYgK9JXKaEoIbxRTT&#10;gqEXZ4Mcp9bUcmuNjKUm9t9XhUBu83jrbLLBtuJCvW8cK1jMExDEldMN1wqOh/fZGoQPyBpbx6Rg&#10;JA/Z9mGywVS7K+/osg+1iCHsU1RgQuhSKX1lyKKfu444cl+utxgi7Gupe7zGcNvKpyRZSYsNxwaD&#10;HeWGqp/9r1VwXn8s3/KT3n2Xn0tfmvH5THmh1ON0eH0BEWgId/HNXeg4fwX/v8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5xycIAAADbAAAADwAAAAAAAAAAAAAA&#10;AAChAgAAZHJzL2Rvd25yZXYueG1sUEsFBgAAAAAEAAQA+QAAAJADAAAAAA==&#10;" strokecolor="black [3213]" strokeweight="1.25pt">
              <v:stroke endarrow="open"/>
            </v:shape>
            <v:line id="Straight Connector 18" o:spid="_x0000_s1066" style="position:absolute;visibility:visible" from="17144,12858" to="17859,1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cZnsIAAADbAAAADwAAAGRycy9kb3ducmV2LnhtbERP3WrCMBS+F3yHcITdaepg2lVjGWNj&#10;g6Gw6gMcmmNTbU5Kk7Xd2y8Dwbvz8f2ebT7aRvTU+dqxguUiAUFcOl1zpeB0fJ+nIHxA1tg4JgW/&#10;5CHfTSdbzLQb+Jv6IlQihrDPUIEJoc2k9KUhi37hWuLInV1nMUTYVVJ3OMRw28jHJFlJizXHBoMt&#10;vRoqr8WPVfAcThfzdv1Iv4qn43BYmX11OWulHmbjywZEoDHcxTf3p47z1/D/Szx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cZnsIAAADbAAAADwAAAAAAAAAAAAAA&#10;AAChAgAAZHJzL2Rvd25yZXYueG1sUEsFBgAAAAAEAAQA+QAAAJADAAAAAA==&#10;" strokecolor="black [3213]" strokeweight="2pt"/>
            <v:line id="Straight Connector 19" o:spid="_x0000_s1067" style="position:absolute;rotation:90;visibility:visible" from="15001,15001" to="19287,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yFsQAAADbAAAADwAAAGRycy9kb3ducmV2LnhtbESPT2vCQBDF7wW/wzKCt7qxFdHUVaQg&#10;9ST4B7G3YXeahGZnQ3aN6bfvHARvM7w37/1mue59rTpqYxXYwGScgSK2wVVcGDiftq9zUDEhO6wD&#10;k4E/irBeDV6WmLtw5wN1x1QoCeGYo4EypSbXOtqSPMZxaIhF+wmtxyRrW2jX4l3Cfa3fsmymPVYs&#10;DSU29FmS/T3evIHusj3PDtfpN9r3r/66994ubhdjRsN+8wEqUZ+e5sf1zgm+wMovMoB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sHIWxAAAANsAAAAPAAAAAAAAAAAA&#10;AAAAAKECAABkcnMvZG93bnJldi54bWxQSwUGAAAAAAQABAD5AAAAkgMAAAAA&#10;" strokecolor="black [3213]" strokeweight="1.25pt"/>
            <v:shape id="TextBox 36" o:spid="_x0000_s1068" type="#_x0000_t202" style="position:absolute;left:37864;top:13575;width:10712;height:2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next-textbox:#TextBox 36;mso-fit-shape-to-text:t">
                <w:txbxContent>
                  <w:p w:rsidR="00F97537" w:rsidRDefault="00F97537" w:rsidP="00512136">
                    <w:pPr>
                      <w:pStyle w:val="NormalWeb"/>
                      <w:spacing w:before="0" w:beforeAutospacing="0" w:after="0" w:afterAutospacing="0"/>
                    </w:pPr>
                    <w:r>
                      <w:rPr>
                        <w:color w:val="000000" w:themeColor="text1"/>
                        <w:kern w:val="24"/>
                      </w:rPr>
                      <w:t>-.14*</w:t>
                    </w:r>
                  </w:p>
                </w:txbxContent>
              </v:textbox>
            </v:shape>
            <v:shape id="TextBox 39" o:spid="_x0000_s1069" type="#_x0000_t202" style="position:absolute;left:42860;top:25717;width:6460;height:2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next-textbox:#TextBox 39;mso-fit-shape-to-text:t">
                <w:txbxContent>
                  <w:p w:rsidR="00F97537" w:rsidRDefault="00F97537" w:rsidP="00512136">
                    <w:pPr>
                      <w:pStyle w:val="NormalWeb"/>
                      <w:spacing w:before="0" w:beforeAutospacing="0" w:after="0" w:afterAutospacing="0"/>
                    </w:pPr>
                    <w:r>
                      <w:rPr>
                        <w:color w:val="000000" w:themeColor="text1"/>
                        <w:kern w:val="24"/>
                      </w:rPr>
                      <w:t>.83</w:t>
                    </w:r>
                    <w:r>
                      <w:rPr>
                        <w:color w:val="000000" w:themeColor="text1"/>
                        <w:kern w:val="24"/>
                      </w:rPr>
                      <w:t>***</w:t>
                    </w:r>
                  </w:p>
                </w:txbxContent>
              </v:textbox>
            </v:shape>
            <v:shape id="TextBox 42" o:spid="_x0000_s1070" type="#_x0000_t202" style="position:absolute;left:60720;top:26429;width:6608;height:2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next-textbox:#TextBox 42;mso-fit-shape-to-text:t">
                <w:txbxContent>
                  <w:p w:rsidR="00F97537" w:rsidRDefault="00F97537" w:rsidP="00512136">
                    <w:pPr>
                      <w:pStyle w:val="NormalWeb"/>
                      <w:spacing w:before="0" w:beforeAutospacing="0" w:after="0" w:afterAutospacing="0"/>
                    </w:pPr>
                    <w:r>
                      <w:rPr>
                        <w:color w:val="000000" w:themeColor="text1"/>
                        <w:kern w:val="24"/>
                      </w:rPr>
                      <w:t>.88</w:t>
                    </w:r>
                    <w:r>
                      <w:rPr>
                        <w:color w:val="000000" w:themeColor="text1"/>
                        <w:kern w:val="24"/>
                      </w:rPr>
                      <w:t>***</w:t>
                    </w:r>
                  </w:p>
                </w:txbxContent>
              </v:textbox>
            </v:shape>
            <v:shape id="TextBox 44" o:spid="_x0000_s1071" type="#_x0000_t202" style="position:absolute;left:27716;top:19886;width:10720;height:2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next-textbox:#TextBox 44;mso-fit-shape-to-text:t">
                <w:txbxContent>
                  <w:p w:rsidR="00F97537" w:rsidRDefault="00F97537" w:rsidP="00512136">
                    <w:pPr>
                      <w:pStyle w:val="NormalWeb"/>
                      <w:spacing w:before="0" w:beforeAutospacing="0" w:after="0" w:afterAutospacing="0"/>
                    </w:pPr>
                    <w:r>
                      <w:rPr>
                        <w:color w:val="000000" w:themeColor="text1"/>
                        <w:kern w:val="24"/>
                      </w:rPr>
                      <w:t>-.27</w:t>
                    </w:r>
                    <w:r>
                      <w:rPr>
                        <w:color w:val="000000" w:themeColor="text1"/>
                        <w:kern w:val="24"/>
                      </w:rPr>
                      <w:t>***</w:t>
                    </w:r>
                  </w:p>
                </w:txbxContent>
              </v:textbox>
            </v:shape>
            <v:shape id="TextBox 45" o:spid="_x0000_s1072" type="#_x0000_t202" style="position:absolute;left:27144;top:40720;width:9286;height:2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next-textbox:#TextBox 45;mso-fit-shape-to-text:t">
                <w:txbxContent>
                  <w:p w:rsidR="00F97537" w:rsidRDefault="00F97537" w:rsidP="00512136">
                    <w:pPr>
                      <w:pStyle w:val="NormalWeb"/>
                      <w:spacing w:before="0" w:beforeAutospacing="0" w:after="0" w:afterAutospacing="0"/>
                    </w:pPr>
                    <w:r>
                      <w:rPr>
                        <w:color w:val="000000" w:themeColor="text1"/>
                        <w:kern w:val="24"/>
                      </w:rPr>
                      <w:t>.30</w:t>
                    </w:r>
                    <w:r>
                      <w:rPr>
                        <w:color w:val="000000" w:themeColor="text1"/>
                        <w:kern w:val="24"/>
                      </w:rPr>
                      <w:t>***</w:t>
                    </w:r>
                  </w:p>
                </w:txbxContent>
              </v:textbox>
            </v:shape>
            <w10:wrap type="none"/>
            <w10:anchorlock/>
          </v:group>
        </w:pict>
      </w:r>
    </w:p>
    <w:p w:rsidR="00512136" w:rsidRPr="008F4B0D" w:rsidRDefault="00512136" w:rsidP="00512136">
      <w:pPr>
        <w:spacing w:after="0" w:line="360" w:lineRule="auto"/>
        <w:ind w:left="360"/>
        <w:jc w:val="center"/>
        <w:rPr>
          <w:rFonts w:ascii="Times New Roman" w:eastAsia="Times New Roman" w:hAnsi="Times New Roman" w:cs="Times New Roman"/>
          <w:b/>
          <w:bCs/>
          <w:color w:val="000000"/>
          <w:sz w:val="24"/>
          <w:szCs w:val="24"/>
          <w:lang w:val="en-US" w:eastAsia="hr-HR"/>
        </w:rPr>
      </w:pPr>
    </w:p>
    <w:p w:rsidR="006764DE" w:rsidRDefault="006764DE" w:rsidP="00BA0F70">
      <w:pPr>
        <w:spacing w:after="0" w:line="360" w:lineRule="auto"/>
        <w:ind w:left="360"/>
        <w:rPr>
          <w:rFonts w:ascii="Times New Roman" w:eastAsia="Times New Roman" w:hAnsi="Times New Roman" w:cs="Times New Roman"/>
          <w:bCs/>
          <w:color w:val="000000"/>
          <w:sz w:val="24"/>
          <w:szCs w:val="24"/>
          <w:lang w:val="en-US" w:eastAsia="hr-HR"/>
        </w:rPr>
      </w:pPr>
      <w:proofErr w:type="gramStart"/>
      <w:r w:rsidRPr="008F4B0D">
        <w:rPr>
          <w:rFonts w:ascii="Times New Roman" w:eastAsia="Times New Roman" w:hAnsi="Times New Roman" w:cs="Times New Roman"/>
          <w:bCs/>
          <w:color w:val="000000"/>
          <w:sz w:val="24"/>
          <w:szCs w:val="24"/>
          <w:lang w:val="en-US" w:eastAsia="hr-HR"/>
        </w:rPr>
        <w:t xml:space="preserve">Figure </w:t>
      </w:r>
      <w:r>
        <w:rPr>
          <w:rFonts w:ascii="Times New Roman" w:eastAsia="Times New Roman" w:hAnsi="Times New Roman" w:cs="Times New Roman"/>
          <w:bCs/>
          <w:color w:val="000000"/>
          <w:sz w:val="24"/>
          <w:szCs w:val="24"/>
          <w:lang w:val="en-US" w:eastAsia="hr-HR"/>
        </w:rPr>
        <w:t>1</w:t>
      </w:r>
      <w:r w:rsidRPr="008F4B0D">
        <w:rPr>
          <w:rFonts w:ascii="Times New Roman" w:eastAsia="Times New Roman" w:hAnsi="Times New Roman" w:cs="Times New Roman"/>
          <w:bCs/>
          <w:color w:val="000000"/>
          <w:sz w:val="24"/>
          <w:szCs w:val="24"/>
          <w:lang w:val="en-US" w:eastAsia="hr-HR"/>
        </w:rPr>
        <w:t>.</w:t>
      </w:r>
      <w:proofErr w:type="gramEnd"/>
      <w:r w:rsidRPr="008F4B0D">
        <w:rPr>
          <w:rFonts w:ascii="Times New Roman" w:eastAsia="Times New Roman" w:hAnsi="Times New Roman" w:cs="Times New Roman"/>
          <w:bCs/>
          <w:color w:val="000000"/>
          <w:sz w:val="24"/>
          <w:szCs w:val="24"/>
          <w:lang w:val="en-US" w:eastAsia="hr-HR"/>
        </w:rPr>
        <w:t xml:space="preserve"> Work Meaningfulness and Occupational Identification as Mediators of the </w:t>
      </w:r>
    </w:p>
    <w:p w:rsidR="006764DE" w:rsidRPr="008F4B0D" w:rsidRDefault="006764DE" w:rsidP="006764DE">
      <w:pPr>
        <w:spacing w:after="0" w:line="360" w:lineRule="auto"/>
        <w:ind w:left="360"/>
        <w:rPr>
          <w:rFonts w:ascii="Times New Roman" w:eastAsia="Times New Roman" w:hAnsi="Times New Roman" w:cs="Times New Roman"/>
          <w:bCs/>
          <w:color w:val="000000"/>
          <w:sz w:val="24"/>
          <w:szCs w:val="24"/>
          <w:lang w:val="en-US" w:eastAsia="hr-HR"/>
        </w:rPr>
      </w:pPr>
      <w:r w:rsidRPr="008F4B0D">
        <w:rPr>
          <w:rFonts w:ascii="Times New Roman" w:eastAsia="Times New Roman" w:hAnsi="Times New Roman" w:cs="Times New Roman"/>
          <w:bCs/>
          <w:color w:val="000000"/>
          <w:sz w:val="24"/>
          <w:szCs w:val="24"/>
          <w:lang w:val="en-US" w:eastAsia="hr-HR"/>
        </w:rPr>
        <w:t>Relationship between Work Orientations and Well-being (only significant relationships are presented)</w:t>
      </w:r>
    </w:p>
    <w:p w:rsidR="00512136" w:rsidRDefault="00512136" w:rsidP="00512136">
      <w:pPr>
        <w:spacing w:after="0" w:line="360" w:lineRule="auto"/>
        <w:ind w:left="360"/>
        <w:jc w:val="center"/>
        <w:rPr>
          <w:rFonts w:ascii="Times New Roman" w:eastAsia="Times New Roman" w:hAnsi="Times New Roman" w:cs="Times New Roman"/>
          <w:b/>
          <w:bCs/>
          <w:color w:val="000000"/>
          <w:sz w:val="24"/>
          <w:szCs w:val="24"/>
          <w:lang w:val="en-US" w:eastAsia="hr-HR"/>
        </w:rPr>
      </w:pPr>
    </w:p>
    <w:p w:rsidR="00D250DE" w:rsidRPr="008F4B0D" w:rsidRDefault="00D250DE"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Relationship between calling orientation and well-being w</w:t>
      </w:r>
      <w:r w:rsidR="00895368" w:rsidRPr="008F4B0D">
        <w:rPr>
          <w:rFonts w:ascii="Times New Roman" w:hAnsi="Times New Roman" w:cs="Times New Roman"/>
          <w:sz w:val="24"/>
          <w:szCs w:val="24"/>
          <w:lang w:val="en-US"/>
        </w:rPr>
        <w:t>as completely mediated by afore</w:t>
      </w:r>
      <w:r w:rsidRPr="008F4B0D">
        <w:rPr>
          <w:rFonts w:ascii="Times New Roman" w:hAnsi="Times New Roman" w:cs="Times New Roman"/>
          <w:sz w:val="24"/>
          <w:szCs w:val="24"/>
          <w:lang w:val="en-US"/>
        </w:rPr>
        <w:t xml:space="preserve">mentioned variables. Model supported the positive influence of calling orientation on work meaningfulness (β=.30,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which was positively linked to occupational identification (β=.83,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and in turn, also with well-being (β=.88,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Relationship between job orientation and well-being was partially mediated by work </w:t>
      </w:r>
      <w:r w:rsidRPr="008F4B0D">
        <w:rPr>
          <w:rFonts w:ascii="Times New Roman" w:hAnsi="Times New Roman" w:cs="Times New Roman"/>
          <w:sz w:val="24"/>
          <w:szCs w:val="24"/>
          <w:lang w:val="en-US"/>
        </w:rPr>
        <w:lastRenderedPageBreak/>
        <w:t xml:space="preserve">meaningfulness and occupational identification. Job orientation negatively influenced work meaningfulness (β=-.27,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which was positively linked to occupational identification (β=.83,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and in turn, also with well-being (β=.88,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 xml:space="preserve">&lt;.001). On the other hand, model also suggested the statistically significant direct negative effect of job orientation on well-being (β=-.14, </w:t>
      </w:r>
      <w:r w:rsidRPr="008F4B0D">
        <w:rPr>
          <w:rFonts w:ascii="Times New Roman" w:hAnsi="Times New Roman" w:cs="Times New Roman"/>
          <w:i/>
          <w:iCs/>
          <w:sz w:val="24"/>
          <w:szCs w:val="24"/>
          <w:lang w:val="en-US"/>
        </w:rPr>
        <w:t>p</w:t>
      </w:r>
      <w:r w:rsidRPr="008F4B0D">
        <w:rPr>
          <w:rFonts w:ascii="Times New Roman" w:hAnsi="Times New Roman" w:cs="Times New Roman"/>
          <w:sz w:val="24"/>
          <w:szCs w:val="24"/>
          <w:lang w:val="en-US"/>
        </w:rPr>
        <w:t>&lt;.05).</w:t>
      </w:r>
    </w:p>
    <w:p w:rsidR="00D250DE" w:rsidRPr="008F4B0D" w:rsidRDefault="00D250DE" w:rsidP="00313774">
      <w:pPr>
        <w:spacing w:after="0" w:line="360" w:lineRule="auto"/>
        <w:ind w:left="360"/>
        <w:jc w:val="center"/>
        <w:rPr>
          <w:rFonts w:ascii="Times New Roman" w:eastAsia="Times New Roman" w:hAnsi="Times New Roman" w:cs="Times New Roman"/>
          <w:b/>
          <w:bCs/>
          <w:color w:val="000000"/>
          <w:sz w:val="24"/>
          <w:szCs w:val="24"/>
          <w:lang w:val="en-US" w:eastAsia="hr-HR"/>
        </w:rPr>
      </w:pPr>
    </w:p>
    <w:p w:rsidR="003C23E6" w:rsidRPr="008F4B0D" w:rsidRDefault="007D5ECF" w:rsidP="00313774">
      <w:pPr>
        <w:spacing w:after="0" w:line="360" w:lineRule="auto"/>
        <w:ind w:left="360"/>
        <w:rPr>
          <w:rFonts w:ascii="Times New Roman" w:hAnsi="Times New Roman" w:cs="Times New Roman"/>
          <w:b/>
          <w:sz w:val="24"/>
          <w:szCs w:val="24"/>
          <w:lang w:val="en-US"/>
        </w:rPr>
      </w:pPr>
      <w:r w:rsidRPr="008F4B0D">
        <w:rPr>
          <w:rFonts w:ascii="Times New Roman" w:hAnsi="Times New Roman" w:cs="Times New Roman"/>
          <w:b/>
          <w:sz w:val="24"/>
          <w:szCs w:val="24"/>
          <w:lang w:val="en-US"/>
        </w:rPr>
        <w:t>Discussion</w:t>
      </w:r>
    </w:p>
    <w:p w:rsidR="00EA12FE" w:rsidRPr="008F4B0D" w:rsidRDefault="005F5442"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In this study a</w:t>
      </w:r>
      <w:r w:rsidR="00AB706E" w:rsidRPr="008F4B0D">
        <w:rPr>
          <w:rFonts w:ascii="Times New Roman" w:hAnsi="Times New Roman" w:cs="Times New Roman"/>
          <w:sz w:val="24"/>
          <w:szCs w:val="24"/>
          <w:lang w:val="en-US"/>
        </w:rPr>
        <w:t xml:space="preserve"> model linking </w:t>
      </w:r>
      <w:r w:rsidR="00EA12FE" w:rsidRPr="008F4B0D">
        <w:rPr>
          <w:rFonts w:ascii="Times New Roman" w:hAnsi="Times New Roman" w:cs="Times New Roman"/>
          <w:sz w:val="24"/>
          <w:szCs w:val="24"/>
          <w:lang w:val="en-US"/>
        </w:rPr>
        <w:t xml:space="preserve">work orientations </w:t>
      </w:r>
      <w:r w:rsidR="006C079B" w:rsidRPr="008F4B0D">
        <w:rPr>
          <w:rFonts w:ascii="Times New Roman" w:hAnsi="Times New Roman" w:cs="Times New Roman"/>
          <w:sz w:val="24"/>
          <w:szCs w:val="24"/>
          <w:lang w:val="en-US"/>
        </w:rPr>
        <w:t xml:space="preserve">of teachers </w:t>
      </w:r>
      <w:r w:rsidR="00EA12FE" w:rsidRPr="008F4B0D">
        <w:rPr>
          <w:rFonts w:ascii="Times New Roman" w:hAnsi="Times New Roman" w:cs="Times New Roman"/>
          <w:sz w:val="24"/>
          <w:szCs w:val="24"/>
          <w:lang w:val="en-US"/>
        </w:rPr>
        <w:t>(job, career and calling orientation)</w:t>
      </w:r>
      <w:r w:rsidR="00AB706E" w:rsidRPr="008F4B0D">
        <w:rPr>
          <w:rFonts w:ascii="Times New Roman" w:hAnsi="Times New Roman" w:cs="Times New Roman"/>
          <w:sz w:val="24"/>
          <w:szCs w:val="24"/>
          <w:lang w:val="en-US"/>
        </w:rPr>
        <w:t xml:space="preserve"> with </w:t>
      </w:r>
      <w:r w:rsidR="00EA12FE" w:rsidRPr="008F4B0D">
        <w:rPr>
          <w:rFonts w:ascii="Times New Roman" w:hAnsi="Times New Roman" w:cs="Times New Roman"/>
          <w:sz w:val="24"/>
          <w:szCs w:val="24"/>
          <w:lang w:val="en-US"/>
        </w:rPr>
        <w:t>their well-being</w:t>
      </w:r>
      <w:r w:rsidR="00AB706E" w:rsidRPr="008F4B0D">
        <w:rPr>
          <w:rFonts w:ascii="Times New Roman" w:hAnsi="Times New Roman" w:cs="Times New Roman"/>
          <w:sz w:val="24"/>
          <w:szCs w:val="24"/>
          <w:lang w:val="en-US"/>
        </w:rPr>
        <w:t xml:space="preserve"> was proposed and tested. </w:t>
      </w:r>
    </w:p>
    <w:p w:rsidR="00AB1830" w:rsidRPr="008F4B0D" w:rsidRDefault="00AB1830"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Work orientations – job and calling orientation – were related to well-being in expected direction. Calling orientation was positively linked to well-being while there was a negative relationship between job orientation and well-being.  These findings support the results of previous research with other professions showing positive relationship between calling orientation and well-being</w:t>
      </w:r>
      <w:r w:rsidR="00FE465A" w:rsidRPr="008F4B0D">
        <w:rPr>
          <w:rFonts w:ascii="Times New Roman" w:hAnsi="Times New Roman" w:cs="Times New Roman"/>
          <w:sz w:val="24"/>
          <w:szCs w:val="24"/>
          <w:lang w:val="en-US"/>
        </w:rPr>
        <w:t xml:space="preserve"> (</w:t>
      </w:r>
      <w:proofErr w:type="spellStart"/>
      <w:r w:rsidR="00FE465A" w:rsidRPr="008F4B0D">
        <w:rPr>
          <w:rFonts w:ascii="Times New Roman" w:hAnsi="Times New Roman" w:cs="Times New Roman"/>
          <w:sz w:val="24"/>
          <w:szCs w:val="24"/>
          <w:lang w:val="en-US"/>
        </w:rPr>
        <w:t>Claes</w:t>
      </w:r>
      <w:proofErr w:type="spellEnd"/>
      <w:r w:rsidR="003248CC">
        <w:rPr>
          <w:rFonts w:ascii="Times New Roman" w:hAnsi="Times New Roman" w:cs="Times New Roman"/>
          <w:sz w:val="24"/>
          <w:szCs w:val="24"/>
          <w:lang w:val="en-US"/>
        </w:rPr>
        <w:t xml:space="preserve"> </w:t>
      </w:r>
      <w:r w:rsidR="000F5991" w:rsidRPr="008F4B0D">
        <w:rPr>
          <w:rFonts w:ascii="Times New Roman" w:hAnsi="Times New Roman" w:cs="Times New Roman"/>
          <w:sz w:val="24"/>
          <w:szCs w:val="24"/>
          <w:lang w:val="en-US"/>
        </w:rPr>
        <w:t>&amp;</w:t>
      </w:r>
      <w:r w:rsidR="00FE465A" w:rsidRPr="008F4B0D">
        <w:rPr>
          <w:rFonts w:ascii="Times New Roman" w:hAnsi="Times New Roman" w:cs="Times New Roman"/>
          <w:sz w:val="24"/>
          <w:szCs w:val="24"/>
          <w:lang w:val="en-US"/>
        </w:rPr>
        <w:t xml:space="preserve"> Ruiz Quintanilla, 1994; Duffy &amp;</w:t>
      </w:r>
      <w:r w:rsidR="003248CC">
        <w:rPr>
          <w:rFonts w:ascii="Times New Roman" w:hAnsi="Times New Roman" w:cs="Times New Roman"/>
          <w:sz w:val="24"/>
          <w:szCs w:val="24"/>
          <w:lang w:val="en-US"/>
        </w:rPr>
        <w:t xml:space="preserve"> </w:t>
      </w:r>
      <w:proofErr w:type="spellStart"/>
      <w:r w:rsidR="00FE465A" w:rsidRPr="008F4B0D">
        <w:rPr>
          <w:rFonts w:ascii="Times New Roman" w:hAnsi="Times New Roman" w:cs="Times New Roman"/>
          <w:sz w:val="24"/>
          <w:szCs w:val="24"/>
          <w:lang w:val="en-US"/>
        </w:rPr>
        <w:t>Sedlacek</w:t>
      </w:r>
      <w:proofErr w:type="spellEnd"/>
      <w:r w:rsidR="00FE465A" w:rsidRPr="008F4B0D">
        <w:rPr>
          <w:rFonts w:ascii="Times New Roman" w:hAnsi="Times New Roman" w:cs="Times New Roman"/>
          <w:sz w:val="24"/>
          <w:szCs w:val="24"/>
          <w:lang w:val="en-US"/>
        </w:rPr>
        <w:t xml:space="preserve">, 2010; </w:t>
      </w:r>
      <w:proofErr w:type="spellStart"/>
      <w:r w:rsidR="00FE465A" w:rsidRPr="008F4B0D">
        <w:rPr>
          <w:rFonts w:ascii="Times New Roman" w:hAnsi="Times New Roman" w:cs="Times New Roman"/>
          <w:sz w:val="24"/>
          <w:szCs w:val="24"/>
          <w:lang w:val="en-US"/>
        </w:rPr>
        <w:t>Wrzesniewski</w:t>
      </w:r>
      <w:proofErr w:type="spellEnd"/>
      <w:r w:rsidR="00FE465A" w:rsidRPr="008F4B0D">
        <w:rPr>
          <w:rFonts w:ascii="Times New Roman" w:hAnsi="Times New Roman" w:cs="Times New Roman"/>
          <w:sz w:val="24"/>
          <w:szCs w:val="24"/>
          <w:lang w:val="en-US"/>
        </w:rPr>
        <w:t xml:space="preserve"> et al.</w:t>
      </w:r>
      <w:proofErr w:type="gramStart"/>
      <w:r w:rsidR="00FE465A" w:rsidRPr="008F4B0D">
        <w:rPr>
          <w:rFonts w:ascii="Times New Roman" w:hAnsi="Times New Roman" w:cs="Times New Roman"/>
          <w:sz w:val="24"/>
          <w:szCs w:val="24"/>
          <w:lang w:val="en-US"/>
        </w:rPr>
        <w:t>,1997</w:t>
      </w:r>
      <w:proofErr w:type="gramEnd"/>
      <w:r w:rsidR="00FE465A" w:rsidRPr="008F4B0D">
        <w:rPr>
          <w:rFonts w:ascii="Times New Roman" w:hAnsi="Times New Roman" w:cs="Times New Roman"/>
          <w:sz w:val="24"/>
          <w:szCs w:val="24"/>
          <w:lang w:val="en-US"/>
        </w:rPr>
        <w:t xml:space="preserve">) </w:t>
      </w:r>
      <w:r w:rsidRPr="008F4B0D">
        <w:rPr>
          <w:rFonts w:ascii="Times New Roman" w:hAnsi="Times New Roman" w:cs="Times New Roman"/>
          <w:sz w:val="24"/>
          <w:szCs w:val="24"/>
          <w:lang w:val="en-US"/>
        </w:rPr>
        <w:t xml:space="preserve">and negative relationship between job orientation and well-being </w:t>
      </w:r>
      <w:r w:rsidR="00E248D7" w:rsidRPr="008F4B0D">
        <w:rPr>
          <w:rFonts w:ascii="Times New Roman" w:hAnsi="Times New Roman" w:cs="Times New Roman"/>
          <w:sz w:val="24"/>
          <w:szCs w:val="24"/>
          <w:lang w:val="en-US"/>
        </w:rPr>
        <w:t>(</w:t>
      </w:r>
      <w:proofErr w:type="spellStart"/>
      <w:r w:rsidR="00E248D7" w:rsidRPr="008F4B0D">
        <w:rPr>
          <w:rFonts w:ascii="Times New Roman" w:hAnsi="Times New Roman" w:cs="Times New Roman"/>
          <w:sz w:val="24"/>
          <w:szCs w:val="24"/>
          <w:lang w:val="en-US"/>
        </w:rPr>
        <w:t>Wrzesniewski</w:t>
      </w:r>
      <w:proofErr w:type="spellEnd"/>
      <w:r w:rsidR="00E248D7" w:rsidRPr="008F4B0D">
        <w:rPr>
          <w:rFonts w:ascii="Times New Roman" w:hAnsi="Times New Roman" w:cs="Times New Roman"/>
          <w:sz w:val="24"/>
          <w:szCs w:val="24"/>
          <w:lang w:val="en-US"/>
        </w:rPr>
        <w:t xml:space="preserve"> et al.,1997). </w:t>
      </w:r>
      <w:r w:rsidR="00BC12D4" w:rsidRPr="008F4B0D">
        <w:rPr>
          <w:rFonts w:ascii="Times New Roman" w:hAnsi="Times New Roman" w:cs="Times New Roman"/>
          <w:sz w:val="24"/>
          <w:szCs w:val="24"/>
          <w:lang w:val="en-US"/>
        </w:rPr>
        <w:t>Contrary to expectations, career orientation was not related to teachers’ well-being.</w:t>
      </w:r>
    </w:p>
    <w:p w:rsidR="00DC5072" w:rsidRPr="008F4B0D" w:rsidRDefault="00B65EE9"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Th</w:t>
      </w:r>
      <w:r w:rsidR="006C079B" w:rsidRPr="008F4B0D">
        <w:rPr>
          <w:rFonts w:ascii="Times New Roman" w:hAnsi="Times New Roman" w:cs="Times New Roman"/>
          <w:sz w:val="24"/>
          <w:szCs w:val="24"/>
          <w:lang w:val="en-US"/>
        </w:rPr>
        <w:t>is</w:t>
      </w:r>
      <w:r w:rsidRPr="008F4B0D">
        <w:rPr>
          <w:rFonts w:ascii="Times New Roman" w:hAnsi="Times New Roman" w:cs="Times New Roman"/>
          <w:sz w:val="24"/>
          <w:szCs w:val="24"/>
          <w:lang w:val="en-US"/>
        </w:rPr>
        <w:t xml:space="preserve"> study contributes further to this</w:t>
      </w:r>
      <w:r w:rsidR="00FE5656" w:rsidRPr="008F4B0D">
        <w:rPr>
          <w:rFonts w:ascii="Times New Roman" w:hAnsi="Times New Roman" w:cs="Times New Roman"/>
          <w:sz w:val="24"/>
          <w:szCs w:val="24"/>
          <w:lang w:val="en-US"/>
        </w:rPr>
        <w:t xml:space="preserve"> literature </w:t>
      </w:r>
      <w:r w:rsidRPr="008F4B0D">
        <w:rPr>
          <w:rFonts w:ascii="Times New Roman" w:hAnsi="Times New Roman" w:cs="Times New Roman"/>
          <w:sz w:val="24"/>
          <w:szCs w:val="24"/>
          <w:lang w:val="en-US"/>
        </w:rPr>
        <w:t xml:space="preserve">by indicating a mediating role of </w:t>
      </w:r>
      <w:r w:rsidR="002546D7" w:rsidRPr="008F4B0D">
        <w:rPr>
          <w:rFonts w:ascii="Times New Roman" w:hAnsi="Times New Roman" w:cs="Times New Roman"/>
          <w:sz w:val="24"/>
          <w:szCs w:val="24"/>
          <w:lang w:val="en-US"/>
        </w:rPr>
        <w:t xml:space="preserve">work </w:t>
      </w:r>
      <w:r w:rsidR="00C2149B" w:rsidRPr="008F4B0D">
        <w:rPr>
          <w:rFonts w:ascii="Times New Roman" w:hAnsi="Times New Roman" w:cs="Times New Roman"/>
          <w:sz w:val="24"/>
          <w:szCs w:val="24"/>
          <w:lang w:val="en-US"/>
        </w:rPr>
        <w:t xml:space="preserve">meaningfulness </w:t>
      </w:r>
      <w:r w:rsidR="002546D7" w:rsidRPr="008F4B0D">
        <w:rPr>
          <w:rFonts w:ascii="Times New Roman" w:hAnsi="Times New Roman" w:cs="Times New Roman"/>
          <w:sz w:val="24"/>
          <w:szCs w:val="24"/>
          <w:lang w:val="en-US"/>
        </w:rPr>
        <w:t>and occupational identification</w:t>
      </w:r>
      <w:r w:rsidRPr="008F4B0D">
        <w:rPr>
          <w:rFonts w:ascii="Times New Roman" w:hAnsi="Times New Roman" w:cs="Times New Roman"/>
          <w:sz w:val="24"/>
          <w:szCs w:val="24"/>
          <w:lang w:val="en-US"/>
        </w:rPr>
        <w:t xml:space="preserve"> in the relationship between work-orientations and well-being. </w:t>
      </w:r>
      <w:r w:rsidR="00FE5656" w:rsidRPr="008F4B0D">
        <w:rPr>
          <w:rFonts w:ascii="Times New Roman" w:hAnsi="Times New Roman" w:cs="Times New Roman"/>
          <w:sz w:val="24"/>
          <w:szCs w:val="24"/>
          <w:lang w:val="en-US"/>
        </w:rPr>
        <w:t xml:space="preserve">Mediation analysis revealed that </w:t>
      </w:r>
      <w:r w:rsidR="00B57986" w:rsidRPr="008F4B0D">
        <w:rPr>
          <w:rFonts w:ascii="Times New Roman" w:hAnsi="Times New Roman" w:cs="Times New Roman"/>
          <w:sz w:val="24"/>
          <w:szCs w:val="24"/>
          <w:lang w:val="en-US"/>
        </w:rPr>
        <w:t xml:space="preserve">calling orientation has only indirect effects on well-being. Viewing one’s job as a calling increases work meaningfulness, which leads than to higher occupational </w:t>
      </w:r>
      <w:r w:rsidR="00AA6E26" w:rsidRPr="008F4B0D">
        <w:rPr>
          <w:rFonts w:ascii="Times New Roman" w:hAnsi="Times New Roman" w:cs="Times New Roman"/>
          <w:sz w:val="24"/>
          <w:szCs w:val="24"/>
          <w:lang w:val="en-US"/>
        </w:rPr>
        <w:t>identification</w:t>
      </w:r>
      <w:r w:rsidR="00B57986" w:rsidRPr="008F4B0D">
        <w:rPr>
          <w:rFonts w:ascii="Times New Roman" w:hAnsi="Times New Roman" w:cs="Times New Roman"/>
          <w:sz w:val="24"/>
          <w:szCs w:val="24"/>
          <w:lang w:val="en-US"/>
        </w:rPr>
        <w:t xml:space="preserve"> and in turn to higher levels of well-being. </w:t>
      </w:r>
    </w:p>
    <w:p w:rsidR="00512820" w:rsidRDefault="005F5442"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This is in line with theoretical assumptions </w:t>
      </w:r>
      <w:r w:rsidR="00E8608C" w:rsidRPr="008F4B0D">
        <w:rPr>
          <w:rFonts w:ascii="Times New Roman" w:hAnsi="Times New Roman" w:cs="Times New Roman"/>
          <w:sz w:val="24"/>
          <w:szCs w:val="24"/>
          <w:lang w:val="en-US"/>
        </w:rPr>
        <w:t xml:space="preserve">about the </w:t>
      </w:r>
      <w:r w:rsidR="004F5D07">
        <w:rPr>
          <w:rFonts w:ascii="Times New Roman" w:hAnsi="Times New Roman" w:cs="Times New Roman"/>
          <w:sz w:val="24"/>
          <w:szCs w:val="24"/>
          <w:lang w:val="en-US"/>
        </w:rPr>
        <w:t xml:space="preserve">positive </w:t>
      </w:r>
      <w:r w:rsidRPr="008F4B0D">
        <w:rPr>
          <w:rFonts w:ascii="Times New Roman" w:hAnsi="Times New Roman" w:cs="Times New Roman"/>
          <w:sz w:val="24"/>
          <w:szCs w:val="24"/>
          <w:lang w:val="en-US"/>
        </w:rPr>
        <w:t xml:space="preserve">link between a calling </w:t>
      </w:r>
      <w:r w:rsidR="004F5D07">
        <w:rPr>
          <w:rFonts w:ascii="Times New Roman" w:hAnsi="Times New Roman" w:cs="Times New Roman"/>
          <w:sz w:val="24"/>
          <w:szCs w:val="24"/>
          <w:lang w:val="en-US"/>
        </w:rPr>
        <w:t xml:space="preserve">orientation </w:t>
      </w:r>
      <w:r w:rsidRPr="008F4B0D">
        <w:rPr>
          <w:rFonts w:ascii="Times New Roman" w:hAnsi="Times New Roman" w:cs="Times New Roman"/>
          <w:sz w:val="24"/>
          <w:szCs w:val="24"/>
          <w:lang w:val="en-US"/>
        </w:rPr>
        <w:t>and meaningful work (</w:t>
      </w:r>
      <w:proofErr w:type="spellStart"/>
      <w:r w:rsidRPr="008F4B0D">
        <w:rPr>
          <w:rFonts w:ascii="Times New Roman" w:hAnsi="Times New Roman" w:cs="Times New Roman"/>
          <w:sz w:val="24"/>
          <w:szCs w:val="24"/>
          <w:lang w:val="en-US"/>
        </w:rPr>
        <w:t>Dobrow</w:t>
      </w:r>
      <w:proofErr w:type="spellEnd"/>
      <w:r w:rsidR="00C2149B" w:rsidRPr="008F4B0D">
        <w:rPr>
          <w:rFonts w:ascii="Times New Roman" w:hAnsi="Times New Roman" w:cs="Times New Roman"/>
          <w:sz w:val="24"/>
          <w:szCs w:val="24"/>
          <w:lang w:val="en-US"/>
        </w:rPr>
        <w:t xml:space="preserve"> </w:t>
      </w:r>
      <w:r w:rsidRPr="008F4B0D">
        <w:rPr>
          <w:rFonts w:ascii="Times New Roman" w:hAnsi="Times New Roman" w:cs="Times New Roman"/>
          <w:sz w:val="24"/>
          <w:szCs w:val="24"/>
          <w:lang w:val="en-US"/>
        </w:rPr>
        <w:t>&amp;</w:t>
      </w:r>
      <w:r w:rsidR="00C2149B" w:rsidRPr="008F4B0D">
        <w:rPr>
          <w:rFonts w:ascii="Times New Roman" w:hAnsi="Times New Roman" w:cs="Times New Roman"/>
          <w:sz w:val="24"/>
          <w:szCs w:val="24"/>
          <w:lang w:val="en-US"/>
        </w:rPr>
        <w:t xml:space="preserve"> </w:t>
      </w:r>
      <w:proofErr w:type="spellStart"/>
      <w:r w:rsidRPr="008F4B0D">
        <w:rPr>
          <w:rFonts w:ascii="Times New Roman" w:hAnsi="Times New Roman" w:cs="Times New Roman"/>
          <w:sz w:val="24"/>
          <w:szCs w:val="24"/>
          <w:lang w:val="en-US"/>
        </w:rPr>
        <w:t>Tosti-Kharas</w:t>
      </w:r>
      <w:proofErr w:type="spellEnd"/>
      <w:r w:rsidRPr="008F4B0D">
        <w:rPr>
          <w:rFonts w:ascii="Times New Roman" w:hAnsi="Times New Roman" w:cs="Times New Roman"/>
          <w:sz w:val="24"/>
          <w:szCs w:val="24"/>
          <w:lang w:val="en-US"/>
        </w:rPr>
        <w:t>, 2011; Duffy et al., 2012; Rosso et al., 2010)</w:t>
      </w:r>
      <w:r w:rsidR="002546D7" w:rsidRPr="008F4B0D">
        <w:rPr>
          <w:rFonts w:ascii="Times New Roman" w:hAnsi="Times New Roman" w:cs="Times New Roman"/>
          <w:sz w:val="24"/>
          <w:szCs w:val="24"/>
          <w:lang w:val="en-US"/>
        </w:rPr>
        <w:t>. Several authors suggested</w:t>
      </w:r>
      <w:r w:rsidRPr="008F4B0D">
        <w:rPr>
          <w:rFonts w:ascii="Times New Roman" w:hAnsi="Times New Roman" w:cs="Times New Roman"/>
          <w:sz w:val="24"/>
          <w:szCs w:val="24"/>
          <w:lang w:val="en-US"/>
        </w:rPr>
        <w:t xml:space="preserve"> that callings are an important factor in understanding what makes work meaningful (Rosso et al., 2010; Steger &amp;</w:t>
      </w:r>
      <w:r w:rsidR="00C2149B" w:rsidRPr="008F4B0D">
        <w:rPr>
          <w:rFonts w:ascii="Times New Roman" w:hAnsi="Times New Roman" w:cs="Times New Roman"/>
          <w:sz w:val="24"/>
          <w:szCs w:val="24"/>
          <w:lang w:val="en-US"/>
        </w:rPr>
        <w:t xml:space="preserve"> </w:t>
      </w:r>
      <w:proofErr w:type="spellStart"/>
      <w:r w:rsidRPr="008F4B0D">
        <w:rPr>
          <w:rFonts w:ascii="Times New Roman" w:hAnsi="Times New Roman" w:cs="Times New Roman"/>
          <w:sz w:val="24"/>
          <w:szCs w:val="24"/>
          <w:lang w:val="en-US"/>
        </w:rPr>
        <w:t>Dik</w:t>
      </w:r>
      <w:proofErr w:type="spellEnd"/>
      <w:r w:rsidRPr="008F4B0D">
        <w:rPr>
          <w:rFonts w:ascii="Times New Roman" w:hAnsi="Times New Roman" w:cs="Times New Roman"/>
          <w:sz w:val="24"/>
          <w:szCs w:val="24"/>
          <w:lang w:val="en-US"/>
        </w:rPr>
        <w:t xml:space="preserve">, 2010; </w:t>
      </w:r>
      <w:proofErr w:type="spellStart"/>
      <w:r w:rsidRPr="008F4B0D">
        <w:rPr>
          <w:rFonts w:ascii="Times New Roman" w:hAnsi="Times New Roman" w:cs="Times New Roman"/>
          <w:sz w:val="24"/>
          <w:szCs w:val="24"/>
          <w:lang w:val="en-US"/>
        </w:rPr>
        <w:t>Wrzesniewski</w:t>
      </w:r>
      <w:proofErr w:type="spellEnd"/>
      <w:r w:rsidRPr="008F4B0D">
        <w:rPr>
          <w:rFonts w:ascii="Times New Roman" w:hAnsi="Times New Roman" w:cs="Times New Roman"/>
          <w:sz w:val="24"/>
          <w:szCs w:val="24"/>
          <w:lang w:val="en-US"/>
        </w:rPr>
        <w:t xml:space="preserve">, 2003). </w:t>
      </w:r>
      <w:r w:rsidR="00357203" w:rsidRPr="008F4B0D">
        <w:rPr>
          <w:rFonts w:ascii="Times New Roman" w:hAnsi="Times New Roman" w:cs="Times New Roman"/>
          <w:sz w:val="24"/>
          <w:szCs w:val="24"/>
          <w:lang w:val="en-US"/>
        </w:rPr>
        <w:t xml:space="preserve">Empirical evidence </w:t>
      </w:r>
      <w:r w:rsidR="00ED53F2" w:rsidRPr="008F4B0D">
        <w:rPr>
          <w:rFonts w:ascii="Times New Roman" w:hAnsi="Times New Roman" w:cs="Times New Roman"/>
          <w:sz w:val="24"/>
          <w:szCs w:val="24"/>
          <w:lang w:val="en-US"/>
        </w:rPr>
        <w:t>confirmed that the</w:t>
      </w:r>
      <w:r w:rsidR="00C2149B" w:rsidRPr="008F4B0D">
        <w:rPr>
          <w:rFonts w:ascii="Times New Roman" w:hAnsi="Times New Roman" w:cs="Times New Roman"/>
          <w:sz w:val="24"/>
          <w:szCs w:val="24"/>
          <w:lang w:val="en-US"/>
        </w:rPr>
        <w:t xml:space="preserve"> presence of a calling predicts</w:t>
      </w:r>
      <w:r w:rsidR="00ED53F2" w:rsidRPr="008F4B0D">
        <w:rPr>
          <w:rFonts w:ascii="Times New Roman" w:hAnsi="Times New Roman" w:cs="Times New Roman"/>
          <w:sz w:val="24"/>
          <w:szCs w:val="24"/>
          <w:lang w:val="en-US"/>
        </w:rPr>
        <w:t xml:space="preserve"> meaningful work</w:t>
      </w:r>
      <w:r w:rsidR="00357203" w:rsidRPr="008F4B0D">
        <w:rPr>
          <w:rFonts w:ascii="Times New Roman" w:hAnsi="Times New Roman" w:cs="Times New Roman"/>
          <w:sz w:val="24"/>
          <w:szCs w:val="24"/>
          <w:lang w:val="en-US"/>
        </w:rPr>
        <w:t xml:space="preserve"> </w:t>
      </w:r>
      <w:r w:rsidR="004F5D07">
        <w:rPr>
          <w:rFonts w:ascii="Times New Roman" w:hAnsi="Times New Roman" w:cs="Times New Roman"/>
          <w:sz w:val="24"/>
          <w:szCs w:val="24"/>
          <w:lang w:val="en-US"/>
        </w:rPr>
        <w:t>(</w:t>
      </w:r>
      <w:r w:rsidR="00357203" w:rsidRPr="008F4B0D">
        <w:rPr>
          <w:rFonts w:ascii="Times New Roman" w:hAnsi="Times New Roman" w:cs="Times New Roman"/>
          <w:sz w:val="24"/>
          <w:szCs w:val="24"/>
          <w:lang w:val="en-US"/>
        </w:rPr>
        <w:t xml:space="preserve">Duffy et al., 2012; </w:t>
      </w:r>
      <w:r w:rsidR="00C16BCD" w:rsidRPr="008F4B0D">
        <w:rPr>
          <w:rFonts w:ascii="Times New Roman" w:hAnsi="Times New Roman" w:cs="Times New Roman"/>
          <w:sz w:val="24"/>
          <w:szCs w:val="24"/>
          <w:lang w:val="en-US"/>
        </w:rPr>
        <w:t>Steger &amp;</w:t>
      </w:r>
      <w:r w:rsidR="00907069">
        <w:rPr>
          <w:rFonts w:ascii="Times New Roman" w:hAnsi="Times New Roman" w:cs="Times New Roman"/>
          <w:sz w:val="24"/>
          <w:szCs w:val="24"/>
          <w:lang w:val="en-US"/>
        </w:rPr>
        <w:t xml:space="preserve"> </w:t>
      </w:r>
      <w:proofErr w:type="spellStart"/>
      <w:r w:rsidR="00C16BCD" w:rsidRPr="008F4B0D">
        <w:rPr>
          <w:rFonts w:ascii="Times New Roman" w:hAnsi="Times New Roman" w:cs="Times New Roman"/>
          <w:sz w:val="24"/>
          <w:szCs w:val="24"/>
          <w:lang w:val="en-US"/>
        </w:rPr>
        <w:t>Dik</w:t>
      </w:r>
      <w:proofErr w:type="spellEnd"/>
      <w:r w:rsidR="00C16BCD" w:rsidRPr="008F4B0D">
        <w:rPr>
          <w:rFonts w:ascii="Times New Roman" w:hAnsi="Times New Roman" w:cs="Times New Roman"/>
          <w:sz w:val="24"/>
          <w:szCs w:val="24"/>
          <w:lang w:val="en-US"/>
        </w:rPr>
        <w:t>, 2009).</w:t>
      </w:r>
      <w:r w:rsidR="00512820">
        <w:rPr>
          <w:rFonts w:ascii="Times New Roman" w:hAnsi="Times New Roman" w:cs="Times New Roman"/>
          <w:sz w:val="24"/>
          <w:szCs w:val="24"/>
          <w:lang w:val="en-US"/>
        </w:rPr>
        <w:t xml:space="preserve"> </w:t>
      </w:r>
      <w:r w:rsidR="00480487" w:rsidRPr="008F4B0D">
        <w:rPr>
          <w:rFonts w:ascii="Times New Roman" w:hAnsi="Times New Roman" w:cs="Times New Roman"/>
          <w:sz w:val="24"/>
          <w:szCs w:val="24"/>
          <w:lang w:val="en-US"/>
        </w:rPr>
        <w:t>In our study w</w:t>
      </w:r>
      <w:r w:rsidR="00B57986" w:rsidRPr="008F4B0D">
        <w:rPr>
          <w:rFonts w:ascii="Times New Roman" w:hAnsi="Times New Roman" w:cs="Times New Roman"/>
          <w:sz w:val="24"/>
          <w:szCs w:val="24"/>
          <w:lang w:val="en-US"/>
        </w:rPr>
        <w:t xml:space="preserve">ork meaningfulness </w:t>
      </w:r>
      <w:r w:rsidR="00512820">
        <w:rPr>
          <w:rFonts w:ascii="Times New Roman" w:hAnsi="Times New Roman" w:cs="Times New Roman"/>
          <w:sz w:val="24"/>
          <w:szCs w:val="24"/>
          <w:lang w:val="en-US"/>
        </w:rPr>
        <w:t>was a</w:t>
      </w:r>
      <w:r w:rsidR="00B57986" w:rsidRPr="008F4B0D">
        <w:rPr>
          <w:rFonts w:ascii="Times New Roman" w:hAnsi="Times New Roman" w:cs="Times New Roman"/>
          <w:sz w:val="24"/>
          <w:szCs w:val="24"/>
          <w:lang w:val="en-US"/>
        </w:rPr>
        <w:t xml:space="preserve"> mediator between calling orien</w:t>
      </w:r>
      <w:r w:rsidR="00DA706A" w:rsidRPr="008F4B0D">
        <w:rPr>
          <w:rFonts w:ascii="Times New Roman" w:hAnsi="Times New Roman" w:cs="Times New Roman"/>
          <w:sz w:val="24"/>
          <w:szCs w:val="24"/>
          <w:lang w:val="en-US"/>
        </w:rPr>
        <w:t>tation and occupational identification</w:t>
      </w:r>
      <w:r w:rsidR="00B57986" w:rsidRPr="008F4B0D">
        <w:rPr>
          <w:rFonts w:ascii="Times New Roman" w:hAnsi="Times New Roman" w:cs="Times New Roman"/>
          <w:sz w:val="24"/>
          <w:szCs w:val="24"/>
          <w:lang w:val="en-US"/>
        </w:rPr>
        <w:t xml:space="preserve">. </w:t>
      </w:r>
      <w:r w:rsidR="00AA6E26" w:rsidRPr="008F4B0D">
        <w:rPr>
          <w:rFonts w:ascii="Times New Roman" w:hAnsi="Times New Roman" w:cs="Times New Roman"/>
          <w:sz w:val="24"/>
          <w:szCs w:val="24"/>
          <w:lang w:val="en-US"/>
        </w:rPr>
        <w:t xml:space="preserve">This is in line with previous work </w:t>
      </w:r>
      <w:r w:rsidR="00A31DAF" w:rsidRPr="008F4B0D">
        <w:rPr>
          <w:rFonts w:ascii="Times New Roman" w:hAnsi="Times New Roman" w:cs="Times New Roman"/>
          <w:sz w:val="24"/>
          <w:szCs w:val="24"/>
          <w:lang w:val="en-US"/>
        </w:rPr>
        <w:t>suggesting that</w:t>
      </w:r>
      <w:r w:rsidR="00AA6E26" w:rsidRPr="008F4B0D">
        <w:rPr>
          <w:rFonts w:ascii="Times New Roman" w:hAnsi="Times New Roman" w:cs="Times New Roman"/>
          <w:sz w:val="24"/>
          <w:szCs w:val="24"/>
          <w:lang w:val="en-US"/>
        </w:rPr>
        <w:t xml:space="preserve"> meaningful work is associated with a series of desirable consequences for organizations, including occupational identification (</w:t>
      </w:r>
      <w:proofErr w:type="spellStart"/>
      <w:r w:rsidR="00AA6E26" w:rsidRPr="008F4B0D">
        <w:rPr>
          <w:rFonts w:ascii="Times New Roman" w:hAnsi="Times New Roman" w:cs="Times New Roman"/>
          <w:sz w:val="24"/>
          <w:szCs w:val="24"/>
          <w:lang w:val="en-US"/>
        </w:rPr>
        <w:t>Bunderson</w:t>
      </w:r>
      <w:proofErr w:type="spellEnd"/>
      <w:r w:rsidR="00907069">
        <w:rPr>
          <w:rFonts w:ascii="Times New Roman" w:hAnsi="Times New Roman" w:cs="Times New Roman"/>
          <w:sz w:val="24"/>
          <w:szCs w:val="24"/>
          <w:lang w:val="en-US"/>
        </w:rPr>
        <w:t xml:space="preserve"> </w:t>
      </w:r>
      <w:r w:rsidR="000F5991" w:rsidRPr="008F4B0D">
        <w:rPr>
          <w:rFonts w:ascii="Times New Roman" w:hAnsi="Times New Roman" w:cs="Times New Roman"/>
          <w:sz w:val="24"/>
          <w:szCs w:val="24"/>
          <w:lang w:val="en-US"/>
        </w:rPr>
        <w:t>&amp;</w:t>
      </w:r>
      <w:r w:rsidR="00CD508A">
        <w:rPr>
          <w:rFonts w:ascii="Times New Roman" w:hAnsi="Times New Roman" w:cs="Times New Roman"/>
          <w:sz w:val="24"/>
          <w:szCs w:val="24"/>
          <w:lang w:val="en-US"/>
        </w:rPr>
        <w:t xml:space="preserve"> </w:t>
      </w:r>
      <w:r w:rsidR="00AA6E26" w:rsidRPr="008F4B0D">
        <w:rPr>
          <w:rFonts w:ascii="Times New Roman" w:hAnsi="Times New Roman" w:cs="Times New Roman"/>
          <w:sz w:val="24"/>
          <w:szCs w:val="24"/>
          <w:lang w:val="en-US"/>
        </w:rPr>
        <w:t>Thompson 2009).</w:t>
      </w:r>
      <w:r w:rsidR="00664CAA" w:rsidRPr="008F4B0D">
        <w:rPr>
          <w:rFonts w:ascii="Times New Roman" w:hAnsi="Times New Roman" w:cs="Times New Roman"/>
          <w:sz w:val="24"/>
          <w:szCs w:val="24"/>
          <w:lang w:val="en-US"/>
        </w:rPr>
        <w:t xml:space="preserve"> </w:t>
      </w:r>
      <w:r w:rsidR="0087796D">
        <w:rPr>
          <w:rFonts w:ascii="Times New Roman" w:hAnsi="Times New Roman" w:cs="Times New Roman"/>
          <w:sz w:val="24"/>
          <w:szCs w:val="24"/>
          <w:lang w:val="en-US"/>
        </w:rPr>
        <w:t xml:space="preserve">Specifically, in our study, </w:t>
      </w:r>
      <w:r w:rsidR="0087796D">
        <w:rPr>
          <w:rFonts w:ascii="Times New Roman" w:hAnsi="Times New Roman" w:cs="Times New Roman"/>
          <w:sz w:val="24"/>
          <w:szCs w:val="24"/>
          <w:lang w:val="en-US"/>
        </w:rPr>
        <w:lastRenderedPageBreak/>
        <w:t>teachers who approach their work as a calling perceive their work as more meaningful which in turn makes them prone to identify more with a teaching profession.</w:t>
      </w:r>
    </w:p>
    <w:p w:rsidR="00E913F8" w:rsidRPr="008F4B0D" w:rsidRDefault="00B46833" w:rsidP="00313774">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In present study o</w:t>
      </w:r>
      <w:r w:rsidR="00664CAA" w:rsidRPr="008F4B0D">
        <w:rPr>
          <w:rFonts w:ascii="Times New Roman" w:hAnsi="Times New Roman" w:cs="Times New Roman"/>
          <w:sz w:val="24"/>
          <w:szCs w:val="24"/>
          <w:lang w:val="en-US"/>
        </w:rPr>
        <w:t xml:space="preserve">ccupational identification is a mediator between </w:t>
      </w:r>
      <w:r w:rsidR="00A31DAF" w:rsidRPr="008F4B0D">
        <w:rPr>
          <w:rFonts w:ascii="Times New Roman" w:hAnsi="Times New Roman" w:cs="Times New Roman"/>
          <w:sz w:val="24"/>
          <w:szCs w:val="24"/>
          <w:lang w:val="en-US"/>
        </w:rPr>
        <w:t>meaningful</w:t>
      </w:r>
      <w:r w:rsidR="00664CAA" w:rsidRPr="008F4B0D">
        <w:rPr>
          <w:rFonts w:ascii="Times New Roman" w:hAnsi="Times New Roman" w:cs="Times New Roman"/>
          <w:sz w:val="24"/>
          <w:szCs w:val="24"/>
          <w:lang w:val="en-US"/>
        </w:rPr>
        <w:t xml:space="preserve"> work and well-being.</w:t>
      </w:r>
      <w:r w:rsidR="00E473CA" w:rsidRPr="008F4B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Teachers who perceive their work as more meaningful identify themselves more with teaching profession, which in turn positively influence their well-being. </w:t>
      </w:r>
      <w:proofErr w:type="spellStart"/>
      <w:r w:rsidR="006C079B" w:rsidRPr="008F4B0D">
        <w:rPr>
          <w:rFonts w:ascii="Times New Roman" w:hAnsi="Times New Roman" w:cs="Times New Roman"/>
          <w:sz w:val="24"/>
          <w:szCs w:val="24"/>
          <w:lang w:val="en-US"/>
        </w:rPr>
        <w:t>Sivanathan</w:t>
      </w:r>
      <w:proofErr w:type="spellEnd"/>
      <w:r w:rsidR="006C079B" w:rsidRPr="008F4B0D">
        <w:rPr>
          <w:rFonts w:ascii="Times New Roman" w:hAnsi="Times New Roman" w:cs="Times New Roman"/>
          <w:sz w:val="24"/>
          <w:szCs w:val="24"/>
          <w:lang w:val="en-US"/>
        </w:rPr>
        <w:t xml:space="preserve"> et al. (</w:t>
      </w:r>
      <w:r w:rsidR="006C079B" w:rsidRPr="008F4B0D">
        <w:rPr>
          <w:rFonts w:ascii="Times New Roman" w:hAnsi="Times New Roman" w:cs="Times New Roman"/>
          <w:color w:val="333333"/>
          <w:sz w:val="24"/>
          <w:szCs w:val="24"/>
          <w:lang w:val="en-US"/>
        </w:rPr>
        <w:t>2004) suggest that occupational identification by enhancing our positive self-concept may promote happiness.</w:t>
      </w:r>
      <w:r w:rsidR="00E473CA" w:rsidRPr="008F4B0D">
        <w:rPr>
          <w:rFonts w:ascii="Times New Roman" w:hAnsi="Times New Roman" w:cs="Times New Roman"/>
          <w:color w:val="333333"/>
          <w:sz w:val="24"/>
          <w:szCs w:val="24"/>
          <w:lang w:val="en-US"/>
        </w:rPr>
        <w:t xml:space="preserve"> </w:t>
      </w:r>
      <w:r w:rsidR="00284A6F" w:rsidRPr="008F4B0D">
        <w:rPr>
          <w:rFonts w:ascii="Times New Roman" w:hAnsi="Times New Roman" w:cs="Times New Roman"/>
          <w:sz w:val="24"/>
          <w:szCs w:val="24"/>
          <w:lang w:val="en-US"/>
        </w:rPr>
        <w:t xml:space="preserve">According to a study conducted by Van Dick and Wagner (2002), teachers who identify themselves more strongly with the occupational group </w:t>
      </w:r>
      <w:proofErr w:type="gramStart"/>
      <w:r w:rsidR="00284A6F" w:rsidRPr="008F4B0D">
        <w:rPr>
          <w:rFonts w:ascii="Times New Roman" w:hAnsi="Times New Roman" w:cs="Times New Roman"/>
          <w:sz w:val="24"/>
          <w:szCs w:val="24"/>
          <w:lang w:val="en-US"/>
        </w:rPr>
        <w:t>teachers</w:t>
      </w:r>
      <w:r w:rsidR="006D1C2F" w:rsidRPr="008F4B0D">
        <w:rPr>
          <w:rFonts w:ascii="Times New Roman" w:hAnsi="Times New Roman" w:cs="Times New Roman"/>
          <w:sz w:val="24"/>
          <w:szCs w:val="24"/>
          <w:lang w:val="en-US"/>
        </w:rPr>
        <w:t xml:space="preserve"> </w:t>
      </w:r>
      <w:r w:rsidR="00284A6F" w:rsidRPr="008F4B0D">
        <w:rPr>
          <w:rFonts w:ascii="Times New Roman" w:hAnsi="Times New Roman" w:cs="Times New Roman"/>
          <w:sz w:val="24"/>
          <w:szCs w:val="24"/>
          <w:lang w:val="en-US"/>
        </w:rPr>
        <w:t xml:space="preserve"> report</w:t>
      </w:r>
      <w:proofErr w:type="gramEnd"/>
      <w:r w:rsidR="00284A6F" w:rsidRPr="008F4B0D">
        <w:rPr>
          <w:rFonts w:ascii="Times New Roman" w:hAnsi="Times New Roman" w:cs="Times New Roman"/>
          <w:sz w:val="24"/>
          <w:szCs w:val="24"/>
          <w:lang w:val="en-US"/>
        </w:rPr>
        <w:t xml:space="preserve"> more happiness. </w:t>
      </w:r>
    </w:p>
    <w:p w:rsidR="00664CAA" w:rsidRPr="008F4B0D" w:rsidRDefault="00664CAA"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On the other hand, </w:t>
      </w:r>
      <w:r w:rsidR="006C079B" w:rsidRPr="008F4B0D">
        <w:rPr>
          <w:rFonts w:ascii="Times New Roman" w:hAnsi="Times New Roman" w:cs="Times New Roman"/>
          <w:sz w:val="24"/>
          <w:szCs w:val="24"/>
          <w:lang w:val="en-US"/>
        </w:rPr>
        <w:t xml:space="preserve">job orientation has both direct and indirect effects on well-being. </w:t>
      </w:r>
      <w:r w:rsidR="002D1CE5">
        <w:rPr>
          <w:rFonts w:ascii="Times New Roman" w:hAnsi="Times New Roman" w:cs="Times New Roman"/>
          <w:sz w:val="24"/>
          <w:szCs w:val="24"/>
          <w:lang w:val="en-US"/>
        </w:rPr>
        <w:t xml:space="preserve">It seems that viewing one’s job solely as a source of financial security </w:t>
      </w:r>
      <w:proofErr w:type="spellStart"/>
      <w:r w:rsidR="002D1CE5">
        <w:rPr>
          <w:rFonts w:ascii="Times New Roman" w:hAnsi="Times New Roman" w:cs="Times New Roman"/>
          <w:sz w:val="24"/>
          <w:szCs w:val="24"/>
          <w:lang w:val="en-US"/>
        </w:rPr>
        <w:t>directl</w:t>
      </w:r>
      <w:proofErr w:type="spellEnd"/>
      <w:r w:rsidR="002D1CE5">
        <w:rPr>
          <w:rFonts w:ascii="Times New Roman" w:hAnsi="Times New Roman" w:cs="Times New Roman"/>
          <w:sz w:val="24"/>
          <w:szCs w:val="24"/>
        </w:rPr>
        <w:t xml:space="preserve">y </w:t>
      </w:r>
      <w:proofErr w:type="spellStart"/>
      <w:r w:rsidR="002D1CE5">
        <w:rPr>
          <w:rFonts w:ascii="Times New Roman" w:hAnsi="Times New Roman" w:cs="Times New Roman"/>
          <w:sz w:val="24"/>
          <w:szCs w:val="24"/>
          <w:lang w:val="en-US"/>
        </w:rPr>
        <w:t>decreses</w:t>
      </w:r>
      <w:proofErr w:type="spellEnd"/>
      <w:r w:rsidR="002D1CE5">
        <w:rPr>
          <w:rFonts w:ascii="Times New Roman" w:hAnsi="Times New Roman" w:cs="Times New Roman"/>
          <w:sz w:val="24"/>
          <w:szCs w:val="24"/>
          <w:lang w:val="en-US"/>
        </w:rPr>
        <w:t xml:space="preserve"> teachers’ well/being. However, in addition to that direct effect, there is a mediating effect of work meaningfulness and occupational identification. </w:t>
      </w:r>
      <w:proofErr w:type="gramStart"/>
      <w:r w:rsidR="002D1CE5">
        <w:rPr>
          <w:rFonts w:ascii="Times New Roman" w:hAnsi="Times New Roman" w:cs="Times New Roman"/>
          <w:sz w:val="24"/>
          <w:szCs w:val="24"/>
          <w:lang w:val="en-US"/>
        </w:rPr>
        <w:t>Teachers</w:t>
      </w:r>
      <w:proofErr w:type="gramEnd"/>
      <w:r w:rsidR="002D1CE5">
        <w:rPr>
          <w:rFonts w:ascii="Times New Roman" w:hAnsi="Times New Roman" w:cs="Times New Roman"/>
          <w:sz w:val="24"/>
          <w:szCs w:val="24"/>
          <w:lang w:val="en-US"/>
        </w:rPr>
        <w:t xml:space="preserve"> who approach their job</w:t>
      </w:r>
      <w:r w:rsidR="006C079B" w:rsidRPr="008F4B0D">
        <w:rPr>
          <w:rFonts w:ascii="Times New Roman" w:hAnsi="Times New Roman" w:cs="Times New Roman"/>
          <w:sz w:val="24"/>
          <w:szCs w:val="24"/>
          <w:lang w:val="en-US"/>
        </w:rPr>
        <w:t xml:space="preserve"> only as a means of financial benefits</w:t>
      </w:r>
      <w:r w:rsidR="000D3B1C" w:rsidRPr="008F4B0D">
        <w:rPr>
          <w:rFonts w:ascii="Times New Roman" w:hAnsi="Times New Roman" w:cs="Times New Roman"/>
          <w:sz w:val="24"/>
          <w:szCs w:val="24"/>
          <w:lang w:val="en-US"/>
        </w:rPr>
        <w:t>,</w:t>
      </w:r>
      <w:r w:rsidR="000C4C79" w:rsidRPr="008F4B0D">
        <w:rPr>
          <w:rFonts w:ascii="Times New Roman" w:hAnsi="Times New Roman" w:cs="Times New Roman"/>
          <w:sz w:val="24"/>
          <w:szCs w:val="24"/>
          <w:lang w:val="en-US"/>
        </w:rPr>
        <w:t xml:space="preserve"> </w:t>
      </w:r>
      <w:r w:rsidR="002D1CE5">
        <w:rPr>
          <w:rFonts w:ascii="Times New Roman" w:hAnsi="Times New Roman" w:cs="Times New Roman"/>
          <w:sz w:val="24"/>
          <w:szCs w:val="24"/>
          <w:lang w:val="en-US"/>
        </w:rPr>
        <w:t>perceive their work as less meaningful</w:t>
      </w:r>
      <w:r w:rsidR="00986E53" w:rsidRPr="008F4B0D">
        <w:rPr>
          <w:rFonts w:ascii="Times New Roman" w:hAnsi="Times New Roman" w:cs="Times New Roman"/>
          <w:sz w:val="24"/>
          <w:szCs w:val="24"/>
          <w:lang w:val="en-US"/>
        </w:rPr>
        <w:t xml:space="preserve"> </w:t>
      </w:r>
      <w:r w:rsidR="00D36B1B" w:rsidRPr="008F4B0D">
        <w:rPr>
          <w:rFonts w:ascii="Times New Roman" w:hAnsi="Times New Roman" w:cs="Times New Roman"/>
          <w:sz w:val="24"/>
          <w:szCs w:val="24"/>
          <w:lang w:val="en-US"/>
        </w:rPr>
        <w:t xml:space="preserve">which </w:t>
      </w:r>
      <w:r w:rsidR="002D1CE5">
        <w:rPr>
          <w:rFonts w:ascii="Times New Roman" w:hAnsi="Times New Roman" w:cs="Times New Roman"/>
          <w:sz w:val="24"/>
          <w:szCs w:val="24"/>
          <w:lang w:val="en-US"/>
        </w:rPr>
        <w:t>prevents them to identify with teaching profession</w:t>
      </w:r>
      <w:r w:rsidR="00D36B1B" w:rsidRPr="008F4B0D">
        <w:rPr>
          <w:rFonts w:ascii="Times New Roman" w:hAnsi="Times New Roman" w:cs="Times New Roman"/>
          <w:sz w:val="24"/>
          <w:szCs w:val="24"/>
          <w:lang w:val="en-US"/>
        </w:rPr>
        <w:t xml:space="preserve"> and </w:t>
      </w:r>
      <w:r w:rsidR="003B4971">
        <w:rPr>
          <w:rFonts w:ascii="Times New Roman" w:hAnsi="Times New Roman" w:cs="Times New Roman"/>
          <w:sz w:val="24"/>
          <w:szCs w:val="24"/>
          <w:lang w:val="en-US"/>
        </w:rPr>
        <w:t>decrease their</w:t>
      </w:r>
      <w:r w:rsidR="00D36B1B" w:rsidRPr="008F4B0D">
        <w:rPr>
          <w:rFonts w:ascii="Times New Roman" w:hAnsi="Times New Roman" w:cs="Times New Roman"/>
          <w:sz w:val="24"/>
          <w:szCs w:val="24"/>
          <w:lang w:val="en-US"/>
        </w:rPr>
        <w:t xml:space="preserve"> levels of well-being.</w:t>
      </w:r>
      <w:r w:rsidR="00E913F8" w:rsidRPr="008F4B0D">
        <w:rPr>
          <w:rFonts w:ascii="Times New Roman" w:hAnsi="Times New Roman" w:cs="Times New Roman"/>
          <w:sz w:val="24"/>
          <w:szCs w:val="24"/>
          <w:lang w:val="en-US"/>
        </w:rPr>
        <w:t xml:space="preserve"> Studies relating job orientation to meaningful work are scarce but confirm negative relationship between these two constructs (Steger et al</w:t>
      </w:r>
      <w:r w:rsidR="00A31DAF" w:rsidRPr="008F4B0D">
        <w:rPr>
          <w:rFonts w:ascii="Times New Roman" w:hAnsi="Times New Roman" w:cs="Times New Roman"/>
          <w:sz w:val="24"/>
          <w:szCs w:val="24"/>
          <w:lang w:val="en-US"/>
        </w:rPr>
        <w:t xml:space="preserve">., </w:t>
      </w:r>
      <w:r w:rsidR="00E913F8" w:rsidRPr="008F4B0D">
        <w:rPr>
          <w:rFonts w:ascii="Times New Roman" w:hAnsi="Times New Roman" w:cs="Times New Roman"/>
          <w:sz w:val="24"/>
          <w:szCs w:val="24"/>
          <w:lang w:val="en-US"/>
        </w:rPr>
        <w:t xml:space="preserve">2012). </w:t>
      </w:r>
    </w:p>
    <w:p w:rsidR="00E05AAA" w:rsidRDefault="00877DC7"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Our results </w:t>
      </w:r>
      <w:r w:rsidR="004A4A98" w:rsidRPr="008F4B0D">
        <w:rPr>
          <w:rFonts w:ascii="Times New Roman" w:hAnsi="Times New Roman" w:cs="Times New Roman"/>
          <w:sz w:val="24"/>
          <w:szCs w:val="24"/>
          <w:lang w:val="en-US"/>
        </w:rPr>
        <w:t xml:space="preserve">support the theoretical model that calling orientation has positive </w:t>
      </w:r>
      <w:r w:rsidR="007516AD">
        <w:rPr>
          <w:rFonts w:ascii="Times New Roman" w:hAnsi="Times New Roman" w:cs="Times New Roman"/>
          <w:sz w:val="24"/>
          <w:szCs w:val="24"/>
          <w:lang w:val="en-US"/>
        </w:rPr>
        <w:t>influence</w:t>
      </w:r>
      <w:r w:rsidR="004A4A98" w:rsidRPr="008F4B0D">
        <w:rPr>
          <w:rFonts w:ascii="Times New Roman" w:hAnsi="Times New Roman" w:cs="Times New Roman"/>
          <w:sz w:val="24"/>
          <w:szCs w:val="24"/>
          <w:lang w:val="en-US"/>
        </w:rPr>
        <w:t xml:space="preserve"> </w:t>
      </w:r>
      <w:r w:rsidR="007516AD">
        <w:rPr>
          <w:rFonts w:ascii="Times New Roman" w:hAnsi="Times New Roman" w:cs="Times New Roman"/>
          <w:sz w:val="24"/>
          <w:szCs w:val="24"/>
          <w:lang w:val="en-US"/>
        </w:rPr>
        <w:t>on</w:t>
      </w:r>
      <w:r w:rsidR="004A4A98" w:rsidRPr="008F4B0D">
        <w:rPr>
          <w:rFonts w:ascii="Times New Roman" w:hAnsi="Times New Roman" w:cs="Times New Roman"/>
          <w:sz w:val="24"/>
          <w:szCs w:val="24"/>
          <w:lang w:val="en-US"/>
        </w:rPr>
        <w:t xml:space="preserve"> well-being because it brings a sense of meaningfulness at work and helps teachers develop occupational identification. This </w:t>
      </w:r>
      <w:r w:rsidRPr="008F4B0D">
        <w:rPr>
          <w:rFonts w:ascii="Times New Roman" w:hAnsi="Times New Roman" w:cs="Times New Roman"/>
          <w:sz w:val="24"/>
          <w:szCs w:val="24"/>
          <w:lang w:val="en-US"/>
        </w:rPr>
        <w:t>contribute</w:t>
      </w:r>
      <w:r w:rsidR="004A4A98" w:rsidRPr="008F4B0D">
        <w:rPr>
          <w:rFonts w:ascii="Times New Roman" w:hAnsi="Times New Roman" w:cs="Times New Roman"/>
          <w:sz w:val="24"/>
          <w:szCs w:val="24"/>
          <w:lang w:val="en-US"/>
        </w:rPr>
        <w:t>s</w:t>
      </w:r>
      <w:r w:rsidRPr="008F4B0D">
        <w:rPr>
          <w:rFonts w:ascii="Times New Roman" w:hAnsi="Times New Roman" w:cs="Times New Roman"/>
          <w:sz w:val="24"/>
          <w:szCs w:val="24"/>
          <w:lang w:val="en-US"/>
        </w:rPr>
        <w:t xml:space="preserve"> to </w:t>
      </w:r>
      <w:r w:rsidR="004A4A98" w:rsidRPr="008F4B0D">
        <w:rPr>
          <w:rFonts w:ascii="Times New Roman" w:hAnsi="Times New Roman" w:cs="Times New Roman"/>
          <w:sz w:val="24"/>
          <w:szCs w:val="24"/>
          <w:lang w:val="en-US"/>
        </w:rPr>
        <w:t xml:space="preserve">our </w:t>
      </w:r>
      <w:r w:rsidRPr="008F4B0D">
        <w:rPr>
          <w:rFonts w:ascii="Times New Roman" w:hAnsi="Times New Roman" w:cs="Times New Roman"/>
          <w:sz w:val="24"/>
          <w:szCs w:val="24"/>
          <w:lang w:val="en-US"/>
        </w:rPr>
        <w:t xml:space="preserve">understanding of </w:t>
      </w:r>
      <w:r w:rsidR="004A4A98" w:rsidRPr="008F4B0D">
        <w:rPr>
          <w:rFonts w:ascii="Times New Roman" w:hAnsi="Times New Roman" w:cs="Times New Roman"/>
          <w:sz w:val="24"/>
          <w:szCs w:val="24"/>
          <w:lang w:val="en-US"/>
        </w:rPr>
        <w:t>how work orientations are positively related to well-being.</w:t>
      </w:r>
      <w:r w:rsidR="007516AD">
        <w:rPr>
          <w:rFonts w:ascii="Times New Roman" w:hAnsi="Times New Roman" w:cs="Times New Roman"/>
          <w:sz w:val="24"/>
          <w:szCs w:val="24"/>
          <w:lang w:val="en-US"/>
        </w:rPr>
        <w:t xml:space="preserve"> </w:t>
      </w:r>
      <w:r w:rsidR="004A4A98" w:rsidRPr="008F4B0D">
        <w:rPr>
          <w:rFonts w:ascii="Times New Roman" w:hAnsi="Times New Roman" w:cs="Times New Roman"/>
          <w:sz w:val="24"/>
          <w:szCs w:val="24"/>
          <w:lang w:val="en-US"/>
        </w:rPr>
        <w:t>It seems that p</w:t>
      </w:r>
      <w:r w:rsidR="00A31DAF" w:rsidRPr="008F4B0D">
        <w:rPr>
          <w:rFonts w:ascii="Times New Roman" w:hAnsi="Times New Roman" w:cs="Times New Roman"/>
          <w:sz w:val="24"/>
          <w:szCs w:val="24"/>
          <w:lang w:val="en-US"/>
        </w:rPr>
        <w:t>erceiving</w:t>
      </w:r>
      <w:r w:rsidR="00867CE5" w:rsidRPr="008F4B0D">
        <w:rPr>
          <w:rFonts w:ascii="Times New Roman" w:hAnsi="Times New Roman" w:cs="Times New Roman"/>
          <w:sz w:val="24"/>
          <w:szCs w:val="24"/>
          <w:lang w:val="en-US"/>
        </w:rPr>
        <w:t xml:space="preserve"> </w:t>
      </w:r>
      <w:r w:rsidR="00464913" w:rsidRPr="008F4B0D">
        <w:rPr>
          <w:rFonts w:ascii="Times New Roman" w:hAnsi="Times New Roman" w:cs="Times New Roman"/>
          <w:i/>
          <w:sz w:val="24"/>
          <w:szCs w:val="24"/>
          <w:lang w:val="en-US"/>
        </w:rPr>
        <w:t>one’s work</w:t>
      </w:r>
      <w:r w:rsidR="00464913" w:rsidRPr="008F4B0D">
        <w:rPr>
          <w:rFonts w:ascii="Times New Roman" w:hAnsi="Times New Roman" w:cs="Times New Roman"/>
          <w:sz w:val="24"/>
          <w:szCs w:val="24"/>
          <w:lang w:val="en-US"/>
        </w:rPr>
        <w:t xml:space="preserve"> as meaningful and important may lead teachers to perceive </w:t>
      </w:r>
      <w:r w:rsidR="00464913" w:rsidRPr="008F4B0D">
        <w:rPr>
          <w:rFonts w:ascii="Times New Roman" w:hAnsi="Times New Roman" w:cs="Times New Roman"/>
          <w:i/>
          <w:sz w:val="24"/>
          <w:szCs w:val="24"/>
          <w:lang w:val="en-US"/>
        </w:rPr>
        <w:t>their work</w:t>
      </w:r>
      <w:r w:rsidR="00464913" w:rsidRPr="008F4B0D">
        <w:rPr>
          <w:rFonts w:ascii="Times New Roman" w:hAnsi="Times New Roman" w:cs="Times New Roman"/>
          <w:sz w:val="24"/>
          <w:szCs w:val="24"/>
          <w:lang w:val="en-US"/>
        </w:rPr>
        <w:t xml:space="preserve"> as meaningful and important and helps build occupational identification.</w:t>
      </w:r>
      <w:r w:rsidR="00867CE5" w:rsidRPr="008F4B0D">
        <w:rPr>
          <w:rFonts w:ascii="Times New Roman" w:hAnsi="Times New Roman" w:cs="Times New Roman"/>
          <w:sz w:val="24"/>
          <w:szCs w:val="24"/>
          <w:lang w:val="en-US"/>
        </w:rPr>
        <w:t xml:space="preserve"> </w:t>
      </w:r>
      <w:r w:rsidR="00E05AAA" w:rsidRPr="008F4B0D">
        <w:rPr>
          <w:rFonts w:ascii="Times New Roman" w:hAnsi="Times New Roman" w:cs="Times New Roman"/>
          <w:sz w:val="24"/>
          <w:szCs w:val="24"/>
          <w:lang w:val="en-US"/>
        </w:rPr>
        <w:t xml:space="preserve">As suggested by the findings, these factors contribute to </w:t>
      </w:r>
      <w:r w:rsidR="00A31DAF" w:rsidRPr="008F4B0D">
        <w:rPr>
          <w:rFonts w:ascii="Times New Roman" w:hAnsi="Times New Roman" w:cs="Times New Roman"/>
          <w:sz w:val="24"/>
          <w:szCs w:val="24"/>
          <w:lang w:val="en-US"/>
        </w:rPr>
        <w:t>teachers’</w:t>
      </w:r>
      <w:r w:rsidR="00E05AAA" w:rsidRPr="008F4B0D">
        <w:rPr>
          <w:rFonts w:ascii="Times New Roman" w:hAnsi="Times New Roman" w:cs="Times New Roman"/>
          <w:sz w:val="24"/>
          <w:szCs w:val="24"/>
          <w:lang w:val="en-US"/>
        </w:rPr>
        <w:t xml:space="preserve"> well-being. The op</w:t>
      </w:r>
      <w:r w:rsidR="00464913" w:rsidRPr="008F4B0D">
        <w:rPr>
          <w:rFonts w:ascii="Times New Roman" w:hAnsi="Times New Roman" w:cs="Times New Roman"/>
          <w:sz w:val="24"/>
          <w:szCs w:val="24"/>
          <w:lang w:val="en-US"/>
        </w:rPr>
        <w:t>p</w:t>
      </w:r>
      <w:r w:rsidR="00E05AAA" w:rsidRPr="008F4B0D">
        <w:rPr>
          <w:rFonts w:ascii="Times New Roman" w:hAnsi="Times New Roman" w:cs="Times New Roman"/>
          <w:sz w:val="24"/>
          <w:szCs w:val="24"/>
          <w:lang w:val="en-US"/>
        </w:rPr>
        <w:t>osi</w:t>
      </w:r>
      <w:r w:rsidR="00016DFB" w:rsidRPr="008F4B0D">
        <w:rPr>
          <w:rFonts w:ascii="Times New Roman" w:hAnsi="Times New Roman" w:cs="Times New Roman"/>
          <w:sz w:val="24"/>
          <w:szCs w:val="24"/>
          <w:lang w:val="en-US"/>
        </w:rPr>
        <w:t xml:space="preserve">te was true for job orientation, while career orientation was irrelevant for </w:t>
      </w:r>
      <w:r w:rsidR="00A31DAF" w:rsidRPr="008F4B0D">
        <w:rPr>
          <w:rFonts w:ascii="Times New Roman" w:hAnsi="Times New Roman" w:cs="Times New Roman"/>
          <w:sz w:val="24"/>
          <w:szCs w:val="24"/>
          <w:lang w:val="en-US"/>
        </w:rPr>
        <w:t>teachers’</w:t>
      </w:r>
      <w:r w:rsidR="00016DFB" w:rsidRPr="008F4B0D">
        <w:rPr>
          <w:rFonts w:ascii="Times New Roman" w:hAnsi="Times New Roman" w:cs="Times New Roman"/>
          <w:sz w:val="24"/>
          <w:szCs w:val="24"/>
          <w:lang w:val="en-US"/>
        </w:rPr>
        <w:t xml:space="preserve"> well-being.</w:t>
      </w:r>
    </w:p>
    <w:p w:rsidR="006227C9" w:rsidRDefault="006227C9" w:rsidP="00313774">
      <w:pPr>
        <w:spacing w:after="0" w:line="360" w:lineRule="auto"/>
        <w:ind w:left="360"/>
        <w:rPr>
          <w:rFonts w:ascii="Times New Roman" w:hAnsi="Times New Roman" w:cs="Times New Roman"/>
          <w:b/>
          <w:i/>
          <w:sz w:val="24"/>
          <w:szCs w:val="24"/>
          <w:lang w:val="en-US"/>
        </w:rPr>
      </w:pPr>
    </w:p>
    <w:p w:rsidR="00B46833" w:rsidRPr="00B46833" w:rsidRDefault="00B46833" w:rsidP="00313774">
      <w:pPr>
        <w:spacing w:after="0" w:line="360" w:lineRule="auto"/>
        <w:ind w:left="360"/>
        <w:rPr>
          <w:rFonts w:ascii="Times New Roman" w:hAnsi="Times New Roman" w:cs="Times New Roman"/>
          <w:b/>
          <w:i/>
          <w:sz w:val="24"/>
          <w:szCs w:val="24"/>
          <w:lang w:val="en-US"/>
        </w:rPr>
      </w:pPr>
      <w:r w:rsidRPr="00B46833">
        <w:rPr>
          <w:rFonts w:ascii="Times New Roman" w:hAnsi="Times New Roman" w:cs="Times New Roman"/>
          <w:b/>
          <w:i/>
          <w:sz w:val="24"/>
          <w:szCs w:val="24"/>
          <w:lang w:val="en-US"/>
        </w:rPr>
        <w:t>Practical implications</w:t>
      </w:r>
    </w:p>
    <w:p w:rsidR="005617CD" w:rsidRDefault="00DC06AE"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This study has several practical implications.</w:t>
      </w:r>
      <w:r w:rsidR="00A12951" w:rsidRPr="008F4B0D">
        <w:rPr>
          <w:rFonts w:ascii="Times New Roman" w:hAnsi="Times New Roman" w:cs="Times New Roman"/>
          <w:sz w:val="24"/>
          <w:szCs w:val="24"/>
          <w:lang w:val="en-US"/>
        </w:rPr>
        <w:t xml:space="preserve"> </w:t>
      </w:r>
      <w:r w:rsidR="00FC1E44" w:rsidRPr="008F4B0D">
        <w:rPr>
          <w:rFonts w:ascii="Times New Roman" w:hAnsi="Times New Roman" w:cs="Times New Roman"/>
          <w:sz w:val="24"/>
          <w:szCs w:val="24"/>
          <w:lang w:val="en-US"/>
        </w:rPr>
        <w:t xml:space="preserve">First, calling is important to address in career counseling </w:t>
      </w:r>
      <w:r w:rsidR="00B76E56" w:rsidRPr="008F4B0D">
        <w:rPr>
          <w:rFonts w:ascii="Times New Roman" w:hAnsi="Times New Roman" w:cs="Times New Roman"/>
          <w:sz w:val="24"/>
          <w:szCs w:val="24"/>
          <w:lang w:val="en-US"/>
        </w:rPr>
        <w:t>because of its</w:t>
      </w:r>
      <w:r w:rsidR="00FC1E44" w:rsidRPr="008F4B0D">
        <w:rPr>
          <w:rFonts w:ascii="Times New Roman" w:hAnsi="Times New Roman" w:cs="Times New Roman"/>
          <w:sz w:val="24"/>
          <w:szCs w:val="24"/>
          <w:lang w:val="en-US"/>
        </w:rPr>
        <w:t xml:space="preserve"> potential influence </w:t>
      </w:r>
      <w:r w:rsidR="00B76E56" w:rsidRPr="008F4B0D">
        <w:rPr>
          <w:rFonts w:ascii="Times New Roman" w:hAnsi="Times New Roman" w:cs="Times New Roman"/>
          <w:sz w:val="24"/>
          <w:szCs w:val="24"/>
          <w:lang w:val="en-US"/>
        </w:rPr>
        <w:t xml:space="preserve">both </w:t>
      </w:r>
      <w:r w:rsidR="00FC1E44" w:rsidRPr="008F4B0D">
        <w:rPr>
          <w:rFonts w:ascii="Times New Roman" w:hAnsi="Times New Roman" w:cs="Times New Roman"/>
          <w:sz w:val="24"/>
          <w:szCs w:val="24"/>
          <w:lang w:val="en-US"/>
        </w:rPr>
        <w:t xml:space="preserve">on </w:t>
      </w:r>
      <w:r w:rsidR="008D62C2">
        <w:rPr>
          <w:rFonts w:ascii="Times New Roman" w:hAnsi="Times New Roman" w:cs="Times New Roman"/>
          <w:sz w:val="24"/>
          <w:szCs w:val="24"/>
          <w:lang w:val="en-US"/>
        </w:rPr>
        <w:t>individuals’</w:t>
      </w:r>
      <w:r w:rsidR="00DD22DE">
        <w:rPr>
          <w:rFonts w:ascii="Times New Roman" w:hAnsi="Times New Roman" w:cs="Times New Roman"/>
          <w:sz w:val="24"/>
          <w:szCs w:val="24"/>
          <w:lang w:val="en-US"/>
        </w:rPr>
        <w:t xml:space="preserve"> </w:t>
      </w:r>
      <w:r w:rsidR="00FC1E44" w:rsidRPr="008F4B0D">
        <w:rPr>
          <w:rFonts w:ascii="Times New Roman" w:hAnsi="Times New Roman" w:cs="Times New Roman"/>
          <w:sz w:val="24"/>
          <w:szCs w:val="24"/>
          <w:lang w:val="en-US"/>
        </w:rPr>
        <w:t>career development an</w:t>
      </w:r>
      <w:r w:rsidR="00CE12DA" w:rsidRPr="008F4B0D">
        <w:rPr>
          <w:rFonts w:ascii="Times New Roman" w:hAnsi="Times New Roman" w:cs="Times New Roman"/>
          <w:sz w:val="24"/>
          <w:szCs w:val="24"/>
          <w:lang w:val="en-US"/>
        </w:rPr>
        <w:t>d</w:t>
      </w:r>
      <w:r w:rsidR="00FC1E44" w:rsidRPr="008F4B0D">
        <w:rPr>
          <w:rFonts w:ascii="Times New Roman" w:hAnsi="Times New Roman" w:cs="Times New Roman"/>
          <w:sz w:val="24"/>
          <w:szCs w:val="24"/>
          <w:lang w:val="en-US"/>
        </w:rPr>
        <w:t xml:space="preserve"> on their well-being as well. </w:t>
      </w:r>
      <w:r w:rsidR="000D3B1C" w:rsidRPr="008F4B0D">
        <w:rPr>
          <w:rFonts w:ascii="Times New Roman" w:hAnsi="Times New Roman" w:cs="Times New Roman"/>
          <w:sz w:val="24"/>
          <w:szCs w:val="24"/>
          <w:lang w:val="en-US"/>
        </w:rPr>
        <w:t>F</w:t>
      </w:r>
      <w:r w:rsidR="00565C3B" w:rsidRPr="008F4B0D">
        <w:rPr>
          <w:rFonts w:ascii="Times New Roman" w:hAnsi="Times New Roman" w:cs="Times New Roman"/>
          <w:sz w:val="24"/>
          <w:szCs w:val="24"/>
          <w:lang w:val="en-US"/>
        </w:rPr>
        <w:t xml:space="preserve">rom this study </w:t>
      </w:r>
      <w:r w:rsidR="000D3B1C" w:rsidRPr="008F4B0D">
        <w:rPr>
          <w:rFonts w:ascii="Times New Roman" w:hAnsi="Times New Roman" w:cs="Times New Roman"/>
          <w:sz w:val="24"/>
          <w:szCs w:val="24"/>
          <w:lang w:val="en-US"/>
        </w:rPr>
        <w:t xml:space="preserve">it is obvious </w:t>
      </w:r>
      <w:r w:rsidR="00565C3B" w:rsidRPr="008F4B0D">
        <w:rPr>
          <w:rFonts w:ascii="Times New Roman" w:hAnsi="Times New Roman" w:cs="Times New Roman"/>
          <w:sz w:val="24"/>
          <w:szCs w:val="24"/>
          <w:lang w:val="en-US"/>
        </w:rPr>
        <w:t>that teachers with calling orientation have higher well-being than those w</w:t>
      </w:r>
      <w:r w:rsidR="00A31DAF" w:rsidRPr="008F4B0D">
        <w:rPr>
          <w:rFonts w:ascii="Times New Roman" w:hAnsi="Times New Roman" w:cs="Times New Roman"/>
          <w:sz w:val="24"/>
          <w:szCs w:val="24"/>
          <w:lang w:val="en-US"/>
        </w:rPr>
        <w:t>i</w:t>
      </w:r>
      <w:r w:rsidR="00565C3B" w:rsidRPr="008F4B0D">
        <w:rPr>
          <w:rFonts w:ascii="Times New Roman" w:hAnsi="Times New Roman" w:cs="Times New Roman"/>
          <w:sz w:val="24"/>
          <w:szCs w:val="24"/>
          <w:lang w:val="en-US"/>
        </w:rPr>
        <w:t xml:space="preserve">th job </w:t>
      </w:r>
      <w:r w:rsidR="005617CD">
        <w:rPr>
          <w:rFonts w:ascii="Times New Roman" w:hAnsi="Times New Roman" w:cs="Times New Roman"/>
          <w:sz w:val="24"/>
          <w:szCs w:val="24"/>
          <w:lang w:val="en-US"/>
        </w:rPr>
        <w:t xml:space="preserve">or career </w:t>
      </w:r>
      <w:r w:rsidR="00565C3B" w:rsidRPr="008F4B0D">
        <w:rPr>
          <w:rFonts w:ascii="Times New Roman" w:hAnsi="Times New Roman" w:cs="Times New Roman"/>
          <w:sz w:val="24"/>
          <w:szCs w:val="24"/>
          <w:lang w:val="en-US"/>
        </w:rPr>
        <w:t xml:space="preserve">orientation. </w:t>
      </w:r>
      <w:r w:rsidR="00F4451E" w:rsidRPr="008F4B0D">
        <w:rPr>
          <w:rFonts w:ascii="Times New Roman" w:hAnsi="Times New Roman" w:cs="Times New Roman"/>
          <w:sz w:val="24"/>
          <w:szCs w:val="24"/>
          <w:lang w:val="en-US"/>
        </w:rPr>
        <w:t>Individuals who plan to become teacher</w:t>
      </w:r>
      <w:r w:rsidR="00D440C6" w:rsidRPr="008F4B0D">
        <w:rPr>
          <w:rFonts w:ascii="Times New Roman" w:hAnsi="Times New Roman" w:cs="Times New Roman"/>
          <w:sz w:val="24"/>
          <w:szCs w:val="24"/>
          <w:lang w:val="en-US"/>
        </w:rPr>
        <w:t>s</w:t>
      </w:r>
      <w:r w:rsidR="00F4451E" w:rsidRPr="008F4B0D">
        <w:rPr>
          <w:rFonts w:ascii="Times New Roman" w:hAnsi="Times New Roman" w:cs="Times New Roman"/>
          <w:sz w:val="24"/>
          <w:szCs w:val="24"/>
          <w:lang w:val="en-US"/>
        </w:rPr>
        <w:t xml:space="preserve"> should be aware of beneficial outcomes of calling orientation, </w:t>
      </w:r>
      <w:r w:rsidR="00D440C6" w:rsidRPr="008F4B0D">
        <w:rPr>
          <w:rFonts w:ascii="Times New Roman" w:hAnsi="Times New Roman" w:cs="Times New Roman"/>
          <w:sz w:val="24"/>
          <w:szCs w:val="24"/>
          <w:lang w:val="en-US"/>
        </w:rPr>
        <w:t>and potential harmful effects of</w:t>
      </w:r>
      <w:r w:rsidR="00F4451E" w:rsidRPr="008F4B0D">
        <w:rPr>
          <w:rFonts w:ascii="Times New Roman" w:hAnsi="Times New Roman" w:cs="Times New Roman"/>
          <w:sz w:val="24"/>
          <w:szCs w:val="24"/>
          <w:lang w:val="en-US"/>
        </w:rPr>
        <w:t xml:space="preserve"> job orientation. </w:t>
      </w:r>
    </w:p>
    <w:p w:rsidR="00DD22DE" w:rsidRDefault="005617CD" w:rsidP="00313774">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Many </w:t>
      </w:r>
      <w:proofErr w:type="gramStart"/>
      <w:r>
        <w:rPr>
          <w:rFonts w:ascii="Times New Roman" w:hAnsi="Times New Roman" w:cs="Times New Roman"/>
          <w:sz w:val="24"/>
          <w:szCs w:val="24"/>
          <w:lang w:val="en-US"/>
        </w:rPr>
        <w:t>people</w:t>
      </w:r>
      <w:proofErr w:type="gramEnd"/>
      <w:r w:rsidR="008D62C2">
        <w:rPr>
          <w:rFonts w:ascii="Times New Roman" w:hAnsi="Times New Roman" w:cs="Times New Roman"/>
          <w:sz w:val="24"/>
          <w:szCs w:val="24"/>
          <w:lang w:val="en-US"/>
        </w:rPr>
        <w:t xml:space="preserve"> who already work</w:t>
      </w:r>
      <w:r>
        <w:rPr>
          <w:rFonts w:ascii="Times New Roman" w:hAnsi="Times New Roman" w:cs="Times New Roman"/>
          <w:sz w:val="24"/>
          <w:szCs w:val="24"/>
          <w:lang w:val="en-US"/>
        </w:rPr>
        <w:t xml:space="preserve">, including teachers, often try to find more meaning in their work. </w:t>
      </w:r>
      <w:r w:rsidR="00F013B5">
        <w:rPr>
          <w:rFonts w:ascii="Times New Roman" w:hAnsi="Times New Roman" w:cs="Times New Roman"/>
          <w:sz w:val="24"/>
          <w:szCs w:val="24"/>
          <w:lang w:val="en-US"/>
        </w:rPr>
        <w:t xml:space="preserve">For those who wish to approach their work </w:t>
      </w:r>
      <w:proofErr w:type="gramStart"/>
      <w:r w:rsidR="00F013B5">
        <w:rPr>
          <w:rFonts w:ascii="Times New Roman" w:hAnsi="Times New Roman" w:cs="Times New Roman"/>
          <w:sz w:val="24"/>
          <w:szCs w:val="24"/>
          <w:lang w:val="en-US"/>
        </w:rPr>
        <w:t>as a calling</w:t>
      </w:r>
      <w:r w:rsidR="008D62C2">
        <w:rPr>
          <w:rFonts w:ascii="Times New Roman" w:hAnsi="Times New Roman" w:cs="Times New Roman"/>
          <w:sz w:val="24"/>
          <w:szCs w:val="24"/>
          <w:lang w:val="en-US"/>
        </w:rPr>
        <w:t>,</w:t>
      </w:r>
      <w:r w:rsidR="00F013B5">
        <w:rPr>
          <w:rFonts w:ascii="Times New Roman" w:hAnsi="Times New Roman" w:cs="Times New Roman"/>
          <w:sz w:val="24"/>
          <w:szCs w:val="24"/>
          <w:lang w:val="en-US"/>
        </w:rPr>
        <w:t xml:space="preserve"> strategies</w:t>
      </w:r>
      <w:proofErr w:type="gramEnd"/>
      <w:r w:rsidR="00F013B5">
        <w:rPr>
          <w:rFonts w:ascii="Times New Roman" w:hAnsi="Times New Roman" w:cs="Times New Roman"/>
          <w:sz w:val="24"/>
          <w:szCs w:val="24"/>
          <w:lang w:val="en-US"/>
        </w:rPr>
        <w:t xml:space="preserve"> to help bring meaning and purpose in their work were developed by several authors </w:t>
      </w:r>
      <w:r w:rsidR="008D62C2" w:rsidRPr="008F4B0D">
        <w:rPr>
          <w:rFonts w:ascii="Times New Roman" w:hAnsi="Times New Roman" w:cs="Times New Roman"/>
          <w:sz w:val="24"/>
          <w:szCs w:val="24"/>
          <w:lang w:val="en-US"/>
        </w:rPr>
        <w:t>(</w:t>
      </w:r>
      <w:proofErr w:type="spellStart"/>
      <w:r w:rsidR="008D62C2" w:rsidRPr="008F4B0D">
        <w:rPr>
          <w:rFonts w:ascii="Times New Roman" w:hAnsi="Times New Roman" w:cs="Times New Roman"/>
          <w:sz w:val="24"/>
          <w:szCs w:val="24"/>
          <w:lang w:val="en-US"/>
        </w:rPr>
        <w:t>Dik</w:t>
      </w:r>
      <w:proofErr w:type="spellEnd"/>
      <w:r w:rsidR="008D62C2" w:rsidRPr="008F4B0D">
        <w:rPr>
          <w:rFonts w:ascii="Times New Roman" w:hAnsi="Times New Roman" w:cs="Times New Roman"/>
          <w:sz w:val="24"/>
          <w:szCs w:val="24"/>
          <w:lang w:val="en-US"/>
        </w:rPr>
        <w:t xml:space="preserve"> et al., 2009; Thompson &amp; Feldman, 2010)</w:t>
      </w:r>
      <w:r w:rsidR="008D62C2">
        <w:rPr>
          <w:rFonts w:ascii="Times New Roman" w:hAnsi="Times New Roman" w:cs="Times New Roman"/>
          <w:sz w:val="24"/>
          <w:szCs w:val="24"/>
          <w:lang w:val="en-US"/>
        </w:rPr>
        <w:t>.</w:t>
      </w:r>
      <w:r w:rsidR="008D62C2" w:rsidRPr="008F4B0D">
        <w:rPr>
          <w:rFonts w:ascii="Times New Roman" w:hAnsi="Times New Roman" w:cs="Times New Roman"/>
          <w:sz w:val="24"/>
          <w:szCs w:val="24"/>
          <w:lang w:val="en-US"/>
        </w:rPr>
        <w:t xml:space="preserve"> </w:t>
      </w:r>
    </w:p>
    <w:p w:rsidR="000B61DB" w:rsidRDefault="004A4A98"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 xml:space="preserve">In addition to helping clients find their calling </w:t>
      </w:r>
      <w:r w:rsidR="000144A5" w:rsidRPr="008F4B0D">
        <w:rPr>
          <w:rFonts w:ascii="Times New Roman" w:hAnsi="Times New Roman" w:cs="Times New Roman"/>
          <w:sz w:val="24"/>
          <w:szCs w:val="24"/>
          <w:lang w:val="en-US"/>
        </w:rPr>
        <w:t xml:space="preserve">this study suggests that it is possible to directly </w:t>
      </w:r>
      <w:r w:rsidR="004F01CD" w:rsidRPr="008F4B0D">
        <w:rPr>
          <w:rFonts w:ascii="Times New Roman" w:hAnsi="Times New Roman" w:cs="Times New Roman"/>
          <w:sz w:val="24"/>
          <w:szCs w:val="24"/>
          <w:lang w:val="en-US"/>
        </w:rPr>
        <w:t xml:space="preserve">increase </w:t>
      </w:r>
      <w:r w:rsidR="006713AE" w:rsidRPr="008F4B0D">
        <w:rPr>
          <w:rFonts w:ascii="Times New Roman" w:hAnsi="Times New Roman" w:cs="Times New Roman"/>
          <w:sz w:val="24"/>
          <w:szCs w:val="24"/>
          <w:lang w:val="en-US"/>
        </w:rPr>
        <w:t>tea</w:t>
      </w:r>
      <w:r w:rsidR="002D4CBC">
        <w:rPr>
          <w:rFonts w:ascii="Times New Roman" w:hAnsi="Times New Roman" w:cs="Times New Roman"/>
          <w:sz w:val="24"/>
          <w:szCs w:val="24"/>
          <w:lang w:val="en-US"/>
        </w:rPr>
        <w:t>c</w:t>
      </w:r>
      <w:r w:rsidR="006713AE" w:rsidRPr="008F4B0D">
        <w:rPr>
          <w:rFonts w:ascii="Times New Roman" w:hAnsi="Times New Roman" w:cs="Times New Roman"/>
          <w:sz w:val="24"/>
          <w:szCs w:val="24"/>
          <w:lang w:val="en-US"/>
        </w:rPr>
        <w:t>hers’</w:t>
      </w:r>
      <w:r w:rsidR="000144A5" w:rsidRPr="008F4B0D">
        <w:rPr>
          <w:rFonts w:ascii="Times New Roman" w:hAnsi="Times New Roman" w:cs="Times New Roman"/>
          <w:sz w:val="24"/>
          <w:szCs w:val="24"/>
          <w:lang w:val="en-US"/>
        </w:rPr>
        <w:t xml:space="preserve"> sense of work meaningfulness and occupational </w:t>
      </w:r>
      <w:r w:rsidR="000B61DB">
        <w:rPr>
          <w:rFonts w:ascii="Times New Roman" w:hAnsi="Times New Roman" w:cs="Times New Roman"/>
          <w:sz w:val="24"/>
          <w:szCs w:val="24"/>
          <w:lang w:val="en-US"/>
        </w:rPr>
        <w:t>identification</w:t>
      </w:r>
      <w:r w:rsidR="000144A5" w:rsidRPr="008F4B0D">
        <w:rPr>
          <w:rFonts w:ascii="Times New Roman" w:hAnsi="Times New Roman" w:cs="Times New Roman"/>
          <w:sz w:val="24"/>
          <w:szCs w:val="24"/>
          <w:lang w:val="en-US"/>
        </w:rPr>
        <w:t xml:space="preserve"> in order to </w:t>
      </w:r>
      <w:r w:rsidR="004F01CD" w:rsidRPr="008F4B0D">
        <w:rPr>
          <w:rFonts w:ascii="Times New Roman" w:hAnsi="Times New Roman" w:cs="Times New Roman"/>
          <w:sz w:val="24"/>
          <w:szCs w:val="24"/>
          <w:lang w:val="en-US"/>
        </w:rPr>
        <w:t>enhance</w:t>
      </w:r>
      <w:r w:rsidR="000144A5" w:rsidRPr="008F4B0D">
        <w:rPr>
          <w:rFonts w:ascii="Times New Roman" w:hAnsi="Times New Roman" w:cs="Times New Roman"/>
          <w:sz w:val="24"/>
          <w:szCs w:val="24"/>
          <w:lang w:val="en-US"/>
        </w:rPr>
        <w:t xml:space="preserve"> well-being</w:t>
      </w:r>
      <w:r w:rsidR="00DA4273">
        <w:rPr>
          <w:rFonts w:ascii="Times New Roman" w:hAnsi="Times New Roman" w:cs="Times New Roman"/>
          <w:sz w:val="24"/>
          <w:szCs w:val="24"/>
          <w:lang w:val="en-US"/>
        </w:rPr>
        <w:t xml:space="preserve"> even of those who do not see their work as a calling. In order to increase sense of work meaningfulness a number of suggestions have been proposed. It has been shown that individuals perceive their work as more meaning full if they have  rewarding interpersonal relationships with colleagues (Mohan &amp; </w:t>
      </w:r>
      <w:proofErr w:type="spellStart"/>
      <w:r w:rsidR="00DA4273">
        <w:rPr>
          <w:rFonts w:ascii="Times New Roman" w:hAnsi="Times New Roman" w:cs="Times New Roman"/>
          <w:sz w:val="24"/>
          <w:szCs w:val="24"/>
          <w:lang w:val="en-US"/>
        </w:rPr>
        <w:t>Uys</w:t>
      </w:r>
      <w:proofErr w:type="spellEnd"/>
      <w:r w:rsidR="00DA4273">
        <w:rPr>
          <w:rFonts w:ascii="Times New Roman" w:hAnsi="Times New Roman" w:cs="Times New Roman"/>
          <w:sz w:val="24"/>
          <w:szCs w:val="24"/>
          <w:lang w:val="en-US"/>
        </w:rPr>
        <w:t xml:space="preserve">, 2006), if they are respected and appreciated for their work contributions and if they feel useful and valuable for the organization (Olivier &amp; </w:t>
      </w:r>
      <w:proofErr w:type="spellStart"/>
      <w:r w:rsidR="00DA4273">
        <w:rPr>
          <w:rFonts w:ascii="Times New Roman" w:hAnsi="Times New Roman" w:cs="Times New Roman"/>
          <w:sz w:val="24"/>
          <w:szCs w:val="24"/>
          <w:lang w:val="en-US"/>
        </w:rPr>
        <w:t>Rothmann</w:t>
      </w:r>
      <w:proofErr w:type="spellEnd"/>
      <w:r w:rsidR="00DA4273">
        <w:rPr>
          <w:rFonts w:ascii="Times New Roman" w:hAnsi="Times New Roman" w:cs="Times New Roman"/>
          <w:sz w:val="24"/>
          <w:szCs w:val="24"/>
          <w:lang w:val="en-US"/>
        </w:rPr>
        <w:t>, 2007).</w:t>
      </w:r>
      <w:r w:rsidR="006227C9">
        <w:rPr>
          <w:rFonts w:ascii="Times New Roman" w:hAnsi="Times New Roman" w:cs="Times New Roman"/>
          <w:sz w:val="24"/>
          <w:szCs w:val="24"/>
          <w:lang w:val="en-US"/>
        </w:rPr>
        <w:t xml:space="preserve"> Occupational identification could probably be enhanced</w:t>
      </w:r>
      <w:r w:rsidR="006227C9" w:rsidRPr="006227C9">
        <w:rPr>
          <w:rFonts w:ascii="Times New Roman" w:hAnsi="Times New Roman" w:cs="Times New Roman"/>
          <w:sz w:val="24"/>
          <w:szCs w:val="24"/>
          <w:lang w:val="en-US"/>
        </w:rPr>
        <w:t xml:space="preserve"> by providing some status-related rewards to </w:t>
      </w:r>
      <w:r w:rsidR="006227C9">
        <w:rPr>
          <w:rFonts w:ascii="Times New Roman" w:hAnsi="Times New Roman" w:cs="Times New Roman"/>
          <w:sz w:val="24"/>
          <w:szCs w:val="24"/>
          <w:lang w:val="en-US"/>
        </w:rPr>
        <w:t>teachers</w:t>
      </w:r>
      <w:r w:rsidR="006227C9" w:rsidRPr="006227C9">
        <w:rPr>
          <w:rFonts w:ascii="Times New Roman" w:hAnsi="Times New Roman" w:cs="Times New Roman"/>
          <w:sz w:val="24"/>
          <w:szCs w:val="24"/>
          <w:lang w:val="en-US"/>
        </w:rPr>
        <w:t xml:space="preserve"> </w:t>
      </w:r>
      <w:r w:rsidR="006227C9">
        <w:rPr>
          <w:rFonts w:ascii="Times New Roman" w:hAnsi="Times New Roman" w:cs="Times New Roman"/>
          <w:sz w:val="24"/>
          <w:szCs w:val="24"/>
          <w:lang w:val="en-US"/>
        </w:rPr>
        <w:t>as occupational group</w:t>
      </w:r>
      <w:r w:rsidR="006227C9" w:rsidRPr="006227C9">
        <w:rPr>
          <w:rFonts w:ascii="Times New Roman" w:hAnsi="Times New Roman" w:cs="Times New Roman"/>
          <w:sz w:val="24"/>
          <w:szCs w:val="24"/>
          <w:lang w:val="en-US"/>
        </w:rPr>
        <w:t xml:space="preserve"> </w:t>
      </w:r>
      <w:r w:rsidR="006227C9">
        <w:rPr>
          <w:rFonts w:ascii="Times New Roman" w:hAnsi="Times New Roman" w:cs="Times New Roman"/>
          <w:sz w:val="24"/>
          <w:szCs w:val="24"/>
          <w:lang w:val="en-US"/>
        </w:rPr>
        <w:t xml:space="preserve">in order to improve their </w:t>
      </w:r>
      <w:r w:rsidR="006227C9" w:rsidRPr="006227C9">
        <w:rPr>
          <w:rFonts w:ascii="Times New Roman" w:hAnsi="Times New Roman" w:cs="Times New Roman"/>
          <w:sz w:val="24"/>
          <w:szCs w:val="24"/>
          <w:lang w:val="en-US"/>
        </w:rPr>
        <w:t>occupational prestige</w:t>
      </w:r>
      <w:r w:rsidR="006227C9">
        <w:rPr>
          <w:rFonts w:ascii="Times New Roman" w:hAnsi="Times New Roman" w:cs="Times New Roman"/>
          <w:sz w:val="24"/>
          <w:szCs w:val="24"/>
          <w:lang w:val="en-US"/>
        </w:rPr>
        <w:t>.</w:t>
      </w:r>
    </w:p>
    <w:p w:rsidR="006227C9" w:rsidRDefault="006227C9" w:rsidP="00313774">
      <w:pPr>
        <w:spacing w:after="0" w:line="360" w:lineRule="auto"/>
        <w:ind w:left="360"/>
        <w:rPr>
          <w:rFonts w:ascii="Times New Roman" w:hAnsi="Times New Roman" w:cs="Times New Roman"/>
          <w:b/>
          <w:i/>
          <w:sz w:val="24"/>
          <w:szCs w:val="24"/>
          <w:lang w:val="en-US"/>
        </w:rPr>
      </w:pPr>
    </w:p>
    <w:p w:rsidR="004A4A98" w:rsidRPr="000B61DB" w:rsidRDefault="000B61DB" w:rsidP="00313774">
      <w:pPr>
        <w:spacing w:after="0" w:line="360" w:lineRule="auto"/>
        <w:ind w:left="360"/>
        <w:rPr>
          <w:rFonts w:ascii="Times New Roman" w:hAnsi="Times New Roman" w:cs="Times New Roman"/>
          <w:b/>
          <w:i/>
          <w:sz w:val="24"/>
          <w:szCs w:val="24"/>
          <w:lang w:val="en-US"/>
        </w:rPr>
      </w:pPr>
      <w:r w:rsidRPr="000B61DB">
        <w:rPr>
          <w:rFonts w:ascii="Times New Roman" w:hAnsi="Times New Roman" w:cs="Times New Roman"/>
          <w:b/>
          <w:i/>
          <w:sz w:val="24"/>
          <w:szCs w:val="24"/>
          <w:lang w:val="en-US"/>
        </w:rPr>
        <w:t>Limitations and future directions</w:t>
      </w:r>
      <w:r w:rsidR="006713AE" w:rsidRPr="000B61DB">
        <w:rPr>
          <w:rFonts w:ascii="Times New Roman" w:hAnsi="Times New Roman" w:cs="Times New Roman"/>
          <w:b/>
          <w:i/>
          <w:sz w:val="24"/>
          <w:szCs w:val="24"/>
          <w:lang w:val="en-US"/>
        </w:rPr>
        <w:t xml:space="preserve"> </w:t>
      </w:r>
    </w:p>
    <w:p w:rsidR="00A12951" w:rsidRDefault="00A12951" w:rsidP="00313774">
      <w:pPr>
        <w:spacing w:after="0" w:line="360" w:lineRule="auto"/>
        <w:ind w:left="360"/>
        <w:rPr>
          <w:rFonts w:ascii="Times New Roman" w:hAnsi="Times New Roman" w:cs="Times New Roman"/>
          <w:sz w:val="24"/>
          <w:szCs w:val="24"/>
          <w:lang w:val="en-US"/>
        </w:rPr>
      </w:pPr>
      <w:r w:rsidRPr="008F4B0D">
        <w:rPr>
          <w:rFonts w:ascii="Times New Roman" w:hAnsi="Times New Roman" w:cs="Times New Roman"/>
          <w:sz w:val="24"/>
          <w:szCs w:val="24"/>
          <w:lang w:val="en-US"/>
        </w:rPr>
        <w:t>This study has several limitations. The first limitation is a cross sectional design that does not allow tests of causality. In addition to that, the sample comprised only elementary school class teachers (mainly females) and it is unclear whether the findings would generalize to other teachers. Future research should include longitudinal studies with various groups of teachers.</w:t>
      </w:r>
    </w:p>
    <w:p w:rsidR="00F97537" w:rsidRPr="008F4B0D" w:rsidRDefault="00F97537" w:rsidP="00313774">
      <w:pPr>
        <w:spacing w:after="0" w:line="360" w:lineRule="auto"/>
        <w:ind w:left="360"/>
        <w:rPr>
          <w:rFonts w:ascii="Times New Roman" w:hAnsi="Times New Roman" w:cs="Times New Roman"/>
          <w:sz w:val="24"/>
          <w:szCs w:val="24"/>
          <w:lang w:val="en-US"/>
        </w:rPr>
      </w:pPr>
    </w:p>
    <w:p w:rsidR="00F97537" w:rsidRDefault="00F97537" w:rsidP="00F97537">
      <w:pPr>
        <w:spacing w:after="0" w:line="360" w:lineRule="auto"/>
        <w:ind w:left="709" w:hanging="709"/>
        <w:jc w:val="left"/>
        <w:rPr>
          <w:rFonts w:ascii="Times New Roman" w:hAnsi="Times New Roman"/>
          <w:b/>
          <w:sz w:val="24"/>
          <w:szCs w:val="24"/>
          <w:lang w:val="en-US"/>
        </w:rPr>
      </w:pPr>
      <w:r w:rsidRPr="003669D0">
        <w:rPr>
          <w:rFonts w:ascii="Times New Roman" w:hAnsi="Times New Roman"/>
          <w:b/>
          <w:sz w:val="24"/>
          <w:szCs w:val="24"/>
          <w:lang w:val="en-US"/>
        </w:rPr>
        <w:t xml:space="preserve">References </w:t>
      </w:r>
    </w:p>
    <w:p w:rsidR="00F97537" w:rsidRPr="003669D0" w:rsidRDefault="00F97537" w:rsidP="00F97537">
      <w:pPr>
        <w:spacing w:after="0" w:line="360" w:lineRule="auto"/>
        <w:ind w:left="709" w:hanging="709"/>
        <w:jc w:val="left"/>
        <w:rPr>
          <w:rFonts w:ascii="Times New Roman" w:hAnsi="Times New Roman"/>
          <w:b/>
          <w:sz w:val="24"/>
          <w:szCs w:val="24"/>
          <w:lang w:val="en-US"/>
        </w:rPr>
      </w:pPr>
    </w:p>
    <w:p w:rsidR="00945C47" w:rsidRPr="00487CE9" w:rsidRDefault="00945C47" w:rsidP="00945C4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Arnold, K.A., Turner, N., Barling, J., Kelloway, E.K.</w:t>
      </w:r>
      <w:r w:rsidR="00375754" w:rsidRPr="00487CE9">
        <w:rPr>
          <w:rFonts w:ascii="Times New Roman" w:hAnsi="Times New Roman"/>
          <w:color w:val="000000" w:themeColor="text1"/>
          <w:sz w:val="24"/>
          <w:szCs w:val="24"/>
        </w:rPr>
        <w:t>,</w:t>
      </w:r>
      <w:r w:rsidRPr="00487CE9">
        <w:rPr>
          <w:rFonts w:ascii="Times New Roman" w:hAnsi="Times New Roman"/>
          <w:color w:val="000000" w:themeColor="text1"/>
          <w:sz w:val="24"/>
          <w:szCs w:val="24"/>
        </w:rPr>
        <w:t xml:space="preserve"> </w:t>
      </w:r>
      <w:r w:rsidR="00375754" w:rsidRPr="00487CE9">
        <w:rPr>
          <w:rFonts w:ascii="Times New Roman" w:hAnsi="Times New Roman"/>
          <w:color w:val="000000" w:themeColor="text1"/>
          <w:sz w:val="24"/>
          <w:szCs w:val="24"/>
        </w:rPr>
        <w:t>&amp;</w:t>
      </w:r>
      <w:r w:rsidRPr="00487CE9">
        <w:rPr>
          <w:rFonts w:ascii="Times New Roman" w:hAnsi="Times New Roman"/>
          <w:color w:val="000000" w:themeColor="text1"/>
          <w:sz w:val="24"/>
          <w:szCs w:val="24"/>
        </w:rPr>
        <w:t xml:space="preserve"> McKee, M.C. (2007), Transformational leadership and psychological well-being: the mediating role of meaningful work, </w:t>
      </w:r>
      <w:r w:rsidRPr="00487CE9">
        <w:rPr>
          <w:rFonts w:ascii="Times New Roman" w:hAnsi="Times New Roman"/>
          <w:i/>
          <w:color w:val="000000" w:themeColor="text1"/>
          <w:sz w:val="24"/>
          <w:szCs w:val="24"/>
        </w:rPr>
        <w:t>Journal of Occupational Health Psychology</w:t>
      </w:r>
      <w:r w:rsidR="00375754" w:rsidRPr="00487CE9">
        <w:rPr>
          <w:rFonts w:ascii="Times New Roman" w:hAnsi="Times New Roman"/>
          <w:color w:val="000000" w:themeColor="text1"/>
          <w:sz w:val="24"/>
          <w:szCs w:val="24"/>
        </w:rPr>
        <w:t xml:space="preserve">, </w:t>
      </w:r>
      <w:r w:rsidR="00375754" w:rsidRPr="00487CE9">
        <w:rPr>
          <w:rFonts w:ascii="Times New Roman" w:hAnsi="Times New Roman"/>
          <w:i/>
          <w:color w:val="000000" w:themeColor="text1"/>
          <w:sz w:val="24"/>
          <w:szCs w:val="24"/>
        </w:rPr>
        <w:t>12</w:t>
      </w:r>
      <w:r w:rsidR="00375754" w:rsidRPr="00487CE9">
        <w:rPr>
          <w:rFonts w:ascii="Times New Roman" w:hAnsi="Times New Roman"/>
          <w:color w:val="000000" w:themeColor="text1"/>
          <w:sz w:val="24"/>
          <w:szCs w:val="24"/>
        </w:rPr>
        <w:t xml:space="preserve">, </w:t>
      </w:r>
      <w:r w:rsidRPr="00487CE9">
        <w:rPr>
          <w:rFonts w:ascii="Times New Roman" w:hAnsi="Times New Roman"/>
          <w:color w:val="000000" w:themeColor="text1"/>
          <w:sz w:val="24"/>
          <w:szCs w:val="24"/>
        </w:rPr>
        <w:t>193-203.</w:t>
      </w:r>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eastAsia="Times New Roman" w:hAnsi="Times New Roman"/>
          <w:color w:val="000000" w:themeColor="text1"/>
          <w:sz w:val="24"/>
          <w:szCs w:val="24"/>
          <w:lang w:eastAsia="hr-HR"/>
        </w:rPr>
        <w:t>Bartels, J., Peters, O., de Jong, M., Pruyn, A., &amp; van der Molen, M. (2010). Horizontal and vertical communication as determinants of professional and organizational identification. </w:t>
      </w:r>
      <w:r w:rsidRPr="00487CE9">
        <w:rPr>
          <w:rFonts w:ascii="Times New Roman" w:eastAsia="Times New Roman" w:hAnsi="Times New Roman"/>
          <w:i/>
          <w:iCs/>
          <w:color w:val="000000" w:themeColor="text1"/>
          <w:sz w:val="24"/>
          <w:szCs w:val="24"/>
          <w:lang w:eastAsia="hr-HR"/>
        </w:rPr>
        <w:t>Personnel Review</w:t>
      </w:r>
      <w:r w:rsidRPr="00487CE9">
        <w:rPr>
          <w:rFonts w:ascii="Times New Roman" w:eastAsia="Times New Roman" w:hAnsi="Times New Roman"/>
          <w:color w:val="000000" w:themeColor="text1"/>
          <w:sz w:val="24"/>
          <w:szCs w:val="24"/>
          <w:lang w:eastAsia="hr-HR"/>
        </w:rPr>
        <w:t>, </w:t>
      </w:r>
      <w:r w:rsidRPr="00487CE9">
        <w:rPr>
          <w:rFonts w:ascii="Times New Roman" w:eastAsia="Times New Roman" w:hAnsi="Times New Roman"/>
          <w:i/>
          <w:iCs/>
          <w:color w:val="000000" w:themeColor="text1"/>
          <w:sz w:val="24"/>
          <w:szCs w:val="24"/>
          <w:lang w:eastAsia="hr-HR"/>
        </w:rPr>
        <w:t>39 (2)</w:t>
      </w:r>
      <w:r w:rsidRPr="00487CE9">
        <w:rPr>
          <w:rFonts w:ascii="Times New Roman" w:eastAsia="Times New Roman" w:hAnsi="Times New Roman"/>
          <w:color w:val="000000" w:themeColor="text1"/>
          <w:sz w:val="24"/>
          <w:szCs w:val="24"/>
          <w:lang w:eastAsia="hr-HR"/>
        </w:rPr>
        <w:t>, 210-226.</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Bellah</w:t>
      </w:r>
      <w:proofErr w:type="spellEnd"/>
      <w:r w:rsidRPr="00487CE9">
        <w:rPr>
          <w:rFonts w:ascii="Times New Roman" w:hAnsi="Times New Roman"/>
          <w:color w:val="000000" w:themeColor="text1"/>
          <w:sz w:val="24"/>
          <w:szCs w:val="24"/>
          <w:lang w:val="en-US"/>
        </w:rPr>
        <w:t xml:space="preserve">, R. N., Madsen, R., Sullivan, W. M., </w:t>
      </w:r>
      <w:proofErr w:type="spellStart"/>
      <w:r w:rsidRPr="00487CE9">
        <w:rPr>
          <w:rFonts w:ascii="Times New Roman" w:hAnsi="Times New Roman"/>
          <w:color w:val="000000" w:themeColor="text1"/>
          <w:sz w:val="24"/>
          <w:szCs w:val="24"/>
          <w:lang w:val="en-US"/>
        </w:rPr>
        <w:t>Swidler</w:t>
      </w:r>
      <w:proofErr w:type="spellEnd"/>
      <w:r w:rsidRPr="00487CE9">
        <w:rPr>
          <w:rFonts w:ascii="Times New Roman" w:hAnsi="Times New Roman"/>
          <w:color w:val="000000" w:themeColor="text1"/>
          <w:sz w:val="24"/>
          <w:szCs w:val="24"/>
          <w:lang w:val="en-US"/>
        </w:rPr>
        <w:t>, A., &amp; Tipton, S. M. (1985).</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iCs/>
          <w:color w:val="000000" w:themeColor="text1"/>
          <w:sz w:val="24"/>
          <w:szCs w:val="24"/>
          <w:lang w:val="en-US"/>
        </w:rPr>
        <w:t xml:space="preserve">Habits of the heart: Individualism and commitment in American life. </w:t>
      </w:r>
      <w:r w:rsidRPr="00487CE9">
        <w:rPr>
          <w:rFonts w:ascii="Times New Roman" w:hAnsi="Times New Roman"/>
          <w:color w:val="000000" w:themeColor="text1"/>
          <w:sz w:val="24"/>
          <w:szCs w:val="24"/>
          <w:lang w:val="en-US"/>
        </w:rPr>
        <w:t>New York: Harper &amp; Row.</w:t>
      </w:r>
    </w:p>
    <w:p w:rsidR="00945C47" w:rsidRPr="00487CE9" w:rsidRDefault="00945C47" w:rsidP="00945C4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lastRenderedPageBreak/>
        <w:t>Berg, J. M., Grant, A. M., &amp; Johnson, V. (2010).</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When callings are calling: Crafting work and leisure in pursuit of unanswered occupational callings.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Organization Science</w:t>
      </w:r>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21</w:t>
      </w:r>
      <w:r w:rsidRPr="00487CE9">
        <w:rPr>
          <w:rFonts w:ascii="Times New Roman" w:hAnsi="Times New Roman"/>
          <w:color w:val="000000" w:themeColor="text1"/>
          <w:sz w:val="24"/>
          <w:szCs w:val="24"/>
          <w:lang w:val="en-US"/>
        </w:rPr>
        <w:t>, 973–994.</w:t>
      </w:r>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 xml:space="preserve">Borg, M.G., &amp; Falzon, J.M. (1993). A factor analytic study of teachers’ perception of pupils’ undesirable behaviors: A rejoinder to Langfeldt (1992). </w:t>
      </w:r>
      <w:r w:rsidRPr="00487CE9">
        <w:rPr>
          <w:rFonts w:ascii="Times New Roman" w:hAnsi="Times New Roman"/>
          <w:i/>
          <w:color w:val="000000" w:themeColor="text1"/>
          <w:sz w:val="24"/>
          <w:szCs w:val="24"/>
        </w:rPr>
        <w:t>British Journal of Educational Psychology, 63</w:t>
      </w:r>
      <w:r w:rsidRPr="00487CE9">
        <w:rPr>
          <w:rFonts w:ascii="Times New Roman" w:hAnsi="Times New Roman"/>
          <w:color w:val="000000" w:themeColor="text1"/>
          <w:sz w:val="24"/>
          <w:szCs w:val="24"/>
        </w:rPr>
        <w:t>, 513-518.</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shd w:val="clear" w:color="auto" w:fill="FFFFFF"/>
          <w:lang w:val="en-US"/>
        </w:rPr>
        <w:t>Briner, R. &amp; Dewberry, C. (2007).</w:t>
      </w:r>
      <w:proofErr w:type="gramEnd"/>
      <w:r w:rsidRPr="00487CE9">
        <w:rPr>
          <w:rFonts w:ascii="Times New Roman" w:hAnsi="Times New Roman"/>
          <w:color w:val="000000" w:themeColor="text1"/>
          <w:sz w:val="24"/>
          <w:szCs w:val="24"/>
          <w:shd w:val="clear" w:color="auto" w:fill="FFFFFF"/>
          <w:lang w:val="en-US"/>
        </w:rPr>
        <w:t xml:space="preserve"> Staff well-being is </w:t>
      </w:r>
      <w:proofErr w:type="gramStart"/>
      <w:r w:rsidRPr="00487CE9">
        <w:rPr>
          <w:rFonts w:ascii="Times New Roman" w:hAnsi="Times New Roman"/>
          <w:color w:val="000000" w:themeColor="text1"/>
          <w:sz w:val="24"/>
          <w:szCs w:val="24"/>
          <w:shd w:val="clear" w:color="auto" w:fill="FFFFFF"/>
          <w:lang w:val="en-US"/>
        </w:rPr>
        <w:t>key</w:t>
      </w:r>
      <w:proofErr w:type="gramEnd"/>
      <w:r w:rsidRPr="00487CE9">
        <w:rPr>
          <w:rFonts w:ascii="Times New Roman" w:hAnsi="Times New Roman"/>
          <w:color w:val="000000" w:themeColor="text1"/>
          <w:sz w:val="24"/>
          <w:szCs w:val="24"/>
          <w:shd w:val="clear" w:color="auto" w:fill="FFFFFF"/>
          <w:lang w:val="en-US"/>
        </w:rPr>
        <w:t xml:space="preserve"> to school success. </w:t>
      </w:r>
      <w:proofErr w:type="gramStart"/>
      <w:r w:rsidRPr="00487CE9">
        <w:rPr>
          <w:rFonts w:ascii="Times New Roman" w:hAnsi="Times New Roman"/>
          <w:color w:val="000000" w:themeColor="text1"/>
          <w:sz w:val="24"/>
          <w:szCs w:val="24"/>
          <w:shd w:val="clear" w:color="auto" w:fill="FFFFFF"/>
          <w:lang w:val="en-US"/>
        </w:rPr>
        <w:t xml:space="preserve">Department of Organizational Psychology, </w:t>
      </w:r>
      <w:proofErr w:type="spellStart"/>
      <w:r w:rsidRPr="00487CE9">
        <w:rPr>
          <w:rFonts w:ascii="Times New Roman" w:hAnsi="Times New Roman"/>
          <w:color w:val="000000" w:themeColor="text1"/>
          <w:sz w:val="24"/>
          <w:szCs w:val="24"/>
          <w:shd w:val="clear" w:color="auto" w:fill="FFFFFF"/>
          <w:lang w:val="en-US"/>
        </w:rPr>
        <w:t>Birkbeck</w:t>
      </w:r>
      <w:proofErr w:type="spellEnd"/>
      <w:r w:rsidRPr="00487CE9">
        <w:rPr>
          <w:rFonts w:ascii="Times New Roman" w:hAnsi="Times New Roman"/>
          <w:color w:val="000000" w:themeColor="text1"/>
          <w:sz w:val="24"/>
          <w:szCs w:val="24"/>
          <w:shd w:val="clear" w:color="auto" w:fill="FFFFFF"/>
          <w:lang w:val="en-US"/>
        </w:rPr>
        <w:t xml:space="preserve"> College, University of London, in partnership with </w:t>
      </w:r>
      <w:proofErr w:type="spellStart"/>
      <w:r w:rsidRPr="00487CE9">
        <w:rPr>
          <w:rFonts w:ascii="Times New Roman" w:hAnsi="Times New Roman"/>
          <w:color w:val="000000" w:themeColor="text1"/>
          <w:sz w:val="24"/>
          <w:szCs w:val="24"/>
          <w:shd w:val="clear" w:color="auto" w:fill="FFFFFF"/>
          <w:lang w:val="en-US"/>
        </w:rPr>
        <w:t>Worklife</w:t>
      </w:r>
      <w:proofErr w:type="spellEnd"/>
      <w:r w:rsidRPr="00487CE9">
        <w:rPr>
          <w:rFonts w:ascii="Times New Roman" w:hAnsi="Times New Roman"/>
          <w:color w:val="000000" w:themeColor="text1"/>
          <w:sz w:val="24"/>
          <w:szCs w:val="24"/>
          <w:shd w:val="clear" w:color="auto" w:fill="FFFFFF"/>
          <w:lang w:val="en-US"/>
        </w:rPr>
        <w:t xml:space="preserve"> Support.</w:t>
      </w:r>
      <w:proofErr w:type="gramEnd"/>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Brkić, I.</w:t>
      </w:r>
      <w:r w:rsidR="00DD70D7">
        <w:rPr>
          <w:rFonts w:ascii="Times New Roman" w:hAnsi="Times New Roman"/>
          <w:color w:val="000000" w:themeColor="text1"/>
          <w:sz w:val="24"/>
          <w:szCs w:val="24"/>
        </w:rPr>
        <w:t xml:space="preserve"> &amp;</w:t>
      </w:r>
      <w:r w:rsidRPr="00487CE9">
        <w:rPr>
          <w:rFonts w:ascii="Times New Roman" w:hAnsi="Times New Roman"/>
          <w:color w:val="000000" w:themeColor="text1"/>
          <w:sz w:val="24"/>
          <w:szCs w:val="24"/>
        </w:rPr>
        <w:t xml:space="preserve"> Rijavec, M. (2011). Izvori stresa, suočavanje sa stresom i životno zadovoljstvo učitelja razredne i predmetne nastave. </w:t>
      </w:r>
      <w:r w:rsidRPr="00487CE9">
        <w:rPr>
          <w:rFonts w:ascii="Times New Roman" w:hAnsi="Times New Roman"/>
          <w:i/>
          <w:iCs/>
          <w:color w:val="000000" w:themeColor="text1"/>
          <w:sz w:val="24"/>
          <w:szCs w:val="24"/>
        </w:rPr>
        <w:t>Napredak</w:t>
      </w:r>
      <w:r w:rsidRPr="00487CE9">
        <w:rPr>
          <w:rFonts w:ascii="Times New Roman" w:hAnsi="Times New Roman"/>
          <w:color w:val="000000" w:themeColor="text1"/>
          <w:sz w:val="24"/>
          <w:szCs w:val="24"/>
        </w:rPr>
        <w:t xml:space="preserve">, </w:t>
      </w:r>
      <w:r w:rsidRPr="00487CE9">
        <w:rPr>
          <w:rFonts w:ascii="Times New Roman" w:hAnsi="Times New Roman"/>
          <w:i/>
          <w:color w:val="000000" w:themeColor="text1"/>
          <w:sz w:val="24"/>
          <w:szCs w:val="24"/>
        </w:rPr>
        <w:t>152(2),</w:t>
      </w:r>
      <w:r w:rsidRPr="00487CE9">
        <w:rPr>
          <w:rFonts w:ascii="Times New Roman" w:hAnsi="Times New Roman"/>
          <w:color w:val="000000" w:themeColor="text1"/>
          <w:sz w:val="24"/>
          <w:szCs w:val="24"/>
        </w:rPr>
        <w:t xml:space="preserve"> 211 – 225.</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Brown, T.A. (2006). </w:t>
      </w:r>
      <w:proofErr w:type="gramStart"/>
      <w:r w:rsidRPr="00487CE9">
        <w:rPr>
          <w:rFonts w:ascii="Times New Roman" w:hAnsi="Times New Roman"/>
          <w:color w:val="000000" w:themeColor="text1"/>
          <w:sz w:val="24"/>
          <w:szCs w:val="24"/>
          <w:lang w:val="en-US"/>
        </w:rPr>
        <w:t>Confirmatory Factor Analysis for Applied Research.</w:t>
      </w:r>
      <w:proofErr w:type="gramEnd"/>
      <w:r w:rsidRPr="00487CE9">
        <w:rPr>
          <w:rFonts w:ascii="Times New Roman" w:hAnsi="Times New Roman"/>
          <w:color w:val="000000" w:themeColor="text1"/>
          <w:sz w:val="24"/>
          <w:szCs w:val="24"/>
          <w:lang w:val="en-US"/>
        </w:rPr>
        <w:t xml:space="preserve"> New York: Guilford Press.</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Bunderson</w:t>
      </w:r>
      <w:proofErr w:type="spellEnd"/>
      <w:r w:rsidRPr="00487CE9">
        <w:rPr>
          <w:rFonts w:ascii="Times New Roman" w:hAnsi="Times New Roman"/>
          <w:color w:val="000000" w:themeColor="text1"/>
          <w:sz w:val="24"/>
          <w:szCs w:val="24"/>
          <w:lang w:val="en-US"/>
        </w:rPr>
        <w:t>, J. S., &amp; Thompson, J. A. (2009).</w:t>
      </w:r>
      <w:proofErr w:type="gramEnd"/>
      <w:r w:rsidRPr="00487CE9">
        <w:rPr>
          <w:rFonts w:ascii="Times New Roman" w:hAnsi="Times New Roman"/>
          <w:color w:val="000000" w:themeColor="text1"/>
          <w:sz w:val="24"/>
          <w:szCs w:val="24"/>
          <w:lang w:val="en-US"/>
        </w:rPr>
        <w:t xml:space="preserve"> The call of the wild: Zookeepers, callings, and the double-edged sword of deeply meaningful work. Administrative Science Quarterly, </w:t>
      </w:r>
      <w:r w:rsidRPr="00487CE9">
        <w:rPr>
          <w:rFonts w:ascii="Times New Roman" w:hAnsi="Times New Roman"/>
          <w:i/>
          <w:color w:val="000000" w:themeColor="text1"/>
          <w:sz w:val="24"/>
          <w:szCs w:val="24"/>
          <w:lang w:val="en-US"/>
        </w:rPr>
        <w:t>54(1),</w:t>
      </w:r>
      <w:r w:rsidRPr="00487CE9">
        <w:rPr>
          <w:rFonts w:ascii="Times New Roman" w:hAnsi="Times New Roman"/>
          <w:color w:val="000000" w:themeColor="text1"/>
          <w:sz w:val="24"/>
          <w:szCs w:val="24"/>
          <w:lang w:val="en-US"/>
        </w:rPr>
        <w:t xml:space="preserve"> 32-57. </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Claes</w:t>
      </w:r>
      <w:proofErr w:type="spellEnd"/>
      <w:r w:rsidRPr="00487CE9">
        <w:rPr>
          <w:rFonts w:ascii="Times New Roman" w:hAnsi="Times New Roman"/>
          <w:color w:val="000000" w:themeColor="text1"/>
          <w:sz w:val="24"/>
          <w:szCs w:val="24"/>
          <w:lang w:val="en-US"/>
        </w:rPr>
        <w:t>, R., &amp; Ruiz Quintanilla, S. A. (1994).</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Initial career and work meaning in seven European countries.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iCs/>
          <w:color w:val="000000" w:themeColor="text1"/>
          <w:sz w:val="24"/>
          <w:szCs w:val="24"/>
          <w:lang w:val="en-US"/>
        </w:rPr>
        <w:t>The Career Development Quarterly</w:t>
      </w:r>
      <w:r w:rsidRPr="00487CE9">
        <w:rPr>
          <w:rFonts w:ascii="Times New Roman" w:hAnsi="Times New Roman"/>
          <w:color w:val="000000" w:themeColor="text1"/>
          <w:sz w:val="24"/>
          <w:szCs w:val="24"/>
          <w:lang w:val="en-US"/>
        </w:rPr>
        <w:t xml:space="preserve">, </w:t>
      </w:r>
      <w:r w:rsidRPr="00487CE9">
        <w:rPr>
          <w:rFonts w:ascii="Times New Roman" w:hAnsi="Times New Roman"/>
          <w:i/>
          <w:iCs/>
          <w:color w:val="000000" w:themeColor="text1"/>
          <w:sz w:val="24"/>
          <w:szCs w:val="24"/>
          <w:lang w:val="en-US"/>
        </w:rPr>
        <w:t>42</w:t>
      </w:r>
      <w:r w:rsidRPr="00487CE9">
        <w:rPr>
          <w:rFonts w:ascii="Times New Roman" w:hAnsi="Times New Roman"/>
          <w:color w:val="000000" w:themeColor="text1"/>
          <w:sz w:val="24"/>
          <w:szCs w:val="24"/>
          <w:lang w:val="en-US"/>
        </w:rPr>
        <w:t>, 337-352.</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Darling-Hammond, L. (2000).</w:t>
      </w:r>
      <w:proofErr w:type="gramEnd"/>
      <w:r w:rsidRPr="00487CE9">
        <w:rPr>
          <w:rFonts w:ascii="Times New Roman" w:hAnsi="Times New Roman"/>
          <w:color w:val="000000" w:themeColor="text1"/>
          <w:sz w:val="24"/>
          <w:szCs w:val="24"/>
          <w:lang w:val="en-US"/>
        </w:rPr>
        <w:t xml:space="preserve"> Teacher quality and student achievement: A review of state policy evidence. </w:t>
      </w:r>
      <w:r w:rsidRPr="00487CE9">
        <w:rPr>
          <w:rFonts w:ascii="Times New Roman" w:hAnsi="Times New Roman"/>
          <w:i/>
          <w:color w:val="000000" w:themeColor="text1"/>
          <w:sz w:val="24"/>
          <w:szCs w:val="24"/>
          <w:lang w:val="en-US"/>
        </w:rPr>
        <w:t>Education Policy Analysis Archives, 8</w:t>
      </w:r>
      <w:r w:rsidRPr="00487CE9">
        <w:rPr>
          <w:rFonts w:ascii="Times New Roman" w:hAnsi="Times New Roman"/>
          <w:color w:val="000000" w:themeColor="text1"/>
          <w:sz w:val="24"/>
          <w:szCs w:val="24"/>
          <w:lang w:val="en-US"/>
        </w:rPr>
        <w:t xml:space="preserve">(1), 1-42. Retrieved November 3, 2014, </w:t>
      </w:r>
      <w:proofErr w:type="gramStart"/>
      <w:r w:rsidRPr="00487CE9">
        <w:rPr>
          <w:rFonts w:ascii="Times New Roman" w:hAnsi="Times New Roman"/>
          <w:color w:val="000000" w:themeColor="text1"/>
          <w:sz w:val="24"/>
          <w:szCs w:val="24"/>
          <w:lang w:val="en-US"/>
        </w:rPr>
        <w:t>From</w:t>
      </w:r>
      <w:proofErr w:type="gramEnd"/>
      <w:r w:rsidRPr="00487CE9">
        <w:rPr>
          <w:rFonts w:ascii="Times New Roman" w:hAnsi="Times New Roman"/>
          <w:color w:val="000000" w:themeColor="text1"/>
          <w:sz w:val="24"/>
          <w:szCs w:val="24"/>
          <w:lang w:val="en-US"/>
        </w:rPr>
        <w:t xml:space="preserve"> http://epaa.asu.edu/ojs/article/view/392/515</w:t>
      </w:r>
    </w:p>
    <w:p w:rsidR="00F97537" w:rsidRPr="00487CE9" w:rsidRDefault="00F97537" w:rsidP="00F97537">
      <w:pPr>
        <w:pStyle w:val="NormalWeb"/>
        <w:spacing w:before="0" w:beforeAutospacing="0" w:after="0" w:afterAutospacing="0" w:line="360" w:lineRule="auto"/>
        <w:ind w:left="709" w:hanging="425"/>
        <w:jc w:val="both"/>
        <w:rPr>
          <w:color w:val="000000" w:themeColor="text1"/>
          <w:lang w:val="en-US"/>
        </w:rPr>
      </w:pPr>
      <w:proofErr w:type="spellStart"/>
      <w:r w:rsidRPr="00487CE9">
        <w:rPr>
          <w:color w:val="000000" w:themeColor="text1"/>
          <w:lang w:val="en-US"/>
        </w:rPr>
        <w:t>Diener</w:t>
      </w:r>
      <w:proofErr w:type="spellEnd"/>
      <w:r w:rsidRPr="00487CE9">
        <w:rPr>
          <w:color w:val="000000" w:themeColor="text1"/>
          <w:lang w:val="en-US"/>
        </w:rPr>
        <w:t xml:space="preserve">, E., Emmons, R. A., Larsen, R. J., &amp; Griffin, S. (1985). </w:t>
      </w:r>
      <w:proofErr w:type="gramStart"/>
      <w:r w:rsidRPr="00487CE9">
        <w:rPr>
          <w:color w:val="000000" w:themeColor="text1"/>
          <w:lang w:val="en-US"/>
        </w:rPr>
        <w:t>The Satisfaction with Life Scale.</w:t>
      </w:r>
      <w:proofErr w:type="gramEnd"/>
      <w:r w:rsidRPr="00487CE9">
        <w:rPr>
          <w:color w:val="000000" w:themeColor="text1"/>
          <w:lang w:val="en-US"/>
        </w:rPr>
        <w:t xml:space="preserve"> </w:t>
      </w:r>
      <w:r w:rsidRPr="00487CE9">
        <w:rPr>
          <w:i/>
          <w:color w:val="000000" w:themeColor="text1"/>
          <w:lang w:val="en-US"/>
        </w:rPr>
        <w:t>Journal of Personality Assessment, 49</w:t>
      </w:r>
      <w:r w:rsidRPr="00487CE9">
        <w:rPr>
          <w:color w:val="000000" w:themeColor="text1"/>
          <w:lang w:val="en-US"/>
        </w:rPr>
        <w:t>, 71-75.</w:t>
      </w:r>
    </w:p>
    <w:p w:rsidR="00F97537" w:rsidRPr="00487CE9" w:rsidRDefault="00F97537" w:rsidP="00F97537">
      <w:pPr>
        <w:pStyle w:val="NoSpacing"/>
        <w:spacing w:line="360" w:lineRule="auto"/>
        <w:ind w:left="709" w:hanging="425"/>
        <w:jc w:val="both"/>
        <w:rPr>
          <w:color w:val="000000" w:themeColor="text1"/>
          <w:sz w:val="24"/>
          <w:szCs w:val="24"/>
        </w:rPr>
      </w:pPr>
      <w:proofErr w:type="spellStart"/>
      <w:r w:rsidRPr="00487CE9">
        <w:rPr>
          <w:color w:val="000000" w:themeColor="text1"/>
          <w:sz w:val="24"/>
          <w:szCs w:val="24"/>
        </w:rPr>
        <w:t>Diener</w:t>
      </w:r>
      <w:proofErr w:type="spellEnd"/>
      <w:r w:rsidRPr="00487CE9">
        <w:rPr>
          <w:color w:val="000000" w:themeColor="text1"/>
          <w:sz w:val="24"/>
          <w:szCs w:val="24"/>
        </w:rPr>
        <w:t xml:space="preserve">, E., </w:t>
      </w:r>
      <w:proofErr w:type="spellStart"/>
      <w:r w:rsidRPr="00487CE9">
        <w:rPr>
          <w:color w:val="000000" w:themeColor="text1"/>
          <w:sz w:val="24"/>
          <w:szCs w:val="24"/>
        </w:rPr>
        <w:t>Wirtz</w:t>
      </w:r>
      <w:proofErr w:type="spellEnd"/>
      <w:r w:rsidRPr="00487CE9">
        <w:rPr>
          <w:color w:val="000000" w:themeColor="text1"/>
          <w:sz w:val="24"/>
          <w:szCs w:val="24"/>
        </w:rPr>
        <w:t xml:space="preserve">, D., Tov, W., Kim-Prieto, C., Choi, </w:t>
      </w:r>
      <w:proofErr w:type="gramStart"/>
      <w:r w:rsidRPr="00487CE9">
        <w:rPr>
          <w:color w:val="000000" w:themeColor="text1"/>
          <w:sz w:val="24"/>
          <w:szCs w:val="24"/>
        </w:rPr>
        <w:t>DW.,</w:t>
      </w:r>
      <w:proofErr w:type="gramEnd"/>
      <w:r w:rsidRPr="00487CE9">
        <w:rPr>
          <w:color w:val="000000" w:themeColor="text1"/>
          <w:sz w:val="24"/>
          <w:szCs w:val="24"/>
        </w:rPr>
        <w:t xml:space="preserve"> </w:t>
      </w:r>
      <w:proofErr w:type="spellStart"/>
      <w:r w:rsidRPr="00487CE9">
        <w:rPr>
          <w:color w:val="000000" w:themeColor="text1"/>
          <w:sz w:val="24"/>
          <w:szCs w:val="24"/>
        </w:rPr>
        <w:t>Oishi</w:t>
      </w:r>
      <w:proofErr w:type="spellEnd"/>
      <w:r w:rsidRPr="00487CE9">
        <w:rPr>
          <w:color w:val="000000" w:themeColor="text1"/>
          <w:sz w:val="24"/>
          <w:szCs w:val="24"/>
        </w:rPr>
        <w:t>, S., &amp; Biswas-</w:t>
      </w:r>
      <w:proofErr w:type="spellStart"/>
      <w:r w:rsidRPr="00487CE9">
        <w:rPr>
          <w:color w:val="000000" w:themeColor="text1"/>
          <w:sz w:val="24"/>
          <w:szCs w:val="24"/>
        </w:rPr>
        <w:t>Diener</w:t>
      </w:r>
      <w:proofErr w:type="spellEnd"/>
      <w:r w:rsidRPr="00487CE9">
        <w:rPr>
          <w:color w:val="000000" w:themeColor="text1"/>
          <w:sz w:val="24"/>
          <w:szCs w:val="24"/>
        </w:rPr>
        <w:t xml:space="preserve">, R. (2010). New well-being measures: Short scales to assess flourishing and positive and negative feelings. </w:t>
      </w:r>
      <w:r w:rsidRPr="00487CE9">
        <w:rPr>
          <w:i/>
          <w:color w:val="000000" w:themeColor="text1"/>
          <w:sz w:val="24"/>
          <w:szCs w:val="24"/>
        </w:rPr>
        <w:t>Social Indicator Research</w:t>
      </w:r>
      <w:r w:rsidRPr="00487CE9">
        <w:rPr>
          <w:color w:val="000000" w:themeColor="text1"/>
          <w:sz w:val="24"/>
          <w:szCs w:val="24"/>
        </w:rPr>
        <w:t xml:space="preserve">, </w:t>
      </w:r>
      <w:r w:rsidRPr="00487CE9">
        <w:rPr>
          <w:i/>
          <w:color w:val="000000" w:themeColor="text1"/>
          <w:sz w:val="24"/>
          <w:szCs w:val="24"/>
        </w:rPr>
        <w:t>97</w:t>
      </w:r>
      <w:r w:rsidRPr="00487CE9">
        <w:rPr>
          <w:color w:val="000000" w:themeColor="text1"/>
          <w:sz w:val="24"/>
          <w:szCs w:val="24"/>
        </w:rPr>
        <w:t>, 143-156.</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Dik</w:t>
      </w:r>
      <w:proofErr w:type="spellEnd"/>
      <w:r w:rsidRPr="00487CE9">
        <w:rPr>
          <w:rFonts w:ascii="Times New Roman" w:hAnsi="Times New Roman"/>
          <w:color w:val="000000" w:themeColor="text1"/>
          <w:sz w:val="24"/>
          <w:szCs w:val="24"/>
          <w:lang w:val="en-US"/>
        </w:rPr>
        <w:t>, B. J., Duffy, R. D., &amp; Eldridge, B. M. (2009).</w:t>
      </w:r>
      <w:proofErr w:type="gramEnd"/>
      <w:r w:rsidRPr="00487CE9">
        <w:rPr>
          <w:rFonts w:ascii="Times New Roman" w:hAnsi="Times New Roman"/>
          <w:color w:val="000000" w:themeColor="text1"/>
          <w:sz w:val="24"/>
          <w:szCs w:val="24"/>
          <w:lang w:val="en-US"/>
        </w:rPr>
        <w:t xml:space="preserve"> Calling and vocation in career counseling: Recommendations for promoting meaningful work. </w:t>
      </w:r>
      <w:r w:rsidRPr="00487CE9">
        <w:rPr>
          <w:rFonts w:ascii="Times New Roman" w:hAnsi="Times New Roman"/>
          <w:i/>
          <w:color w:val="000000" w:themeColor="text1"/>
          <w:sz w:val="24"/>
          <w:szCs w:val="24"/>
          <w:lang w:val="en-US"/>
        </w:rPr>
        <w:t>Professional Psychology: Research and Practice</w:t>
      </w:r>
      <w:r w:rsidRPr="00487CE9">
        <w:rPr>
          <w:rFonts w:ascii="Times New Roman" w:hAnsi="Times New Roman"/>
          <w:color w:val="000000" w:themeColor="text1"/>
          <w:sz w:val="24"/>
          <w:szCs w:val="24"/>
          <w:lang w:val="en-US"/>
        </w:rPr>
        <w:t>,</w:t>
      </w:r>
      <w:r w:rsidRPr="00487CE9">
        <w:rPr>
          <w:rFonts w:ascii="Times New Roman" w:hAnsi="Times New Roman"/>
          <w:i/>
          <w:iCs/>
          <w:color w:val="000000" w:themeColor="text1"/>
          <w:sz w:val="24"/>
          <w:szCs w:val="24"/>
          <w:lang w:val="en-US"/>
        </w:rPr>
        <w:t xml:space="preserve"> 40</w:t>
      </w:r>
      <w:r w:rsidRPr="00487CE9">
        <w:rPr>
          <w:rFonts w:ascii="Times New Roman" w:hAnsi="Times New Roman"/>
          <w:color w:val="000000" w:themeColor="text1"/>
          <w:sz w:val="24"/>
          <w:szCs w:val="24"/>
          <w:lang w:val="en-US"/>
        </w:rPr>
        <w:t>(6), 625-632.</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Dobrow</w:t>
      </w:r>
      <w:proofErr w:type="spellEnd"/>
      <w:r w:rsidRPr="00487CE9">
        <w:rPr>
          <w:rFonts w:ascii="Times New Roman" w:hAnsi="Times New Roman"/>
          <w:color w:val="000000" w:themeColor="text1"/>
          <w:sz w:val="24"/>
          <w:szCs w:val="24"/>
          <w:lang w:val="en-US"/>
        </w:rPr>
        <w:t xml:space="preserve">, S. R., &amp; </w:t>
      </w:r>
      <w:proofErr w:type="spellStart"/>
      <w:r w:rsidRPr="00487CE9">
        <w:rPr>
          <w:rFonts w:ascii="Times New Roman" w:hAnsi="Times New Roman"/>
          <w:color w:val="000000" w:themeColor="text1"/>
          <w:sz w:val="24"/>
          <w:szCs w:val="24"/>
          <w:lang w:val="en-US"/>
        </w:rPr>
        <w:t>Tosti-Kharas</w:t>
      </w:r>
      <w:proofErr w:type="spellEnd"/>
      <w:r w:rsidRPr="00487CE9">
        <w:rPr>
          <w:rFonts w:ascii="Times New Roman" w:hAnsi="Times New Roman"/>
          <w:color w:val="000000" w:themeColor="text1"/>
          <w:sz w:val="24"/>
          <w:szCs w:val="24"/>
          <w:lang w:val="en-US"/>
        </w:rPr>
        <w:t>, J. (2011).</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Calling: The development of a scale measure.</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iCs/>
          <w:color w:val="000000" w:themeColor="text1"/>
          <w:sz w:val="24"/>
          <w:szCs w:val="24"/>
          <w:lang w:val="en-US"/>
        </w:rPr>
        <w:t>Personnel Psychology, 64</w:t>
      </w:r>
      <w:r w:rsidRPr="00487CE9">
        <w:rPr>
          <w:rFonts w:ascii="Times New Roman" w:hAnsi="Times New Roman"/>
          <w:color w:val="000000" w:themeColor="text1"/>
          <w:sz w:val="24"/>
          <w:szCs w:val="24"/>
          <w:lang w:val="en-US"/>
        </w:rPr>
        <w:t>(4), 1001-1049</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Duckworth, A. L., Quinn, P.D., Seligman, M.E.P. (2009). </w:t>
      </w:r>
      <w:proofErr w:type="gramStart"/>
      <w:r w:rsidRPr="00487CE9">
        <w:rPr>
          <w:rFonts w:ascii="Times New Roman" w:hAnsi="Times New Roman"/>
          <w:color w:val="000000" w:themeColor="text1"/>
          <w:sz w:val="24"/>
          <w:szCs w:val="24"/>
          <w:lang w:val="en-US"/>
        </w:rPr>
        <w:t>Positive predictors of teacher effectiveness.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The Journal of Positive Psychology, 4</w:t>
      </w:r>
      <w:r w:rsidRPr="00487CE9">
        <w:rPr>
          <w:rFonts w:ascii="Times New Roman" w:hAnsi="Times New Roman"/>
          <w:color w:val="000000" w:themeColor="text1"/>
          <w:sz w:val="24"/>
          <w:szCs w:val="24"/>
          <w:lang w:val="en-US"/>
        </w:rPr>
        <w:t>(6), 540–547.</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lastRenderedPageBreak/>
        <w:t xml:space="preserve">Duffy, R. D., &amp; </w:t>
      </w:r>
      <w:proofErr w:type="spellStart"/>
      <w:r w:rsidRPr="00487CE9">
        <w:rPr>
          <w:rFonts w:ascii="Times New Roman" w:hAnsi="Times New Roman"/>
          <w:color w:val="000000" w:themeColor="text1"/>
          <w:sz w:val="24"/>
          <w:szCs w:val="24"/>
          <w:lang w:val="en-US"/>
        </w:rPr>
        <w:t>Sedlacek</w:t>
      </w:r>
      <w:proofErr w:type="spellEnd"/>
      <w:r w:rsidRPr="00487CE9">
        <w:rPr>
          <w:rFonts w:ascii="Times New Roman" w:hAnsi="Times New Roman"/>
          <w:color w:val="000000" w:themeColor="text1"/>
          <w:sz w:val="24"/>
          <w:szCs w:val="24"/>
          <w:lang w:val="en-US"/>
        </w:rPr>
        <w:t>, W. E. (2010).</w:t>
      </w:r>
      <w:proofErr w:type="gramEnd"/>
      <w:r w:rsidRPr="00487CE9">
        <w:rPr>
          <w:rFonts w:ascii="Times New Roman" w:hAnsi="Times New Roman"/>
          <w:color w:val="000000" w:themeColor="text1"/>
          <w:sz w:val="24"/>
          <w:szCs w:val="24"/>
          <w:lang w:val="en-US"/>
        </w:rPr>
        <w:t xml:space="preserve"> The salience of a career calling among college students: Exploring group differences and links to religiousness, life meaning, and life satisfaction. </w:t>
      </w:r>
      <w:r w:rsidRPr="00487CE9">
        <w:rPr>
          <w:rFonts w:ascii="Times New Roman" w:eastAsia="TimesNewRomanPS-ItalicMT" w:hAnsi="Times New Roman"/>
          <w:i/>
          <w:iCs/>
          <w:color w:val="000000" w:themeColor="text1"/>
          <w:sz w:val="24"/>
          <w:szCs w:val="24"/>
          <w:lang w:val="en-US"/>
        </w:rPr>
        <w:t>The Career Development Quarterly, 59</w:t>
      </w:r>
      <w:r w:rsidRPr="00487CE9">
        <w:rPr>
          <w:rFonts w:ascii="Times New Roman" w:hAnsi="Times New Roman"/>
          <w:color w:val="000000" w:themeColor="text1"/>
          <w:sz w:val="24"/>
          <w:szCs w:val="24"/>
          <w:lang w:val="en-US"/>
        </w:rPr>
        <w:t>(1), 27-41.</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Duffy, R. D., </w:t>
      </w:r>
      <w:proofErr w:type="spellStart"/>
      <w:r w:rsidRPr="00487CE9">
        <w:rPr>
          <w:rFonts w:ascii="Times New Roman" w:hAnsi="Times New Roman"/>
          <w:color w:val="000000" w:themeColor="text1"/>
          <w:sz w:val="24"/>
          <w:szCs w:val="24"/>
          <w:lang w:val="en-US"/>
        </w:rPr>
        <w:t>Bott</w:t>
      </w:r>
      <w:proofErr w:type="spellEnd"/>
      <w:r w:rsidRPr="00487CE9">
        <w:rPr>
          <w:rFonts w:ascii="Times New Roman" w:hAnsi="Times New Roman"/>
          <w:color w:val="000000" w:themeColor="text1"/>
          <w:sz w:val="24"/>
          <w:szCs w:val="24"/>
          <w:lang w:val="en-US"/>
        </w:rPr>
        <w:t xml:space="preserve">, E. M., Allan, B. A., Torrey, C. L., &amp; </w:t>
      </w:r>
      <w:proofErr w:type="spellStart"/>
      <w:r w:rsidRPr="00487CE9">
        <w:rPr>
          <w:rFonts w:ascii="Times New Roman" w:hAnsi="Times New Roman"/>
          <w:color w:val="000000" w:themeColor="text1"/>
          <w:sz w:val="24"/>
          <w:szCs w:val="24"/>
          <w:lang w:val="en-US"/>
        </w:rPr>
        <w:t>Dik</w:t>
      </w:r>
      <w:proofErr w:type="spellEnd"/>
      <w:r w:rsidRPr="00487CE9">
        <w:rPr>
          <w:rFonts w:ascii="Times New Roman" w:hAnsi="Times New Roman"/>
          <w:color w:val="000000" w:themeColor="text1"/>
          <w:sz w:val="24"/>
          <w:szCs w:val="24"/>
          <w:lang w:val="en-US"/>
        </w:rPr>
        <w:t xml:space="preserve">, B. J. (2012). Perceiving a calling, living a calling, and job satisfaction: Testing a moderated, multiple mediator </w:t>
      </w:r>
      <w:proofErr w:type="gramStart"/>
      <w:r w:rsidRPr="00487CE9">
        <w:rPr>
          <w:rFonts w:ascii="Times New Roman" w:hAnsi="Times New Roman"/>
          <w:color w:val="000000" w:themeColor="text1"/>
          <w:sz w:val="24"/>
          <w:szCs w:val="24"/>
          <w:lang w:val="en-US"/>
        </w:rPr>
        <w:t>model</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i/>
          <w:iCs/>
          <w:color w:val="000000" w:themeColor="text1"/>
          <w:sz w:val="24"/>
          <w:szCs w:val="24"/>
          <w:lang w:val="en-US"/>
        </w:rPr>
        <w:t>Journal of Counseling Psychology, 59</w:t>
      </w:r>
      <w:r w:rsidRPr="00487CE9">
        <w:rPr>
          <w:rFonts w:ascii="Times New Roman" w:hAnsi="Times New Roman"/>
          <w:color w:val="000000" w:themeColor="text1"/>
          <w:sz w:val="24"/>
          <w:szCs w:val="24"/>
          <w:lang w:val="en-US"/>
        </w:rPr>
        <w:t>(1), 50-59.</w:t>
      </w:r>
      <w:proofErr w:type="gramEnd"/>
      <w:r w:rsidRPr="00487CE9">
        <w:rPr>
          <w:rFonts w:ascii="Times New Roman" w:hAnsi="Times New Roman"/>
          <w:color w:val="000000" w:themeColor="text1"/>
          <w:sz w:val="24"/>
          <w:szCs w:val="24"/>
          <w:lang w:val="en-US"/>
        </w:rPr>
        <w:t xml:space="preserve"> </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Golby</w:t>
      </w:r>
      <w:proofErr w:type="spellEnd"/>
      <w:r w:rsidRPr="00487CE9">
        <w:rPr>
          <w:rFonts w:ascii="Times New Roman" w:hAnsi="Times New Roman"/>
          <w:color w:val="000000" w:themeColor="text1"/>
          <w:sz w:val="24"/>
          <w:szCs w:val="24"/>
          <w:lang w:val="en-US"/>
        </w:rPr>
        <w:t>, M. (1996).</w:t>
      </w:r>
      <w:proofErr w:type="gramEnd"/>
      <w:r w:rsidRPr="00487CE9">
        <w:rPr>
          <w:rFonts w:ascii="Times New Roman" w:hAnsi="Times New Roman"/>
          <w:color w:val="000000" w:themeColor="text1"/>
          <w:sz w:val="24"/>
          <w:szCs w:val="24"/>
          <w:lang w:val="en-US"/>
        </w:rPr>
        <w:t xml:space="preserve"> Teachers’ emotions: An illustrated discussion. </w:t>
      </w:r>
      <w:proofErr w:type="gramStart"/>
      <w:r w:rsidRPr="00487CE9">
        <w:rPr>
          <w:rFonts w:ascii="Times New Roman" w:hAnsi="Times New Roman"/>
          <w:i/>
          <w:color w:val="000000" w:themeColor="text1"/>
          <w:sz w:val="24"/>
          <w:szCs w:val="24"/>
          <w:lang w:val="en-US"/>
        </w:rPr>
        <w:t xml:space="preserve">Cambridge Journal of Education, </w:t>
      </w:r>
      <w:r w:rsidRPr="00487CE9">
        <w:rPr>
          <w:rFonts w:ascii="Times New Roman" w:hAnsi="Times New Roman"/>
          <w:bCs/>
          <w:i/>
          <w:color w:val="000000" w:themeColor="text1"/>
          <w:sz w:val="24"/>
          <w:szCs w:val="24"/>
          <w:lang w:val="en-US"/>
        </w:rPr>
        <w:t>26</w:t>
      </w:r>
      <w:r w:rsidRPr="00487CE9">
        <w:rPr>
          <w:rFonts w:ascii="Times New Roman" w:hAnsi="Times New Roman"/>
          <w:color w:val="000000" w:themeColor="text1"/>
          <w:sz w:val="24"/>
          <w:szCs w:val="24"/>
          <w:lang w:val="en-US"/>
        </w:rPr>
        <w:t>(3), 423-34.</w:t>
      </w:r>
      <w:proofErr w:type="gramEnd"/>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Hargreaves, A. (2000). </w:t>
      </w:r>
      <w:proofErr w:type="gramStart"/>
      <w:r w:rsidRPr="00487CE9">
        <w:rPr>
          <w:rFonts w:ascii="Times New Roman" w:hAnsi="Times New Roman"/>
          <w:color w:val="000000" w:themeColor="text1"/>
          <w:sz w:val="24"/>
          <w:szCs w:val="24"/>
          <w:lang w:val="en-US"/>
        </w:rPr>
        <w:t>Mixed emotions: Teachers’ perceptions of their interactions with students.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Teaching and Teacher Education, 16</w:t>
      </w:r>
      <w:r w:rsidRPr="00487CE9">
        <w:rPr>
          <w:rFonts w:ascii="Times New Roman" w:hAnsi="Times New Roman"/>
          <w:color w:val="000000" w:themeColor="text1"/>
          <w:sz w:val="24"/>
          <w:szCs w:val="24"/>
          <w:lang w:val="en-US"/>
        </w:rPr>
        <w:t>, 811-826.</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Hu, L., &amp; </w:t>
      </w:r>
      <w:proofErr w:type="spellStart"/>
      <w:r w:rsidRPr="00487CE9">
        <w:rPr>
          <w:rFonts w:ascii="Times New Roman" w:hAnsi="Times New Roman"/>
          <w:color w:val="000000" w:themeColor="text1"/>
          <w:sz w:val="24"/>
          <w:szCs w:val="24"/>
          <w:lang w:val="en-US"/>
        </w:rPr>
        <w:t>Bentler</w:t>
      </w:r>
      <w:proofErr w:type="spellEnd"/>
      <w:r w:rsidRPr="00487CE9">
        <w:rPr>
          <w:rFonts w:ascii="Times New Roman" w:hAnsi="Times New Roman"/>
          <w:color w:val="000000" w:themeColor="text1"/>
          <w:sz w:val="24"/>
          <w:szCs w:val="24"/>
          <w:lang w:val="en-US"/>
        </w:rPr>
        <w:t>, P. M. (1999).</w:t>
      </w:r>
      <w:proofErr w:type="gramEnd"/>
      <w:r w:rsidRPr="00487CE9">
        <w:rPr>
          <w:rFonts w:ascii="Times New Roman" w:hAnsi="Times New Roman"/>
          <w:color w:val="000000" w:themeColor="text1"/>
          <w:sz w:val="24"/>
          <w:szCs w:val="24"/>
          <w:lang w:val="en-US"/>
        </w:rPr>
        <w:t xml:space="preserve"> Cut-off criteria for fit indexes in covariance structure analysis: conventional criteria versus new alternatives</w:t>
      </w:r>
      <w:r w:rsidRPr="00487CE9">
        <w:rPr>
          <w:rFonts w:ascii="Times New Roman" w:hAnsi="Times New Roman"/>
          <w:i/>
          <w:color w:val="000000" w:themeColor="text1"/>
          <w:sz w:val="24"/>
          <w:szCs w:val="24"/>
          <w:lang w:val="en-US"/>
        </w:rPr>
        <w:t>. Structural Equation Modelling, 6,</w:t>
      </w:r>
      <w:r w:rsidRPr="00487CE9">
        <w:rPr>
          <w:rFonts w:ascii="Times New Roman" w:hAnsi="Times New Roman"/>
          <w:color w:val="000000" w:themeColor="text1"/>
          <w:sz w:val="24"/>
          <w:szCs w:val="24"/>
          <w:lang w:val="en-US"/>
        </w:rPr>
        <w:t xml:space="preserve"> 1-55.</w:t>
      </w:r>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Humphrey, S. E., Nahrgang, J. D., &amp; Morgeson, F. P. (2007). Integrating motivational, social, and contextual work design features: A meta-analytic summary and theoretical extension of the work design literature. </w:t>
      </w:r>
      <w:r w:rsidRPr="00487CE9">
        <w:rPr>
          <w:rFonts w:ascii="Times New Roman" w:hAnsi="Times New Roman"/>
          <w:i/>
          <w:iCs/>
          <w:color w:val="000000" w:themeColor="text1"/>
          <w:sz w:val="24"/>
          <w:szCs w:val="24"/>
        </w:rPr>
        <w:t>Journal of Applied Psychology, 92,</w:t>
      </w:r>
      <w:r w:rsidRPr="00487CE9">
        <w:rPr>
          <w:rFonts w:ascii="Times New Roman" w:hAnsi="Times New Roman"/>
          <w:color w:val="000000" w:themeColor="text1"/>
          <w:sz w:val="24"/>
          <w:szCs w:val="24"/>
        </w:rPr>
        <w:t> 1332-1356.</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Kline, R. B. (1998). </w:t>
      </w:r>
      <w:proofErr w:type="gramStart"/>
      <w:r w:rsidRPr="00487CE9">
        <w:rPr>
          <w:rFonts w:ascii="Times New Roman" w:hAnsi="Times New Roman"/>
          <w:i/>
          <w:color w:val="000000" w:themeColor="text1"/>
          <w:sz w:val="24"/>
          <w:szCs w:val="24"/>
          <w:lang w:val="en-US"/>
        </w:rPr>
        <w:t>Principals and practice of structural equation modelling</w:t>
      </w:r>
      <w:r w:rsidRPr="00487CE9">
        <w:rPr>
          <w:rFonts w:ascii="Times New Roman" w:hAnsi="Times New Roman"/>
          <w:color w:val="000000" w:themeColor="text1"/>
          <w:sz w:val="24"/>
          <w:szCs w:val="24"/>
          <w:lang w:val="en-US"/>
        </w:rPr>
        <w:t>.</w:t>
      </w:r>
      <w:proofErr w:type="gramEnd"/>
      <w:r w:rsidRPr="00487CE9">
        <w:rPr>
          <w:rFonts w:ascii="Times New Roman" w:hAnsi="Times New Roman"/>
          <w:color w:val="000000" w:themeColor="text1"/>
          <w:sz w:val="24"/>
          <w:szCs w:val="24"/>
          <w:lang w:val="en-US"/>
        </w:rPr>
        <w:t xml:space="preserve"> New York: Guilford.</w:t>
      </w:r>
    </w:p>
    <w:p w:rsidR="0083636A" w:rsidRPr="00487CE9" w:rsidRDefault="0083636A" w:rsidP="0083636A">
      <w:pPr>
        <w:spacing w:after="0" w:line="360" w:lineRule="auto"/>
        <w:ind w:left="709" w:hanging="425"/>
        <w:rPr>
          <w:rFonts w:ascii="Times New Roman" w:hAnsi="Times New Roman"/>
          <w:color w:val="000000" w:themeColor="text1"/>
          <w:sz w:val="24"/>
          <w:szCs w:val="24"/>
          <w:lang w:val="en-US"/>
        </w:rPr>
      </w:pPr>
      <w:proofErr w:type="spellStart"/>
      <w:r w:rsidRPr="00487CE9">
        <w:rPr>
          <w:rFonts w:ascii="Times New Roman" w:hAnsi="Times New Roman"/>
          <w:color w:val="000000" w:themeColor="text1"/>
          <w:sz w:val="24"/>
          <w:szCs w:val="24"/>
          <w:lang w:val="en-US"/>
        </w:rPr>
        <w:t>Knoop</w:t>
      </w:r>
      <w:proofErr w:type="spellEnd"/>
      <w:r w:rsidRPr="00487CE9">
        <w:rPr>
          <w:rFonts w:ascii="Times New Roman" w:hAnsi="Times New Roman"/>
          <w:color w:val="000000" w:themeColor="text1"/>
          <w:sz w:val="24"/>
          <w:szCs w:val="24"/>
          <w:lang w:val="en-US"/>
        </w:rPr>
        <w:t xml:space="preserve">, R. (1994). </w:t>
      </w:r>
      <w:proofErr w:type="gramStart"/>
      <w:r w:rsidRPr="00487CE9">
        <w:rPr>
          <w:rFonts w:ascii="Times New Roman" w:hAnsi="Times New Roman"/>
          <w:color w:val="000000" w:themeColor="text1"/>
          <w:sz w:val="24"/>
          <w:szCs w:val="24"/>
          <w:lang w:val="en-US"/>
        </w:rPr>
        <w:t>The relationship between importance and achievement of work values and job satisfaction.</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Perceptual and Motor Skills</w:t>
      </w:r>
      <w:r w:rsidRPr="00487CE9">
        <w:rPr>
          <w:rFonts w:ascii="Times New Roman" w:hAnsi="Times New Roman"/>
          <w:color w:val="000000" w:themeColor="text1"/>
          <w:sz w:val="24"/>
          <w:szCs w:val="24"/>
          <w:lang w:val="en-US"/>
        </w:rPr>
        <w:t>, 79, 595–605.</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Lasky</w:t>
      </w:r>
      <w:proofErr w:type="spellEnd"/>
      <w:r w:rsidRPr="00487CE9">
        <w:rPr>
          <w:rFonts w:ascii="Times New Roman" w:hAnsi="Times New Roman"/>
          <w:color w:val="000000" w:themeColor="text1"/>
          <w:sz w:val="24"/>
          <w:szCs w:val="24"/>
          <w:lang w:val="en-US"/>
        </w:rPr>
        <w:t>, S. (2000).</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The cultural and emotional politics of teacher-parent interactions.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bCs/>
          <w:i/>
          <w:color w:val="000000" w:themeColor="text1"/>
          <w:sz w:val="24"/>
          <w:szCs w:val="24"/>
          <w:lang w:val="en-US"/>
        </w:rPr>
        <w:t>Teaching</w:t>
      </w:r>
      <w:r w:rsidRPr="00487CE9">
        <w:rPr>
          <w:rFonts w:ascii="Times New Roman" w:hAnsi="Times New Roman"/>
          <w:i/>
          <w:color w:val="000000" w:themeColor="text1"/>
          <w:sz w:val="24"/>
          <w:szCs w:val="24"/>
          <w:lang w:val="en-US"/>
        </w:rPr>
        <w:t> and </w:t>
      </w:r>
      <w:r w:rsidRPr="00487CE9">
        <w:rPr>
          <w:rFonts w:ascii="Times New Roman" w:hAnsi="Times New Roman"/>
          <w:bCs/>
          <w:i/>
          <w:color w:val="000000" w:themeColor="text1"/>
          <w:sz w:val="24"/>
          <w:szCs w:val="24"/>
          <w:lang w:val="en-US"/>
        </w:rPr>
        <w:t>Teacher</w:t>
      </w:r>
      <w:r w:rsidRPr="00487CE9">
        <w:rPr>
          <w:rFonts w:ascii="Times New Roman" w:hAnsi="Times New Roman"/>
          <w:i/>
          <w:color w:val="000000" w:themeColor="text1"/>
          <w:sz w:val="24"/>
          <w:szCs w:val="24"/>
          <w:lang w:val="en-US"/>
        </w:rPr>
        <w:t> Education, 16,</w:t>
      </w:r>
      <w:r w:rsidRPr="00487CE9">
        <w:rPr>
          <w:rFonts w:ascii="Times New Roman" w:hAnsi="Times New Roman"/>
          <w:color w:val="000000" w:themeColor="text1"/>
          <w:sz w:val="24"/>
          <w:szCs w:val="24"/>
          <w:lang w:val="en-US"/>
        </w:rPr>
        <w:t xml:space="preserve"> 843-860.</w:t>
      </w:r>
    </w:p>
    <w:p w:rsidR="00EF0426" w:rsidRPr="00487CE9" w:rsidRDefault="00EF0426" w:rsidP="00EF0426">
      <w:pPr>
        <w:autoSpaceDE w:val="0"/>
        <w:autoSpaceDN w:val="0"/>
        <w:adjustRightInd w:val="0"/>
        <w:spacing w:after="0" w:line="360" w:lineRule="auto"/>
        <w:ind w:left="709" w:hanging="425"/>
        <w:rPr>
          <w:rStyle w:val="apple-style-span"/>
          <w:rFonts w:ascii="Times New Roman" w:hAnsi="Times New Roman"/>
          <w:color w:val="000000" w:themeColor="text1"/>
          <w:szCs w:val="24"/>
          <w:lang w:val="en-GB"/>
        </w:rPr>
      </w:pPr>
      <w:proofErr w:type="spellStart"/>
      <w:proofErr w:type="gramStart"/>
      <w:r w:rsidRPr="00487CE9">
        <w:rPr>
          <w:rFonts w:ascii="Times New Roman" w:hAnsi="Times New Roman"/>
          <w:color w:val="000000" w:themeColor="text1"/>
          <w:sz w:val="24"/>
          <w:szCs w:val="24"/>
          <w:lang w:val="en-US"/>
        </w:rPr>
        <w:t>Lyubomirsky</w:t>
      </w:r>
      <w:proofErr w:type="spellEnd"/>
      <w:r w:rsidRPr="00487CE9">
        <w:rPr>
          <w:rStyle w:val="apple-style-span"/>
          <w:rFonts w:ascii="Times New Roman" w:hAnsi="Times New Roman"/>
          <w:color w:val="000000" w:themeColor="text1"/>
          <w:szCs w:val="24"/>
          <w:lang w:val="en-GB"/>
        </w:rPr>
        <w:t xml:space="preserve">, S., King, L. A., </w:t>
      </w:r>
      <w:r w:rsidRPr="00487CE9">
        <w:rPr>
          <w:color w:val="000000" w:themeColor="text1"/>
          <w:sz w:val="23"/>
          <w:szCs w:val="23"/>
        </w:rPr>
        <w:t xml:space="preserve">&amp; </w:t>
      </w:r>
      <w:proofErr w:type="spellStart"/>
      <w:r w:rsidRPr="00487CE9">
        <w:rPr>
          <w:rStyle w:val="apple-style-span"/>
          <w:rFonts w:ascii="Times New Roman" w:hAnsi="Times New Roman"/>
          <w:color w:val="000000" w:themeColor="text1"/>
          <w:szCs w:val="24"/>
          <w:lang w:val="en-GB"/>
        </w:rPr>
        <w:t>Diener</w:t>
      </w:r>
      <w:proofErr w:type="spellEnd"/>
      <w:r w:rsidRPr="00487CE9">
        <w:rPr>
          <w:rStyle w:val="apple-style-span"/>
          <w:rFonts w:ascii="Times New Roman" w:hAnsi="Times New Roman"/>
          <w:color w:val="000000" w:themeColor="text1"/>
          <w:szCs w:val="24"/>
          <w:lang w:val="en-GB"/>
        </w:rPr>
        <w:t>, E. (2005).</w:t>
      </w:r>
      <w:proofErr w:type="gramEnd"/>
      <w:r w:rsidRPr="00487CE9">
        <w:rPr>
          <w:rStyle w:val="apple-style-span"/>
          <w:rFonts w:ascii="Times New Roman" w:hAnsi="Times New Roman"/>
          <w:color w:val="000000" w:themeColor="text1"/>
          <w:szCs w:val="24"/>
          <w:lang w:val="en-GB"/>
        </w:rPr>
        <w:t> </w:t>
      </w:r>
      <w:hyperlink r:id="rId10" w:tgtFrame="_blank" w:history="1">
        <w:r w:rsidRPr="00487CE9">
          <w:rPr>
            <w:rStyle w:val="apple-style-span"/>
            <w:rFonts w:ascii="Times New Roman" w:hAnsi="Times New Roman"/>
            <w:color w:val="000000" w:themeColor="text1"/>
            <w:szCs w:val="24"/>
            <w:lang w:val="en-GB"/>
          </w:rPr>
          <w:t>The benefits of frequent positive affect</w:t>
        </w:r>
      </w:hyperlink>
      <w:r w:rsidRPr="00487CE9">
        <w:rPr>
          <w:rStyle w:val="apple-style-span"/>
          <w:rFonts w:ascii="Times New Roman" w:hAnsi="Times New Roman"/>
          <w:color w:val="000000" w:themeColor="text1"/>
          <w:szCs w:val="24"/>
          <w:lang w:val="en-GB"/>
        </w:rPr>
        <w:t>. </w:t>
      </w:r>
      <w:r w:rsidRPr="00487CE9">
        <w:rPr>
          <w:rStyle w:val="apple-style-span"/>
          <w:rFonts w:ascii="Times New Roman" w:hAnsi="Times New Roman"/>
          <w:i/>
          <w:iCs/>
          <w:color w:val="000000" w:themeColor="text1"/>
          <w:szCs w:val="24"/>
          <w:lang w:val="en-GB"/>
        </w:rPr>
        <w:t>Psychological Bulletin, 131,</w:t>
      </w:r>
      <w:r w:rsidRPr="00487CE9">
        <w:rPr>
          <w:rStyle w:val="apple-style-span"/>
          <w:rFonts w:ascii="Times New Roman" w:hAnsi="Times New Roman"/>
          <w:color w:val="000000" w:themeColor="text1"/>
          <w:szCs w:val="24"/>
          <w:lang w:val="en-GB"/>
        </w:rPr>
        <w:t> 803-855.</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spellStart"/>
      <w:r w:rsidRPr="00487CE9">
        <w:rPr>
          <w:rFonts w:ascii="Times New Roman" w:hAnsi="Times New Roman"/>
          <w:color w:val="000000" w:themeColor="text1"/>
          <w:sz w:val="24"/>
          <w:szCs w:val="24"/>
          <w:lang w:val="en-US"/>
        </w:rPr>
        <w:t>Mael</w:t>
      </w:r>
      <w:proofErr w:type="spellEnd"/>
      <w:r w:rsidRPr="00487CE9">
        <w:rPr>
          <w:rFonts w:ascii="Times New Roman" w:hAnsi="Times New Roman"/>
          <w:color w:val="000000" w:themeColor="text1"/>
          <w:sz w:val="24"/>
          <w:szCs w:val="24"/>
          <w:lang w:val="en-US"/>
        </w:rPr>
        <w:t xml:space="preserve">, F. &amp; </w:t>
      </w:r>
      <w:proofErr w:type="spellStart"/>
      <w:r w:rsidRPr="00487CE9">
        <w:rPr>
          <w:rFonts w:ascii="Times New Roman" w:hAnsi="Times New Roman"/>
          <w:color w:val="000000" w:themeColor="text1"/>
          <w:sz w:val="24"/>
          <w:szCs w:val="24"/>
          <w:lang w:val="en-US"/>
        </w:rPr>
        <w:t>Ashforth</w:t>
      </w:r>
      <w:proofErr w:type="spellEnd"/>
      <w:r w:rsidRPr="00487CE9">
        <w:rPr>
          <w:rFonts w:ascii="Times New Roman" w:hAnsi="Times New Roman"/>
          <w:color w:val="000000" w:themeColor="text1"/>
          <w:sz w:val="24"/>
          <w:szCs w:val="24"/>
          <w:lang w:val="en-US"/>
        </w:rPr>
        <w:t>, B. (1992) Alumni and their alma maters: A partial test of the reformulated model of organizational identification. </w:t>
      </w:r>
      <w:r w:rsidRPr="00487CE9">
        <w:rPr>
          <w:rFonts w:ascii="Times New Roman" w:hAnsi="Times New Roman"/>
          <w:i/>
          <w:iCs/>
          <w:color w:val="000000" w:themeColor="text1"/>
          <w:sz w:val="24"/>
          <w:szCs w:val="24"/>
          <w:lang w:val="en-US"/>
        </w:rPr>
        <w:t>Journal of Organizational Behavior</w:t>
      </w:r>
      <w:r w:rsidRPr="00487CE9">
        <w:rPr>
          <w:rFonts w:ascii="Times New Roman" w:hAnsi="Times New Roman"/>
          <w:color w:val="000000" w:themeColor="text1"/>
          <w:sz w:val="24"/>
          <w:szCs w:val="24"/>
          <w:lang w:val="en-US"/>
        </w:rPr>
        <w:t>, </w:t>
      </w:r>
      <w:r w:rsidRPr="00487CE9">
        <w:rPr>
          <w:rFonts w:ascii="Times New Roman" w:hAnsi="Times New Roman"/>
          <w:i/>
          <w:iCs/>
          <w:color w:val="000000" w:themeColor="text1"/>
          <w:sz w:val="24"/>
          <w:szCs w:val="24"/>
          <w:lang w:val="en-US"/>
        </w:rPr>
        <w:t>13</w:t>
      </w:r>
      <w:r w:rsidRPr="00487CE9">
        <w:rPr>
          <w:rFonts w:ascii="Times New Roman" w:hAnsi="Times New Roman"/>
          <w:color w:val="000000" w:themeColor="text1"/>
          <w:sz w:val="24"/>
          <w:szCs w:val="24"/>
          <w:lang w:val="en-US"/>
        </w:rPr>
        <w:t>, 103-123.</w:t>
      </w:r>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Meyer J</w:t>
      </w:r>
      <w:r w:rsidR="00DD70D7">
        <w:rPr>
          <w:rFonts w:ascii="Times New Roman" w:hAnsi="Times New Roman"/>
          <w:color w:val="000000" w:themeColor="text1"/>
          <w:sz w:val="24"/>
          <w:szCs w:val="24"/>
        </w:rPr>
        <w:t>.</w:t>
      </w:r>
      <w:r w:rsidRPr="00487CE9">
        <w:rPr>
          <w:rFonts w:ascii="Times New Roman" w:hAnsi="Times New Roman"/>
          <w:color w:val="000000" w:themeColor="text1"/>
          <w:sz w:val="24"/>
          <w:szCs w:val="24"/>
        </w:rPr>
        <w:t>, Becker</w:t>
      </w:r>
      <w:r w:rsidR="00DD70D7">
        <w:rPr>
          <w:rFonts w:ascii="Times New Roman" w:hAnsi="Times New Roman"/>
          <w:color w:val="000000" w:themeColor="text1"/>
          <w:sz w:val="24"/>
          <w:szCs w:val="24"/>
        </w:rPr>
        <w:t>,</w:t>
      </w:r>
      <w:r w:rsidRPr="00487CE9">
        <w:rPr>
          <w:rFonts w:ascii="Times New Roman" w:hAnsi="Times New Roman"/>
          <w:color w:val="000000" w:themeColor="text1"/>
          <w:sz w:val="24"/>
          <w:szCs w:val="24"/>
        </w:rPr>
        <w:t xml:space="preserve"> T</w:t>
      </w:r>
      <w:r w:rsidR="00DD70D7">
        <w:rPr>
          <w:rFonts w:ascii="Times New Roman" w:hAnsi="Times New Roman"/>
          <w:color w:val="000000" w:themeColor="text1"/>
          <w:sz w:val="24"/>
          <w:szCs w:val="24"/>
        </w:rPr>
        <w:t>.,</w:t>
      </w:r>
      <w:r w:rsidRPr="00487CE9">
        <w:rPr>
          <w:rFonts w:ascii="Times New Roman" w:hAnsi="Times New Roman"/>
          <w:color w:val="000000" w:themeColor="text1"/>
          <w:sz w:val="24"/>
          <w:szCs w:val="24"/>
        </w:rPr>
        <w:t xml:space="preserve"> </w:t>
      </w:r>
      <w:proofErr w:type="gramStart"/>
      <w:r w:rsidR="00DD70D7">
        <w:rPr>
          <w:rFonts w:ascii="Times New Roman" w:hAnsi="Times New Roman"/>
          <w:color w:val="000000" w:themeColor="text1"/>
          <w:sz w:val="24"/>
          <w:szCs w:val="24"/>
          <w:lang w:val="en-US"/>
        </w:rPr>
        <w:t>&amp;</w:t>
      </w:r>
      <w:r w:rsidRPr="00487CE9">
        <w:rPr>
          <w:rFonts w:ascii="Times New Roman" w:hAnsi="Times New Roman"/>
          <w:color w:val="000000" w:themeColor="text1"/>
          <w:sz w:val="24"/>
          <w:szCs w:val="24"/>
        </w:rPr>
        <w:t xml:space="preserve"> Van Dick R (2006).</w:t>
      </w:r>
      <w:proofErr w:type="gramEnd"/>
      <w:r w:rsidRPr="00487CE9">
        <w:rPr>
          <w:rFonts w:ascii="Times New Roman" w:hAnsi="Times New Roman"/>
          <w:color w:val="000000" w:themeColor="text1"/>
          <w:sz w:val="24"/>
          <w:szCs w:val="24"/>
        </w:rPr>
        <w:t xml:space="preserve"> Social Identities and Commitments at Work: Toward an Integrative Model.  </w:t>
      </w:r>
      <w:r w:rsidRPr="00487CE9">
        <w:rPr>
          <w:rFonts w:ascii="Times New Roman" w:hAnsi="Times New Roman"/>
          <w:i/>
          <w:color w:val="000000" w:themeColor="text1"/>
          <w:sz w:val="24"/>
          <w:szCs w:val="24"/>
        </w:rPr>
        <w:t>Journal of Organizational Behavior, 27</w:t>
      </w:r>
      <w:r w:rsidRPr="00487CE9">
        <w:rPr>
          <w:rFonts w:ascii="Times New Roman" w:hAnsi="Times New Roman"/>
          <w:color w:val="000000" w:themeColor="text1"/>
          <w:sz w:val="24"/>
          <w:szCs w:val="24"/>
        </w:rPr>
        <w:t>, 665-683.</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Miljković, D., &amp; Rijavec, M. (2007).</w:t>
      </w:r>
      <w:proofErr w:type="gramEnd"/>
      <w:r w:rsidRPr="00487CE9">
        <w:rPr>
          <w:rFonts w:ascii="Times New Roman" w:hAnsi="Times New Roman"/>
          <w:color w:val="000000" w:themeColor="text1"/>
          <w:sz w:val="24"/>
          <w:szCs w:val="24"/>
          <w:lang w:val="en-US"/>
        </w:rPr>
        <w:t xml:space="preserve">  What makes teachers happy? </w:t>
      </w:r>
      <w:proofErr w:type="gramStart"/>
      <w:r w:rsidRPr="00487CE9">
        <w:rPr>
          <w:rFonts w:ascii="Times New Roman" w:hAnsi="Times New Roman"/>
          <w:color w:val="000000" w:themeColor="text1"/>
          <w:sz w:val="24"/>
          <w:szCs w:val="24"/>
          <w:lang w:val="en-US"/>
        </w:rPr>
        <w:t>Quantitative and qualitative aspects of job satisfaction and psychological well-being of teachers.</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In Cindrić, M. et al. (Eds.).</w:t>
      </w:r>
      <w:proofErr w:type="gramEnd"/>
      <w:r w:rsidRPr="00487CE9">
        <w:rPr>
          <w:rFonts w:ascii="Times New Roman" w:hAnsi="Times New Roman"/>
          <w:color w:val="000000" w:themeColor="text1"/>
          <w:sz w:val="24"/>
          <w:szCs w:val="24"/>
          <w:lang w:val="en-US"/>
        </w:rPr>
        <w:t xml:space="preserve"> </w:t>
      </w:r>
      <w:proofErr w:type="spellStart"/>
      <w:proofErr w:type="gramStart"/>
      <w:r w:rsidRPr="00487CE9">
        <w:rPr>
          <w:rFonts w:ascii="Times New Roman" w:hAnsi="Times New Roman"/>
          <w:i/>
          <w:color w:val="000000" w:themeColor="text1"/>
          <w:sz w:val="24"/>
          <w:szCs w:val="24"/>
          <w:lang w:val="en-US"/>
        </w:rPr>
        <w:t>Pedagogija</w:t>
      </w:r>
      <w:proofErr w:type="spellEnd"/>
      <w:r w:rsidRPr="00487CE9">
        <w:rPr>
          <w:rFonts w:ascii="Times New Roman" w:hAnsi="Times New Roman"/>
          <w:i/>
          <w:color w:val="000000" w:themeColor="text1"/>
          <w:sz w:val="24"/>
          <w:szCs w:val="24"/>
          <w:lang w:val="en-US"/>
        </w:rPr>
        <w:t xml:space="preserve"> u </w:t>
      </w:r>
      <w:proofErr w:type="spellStart"/>
      <w:r w:rsidRPr="00487CE9">
        <w:rPr>
          <w:rFonts w:ascii="Times New Roman" w:hAnsi="Times New Roman"/>
          <w:i/>
          <w:color w:val="000000" w:themeColor="text1"/>
          <w:sz w:val="24"/>
          <w:szCs w:val="24"/>
          <w:lang w:val="en-US"/>
        </w:rPr>
        <w:t>kontekstu</w:t>
      </w:r>
      <w:proofErr w:type="spellEnd"/>
      <w:r w:rsidRPr="00487CE9">
        <w:rPr>
          <w:rFonts w:ascii="Times New Roman" w:hAnsi="Times New Roman"/>
          <w:i/>
          <w:color w:val="000000" w:themeColor="text1"/>
          <w:sz w:val="24"/>
          <w:szCs w:val="24"/>
          <w:lang w:val="en-US"/>
        </w:rPr>
        <w:t xml:space="preserve"> </w:t>
      </w:r>
      <w:proofErr w:type="spellStart"/>
      <w:r w:rsidRPr="00487CE9">
        <w:rPr>
          <w:rFonts w:ascii="Times New Roman" w:hAnsi="Times New Roman"/>
          <w:i/>
          <w:color w:val="000000" w:themeColor="text1"/>
          <w:sz w:val="24"/>
          <w:szCs w:val="24"/>
          <w:lang w:val="en-US"/>
        </w:rPr>
        <w:t>društva</w:t>
      </w:r>
      <w:proofErr w:type="spellEnd"/>
      <w:r w:rsidRPr="00487CE9">
        <w:rPr>
          <w:rFonts w:ascii="Times New Roman" w:hAnsi="Times New Roman"/>
          <w:i/>
          <w:color w:val="000000" w:themeColor="text1"/>
          <w:sz w:val="24"/>
          <w:szCs w:val="24"/>
          <w:lang w:val="en-US"/>
        </w:rPr>
        <w:t xml:space="preserve"> </w:t>
      </w:r>
      <w:proofErr w:type="spellStart"/>
      <w:r w:rsidRPr="00487CE9">
        <w:rPr>
          <w:rFonts w:ascii="Times New Roman" w:hAnsi="Times New Roman"/>
          <w:i/>
          <w:color w:val="000000" w:themeColor="text1"/>
          <w:sz w:val="24"/>
          <w:szCs w:val="24"/>
          <w:lang w:val="en-US"/>
        </w:rPr>
        <w:t>znanja</w:t>
      </w:r>
      <w:proofErr w:type="spellEnd"/>
      <w:r w:rsidRPr="00487CE9">
        <w:rPr>
          <w:rFonts w:ascii="Times New Roman" w:hAnsi="Times New Roman"/>
          <w:color w:val="000000" w:themeColor="text1"/>
          <w:sz w:val="24"/>
          <w:szCs w:val="24"/>
          <w:lang w:val="en-US"/>
        </w:rPr>
        <w:t xml:space="preserve"> (41-47).</w:t>
      </w:r>
      <w:proofErr w:type="gramEnd"/>
      <w:r w:rsidRPr="00487CE9">
        <w:rPr>
          <w:rFonts w:ascii="Times New Roman" w:hAnsi="Times New Roman"/>
          <w:color w:val="000000" w:themeColor="text1"/>
          <w:sz w:val="24"/>
          <w:szCs w:val="24"/>
          <w:lang w:val="en-US"/>
        </w:rPr>
        <w:t xml:space="preserve"> Zagreb: ENCSI.</w:t>
      </w:r>
    </w:p>
    <w:p w:rsidR="0018784E" w:rsidRDefault="0018784E" w:rsidP="0018784E">
      <w:pPr>
        <w:autoSpaceDE w:val="0"/>
        <w:autoSpaceDN w:val="0"/>
        <w:adjustRightInd w:val="0"/>
        <w:spacing w:after="0" w:line="360" w:lineRule="auto"/>
        <w:ind w:left="709" w:hanging="425"/>
        <w:rPr>
          <w:rFonts w:ascii="Helvetica" w:hAnsi="Helvetica" w:cs="Helvetica"/>
          <w:color w:val="000000" w:themeColor="text1"/>
          <w:sz w:val="24"/>
          <w:szCs w:val="24"/>
        </w:rPr>
      </w:pPr>
      <w:r w:rsidRPr="00487CE9">
        <w:rPr>
          <w:rFonts w:ascii="Times New Roman" w:hAnsi="Times New Roman"/>
          <w:color w:val="000000" w:themeColor="text1"/>
          <w:sz w:val="24"/>
          <w:szCs w:val="24"/>
          <w:lang w:val="en-US"/>
        </w:rPr>
        <w:lastRenderedPageBreak/>
        <w:t xml:space="preserve">Mohan, D. L. &amp; </w:t>
      </w:r>
      <w:proofErr w:type="spellStart"/>
      <w:r w:rsidRPr="00487CE9">
        <w:rPr>
          <w:rFonts w:ascii="Times New Roman" w:hAnsi="Times New Roman"/>
          <w:color w:val="000000" w:themeColor="text1"/>
          <w:sz w:val="24"/>
          <w:szCs w:val="24"/>
          <w:lang w:val="en-US"/>
        </w:rPr>
        <w:t>Uys</w:t>
      </w:r>
      <w:proofErr w:type="spellEnd"/>
      <w:r w:rsidRPr="00487CE9">
        <w:rPr>
          <w:rFonts w:ascii="Times New Roman" w:hAnsi="Times New Roman"/>
          <w:color w:val="000000" w:themeColor="text1"/>
          <w:sz w:val="24"/>
          <w:szCs w:val="24"/>
          <w:lang w:val="en-US"/>
        </w:rPr>
        <w:t xml:space="preserve">, K. (2006). Towards living with meaning and purpose: Spiritual perspectives of people at work. </w:t>
      </w:r>
      <w:r w:rsidRPr="00487CE9">
        <w:rPr>
          <w:rFonts w:ascii="Times New Roman" w:hAnsi="Times New Roman"/>
          <w:i/>
          <w:color w:val="000000" w:themeColor="text1"/>
          <w:sz w:val="24"/>
          <w:szCs w:val="24"/>
          <w:lang w:val="en-US"/>
        </w:rPr>
        <w:t>SA Journal of Industrial</w:t>
      </w:r>
      <w:r w:rsidRPr="00487CE9">
        <w:rPr>
          <w:rFonts w:ascii="Times New Roman" w:hAnsi="Times New Roman"/>
          <w:color w:val="000000" w:themeColor="text1"/>
          <w:sz w:val="24"/>
          <w:szCs w:val="24"/>
          <w:lang w:val="en-US"/>
        </w:rPr>
        <w:t xml:space="preserve"> </w:t>
      </w:r>
      <w:r w:rsidRPr="00487CE9">
        <w:rPr>
          <w:rFonts w:ascii="Helvetica-Oblique" w:hAnsi="Helvetica-Oblique" w:cs="Helvetica-Oblique"/>
          <w:i/>
          <w:iCs/>
          <w:color w:val="000000" w:themeColor="text1"/>
          <w:sz w:val="24"/>
          <w:szCs w:val="24"/>
        </w:rPr>
        <w:t xml:space="preserve">Psychology, </w:t>
      </w:r>
      <w:r w:rsidRPr="00487CE9">
        <w:rPr>
          <w:rFonts w:ascii="Helvetica-Oblique" w:hAnsi="Helvetica-Oblique" w:cs="Helvetica-Oblique"/>
          <w:iCs/>
          <w:color w:val="000000" w:themeColor="text1"/>
          <w:sz w:val="24"/>
          <w:szCs w:val="24"/>
        </w:rPr>
        <w:t>32</w:t>
      </w:r>
      <w:r w:rsidRPr="00487CE9">
        <w:rPr>
          <w:rFonts w:ascii="Helvetica-Oblique" w:hAnsi="Helvetica-Oblique" w:cs="Helvetica-Oblique"/>
          <w:i/>
          <w:iCs/>
          <w:color w:val="000000" w:themeColor="text1"/>
          <w:sz w:val="24"/>
          <w:szCs w:val="24"/>
        </w:rPr>
        <w:t xml:space="preserve"> (1), </w:t>
      </w:r>
      <w:r w:rsidRPr="00487CE9">
        <w:rPr>
          <w:rFonts w:ascii="Times New Roman" w:hAnsi="Times New Roman"/>
          <w:color w:val="000000" w:themeColor="text1"/>
          <w:sz w:val="24"/>
          <w:szCs w:val="24"/>
          <w:lang w:val="en-US"/>
        </w:rPr>
        <w:t>53-59</w:t>
      </w:r>
      <w:r w:rsidRPr="00487CE9">
        <w:rPr>
          <w:rFonts w:ascii="Helvetica" w:hAnsi="Helvetica" w:cs="Helvetica"/>
          <w:color w:val="000000" w:themeColor="text1"/>
          <w:sz w:val="24"/>
          <w:szCs w:val="24"/>
        </w:rPr>
        <w:t>.</w:t>
      </w:r>
    </w:p>
    <w:p w:rsidR="00487CE9" w:rsidRPr="00487CE9" w:rsidRDefault="00487CE9" w:rsidP="0018784E">
      <w:pPr>
        <w:autoSpaceDE w:val="0"/>
        <w:autoSpaceDN w:val="0"/>
        <w:adjustRightInd w:val="0"/>
        <w:spacing w:after="0" w:line="360" w:lineRule="auto"/>
        <w:ind w:left="709" w:hanging="425"/>
        <w:rPr>
          <w:rFonts w:ascii="Times New Roman" w:hAnsi="Times New Roman" w:cs="Times New Roman"/>
          <w:color w:val="000000" w:themeColor="text1"/>
          <w:sz w:val="24"/>
          <w:szCs w:val="24"/>
          <w:lang w:val="en-US"/>
        </w:rPr>
      </w:pPr>
      <w:r w:rsidRPr="00487CE9">
        <w:rPr>
          <w:rFonts w:ascii="Times New Roman" w:hAnsi="Times New Roman" w:cs="Times New Roman"/>
          <w:sz w:val="24"/>
          <w:szCs w:val="24"/>
        </w:rPr>
        <w:t xml:space="preserve">Olivier, A.L., &amp; Rothmann, S. (2007). Antecedents of work engagement in a multinational oil company. </w:t>
      </w:r>
      <w:r w:rsidRPr="00487CE9">
        <w:rPr>
          <w:rFonts w:ascii="Times New Roman" w:hAnsi="Times New Roman" w:cs="Times New Roman"/>
          <w:i/>
          <w:iCs/>
          <w:sz w:val="24"/>
          <w:szCs w:val="24"/>
        </w:rPr>
        <w:t>South African Journal of Industrial Psychology,</w:t>
      </w:r>
      <w:r w:rsidRPr="00487CE9">
        <w:rPr>
          <w:rFonts w:ascii="Times New Roman" w:hAnsi="Times New Roman" w:cs="Times New Roman"/>
          <w:sz w:val="24"/>
          <w:szCs w:val="24"/>
        </w:rPr>
        <w:t xml:space="preserve"> 33</w:t>
      </w:r>
      <w:r w:rsidRPr="00487CE9">
        <w:rPr>
          <w:rFonts w:ascii="Times New Roman" w:hAnsi="Times New Roman" w:cs="Times New Roman"/>
          <w:i/>
          <w:sz w:val="24"/>
          <w:szCs w:val="24"/>
        </w:rPr>
        <w:t>(3)</w:t>
      </w:r>
      <w:r w:rsidRPr="00487CE9">
        <w:rPr>
          <w:rFonts w:ascii="Times New Roman" w:hAnsi="Times New Roman" w:cs="Times New Roman"/>
          <w:sz w:val="24"/>
          <w:szCs w:val="24"/>
        </w:rPr>
        <w:t>, 49-56.</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Peterson, C., Park, N., Hall, N., &amp; Seligman, M. (2009).</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Zest and work.</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 xml:space="preserve">Journal of Organizational Behavior, 30, </w:t>
      </w:r>
      <w:r w:rsidRPr="00487CE9">
        <w:rPr>
          <w:rFonts w:ascii="Times New Roman" w:hAnsi="Times New Roman"/>
          <w:color w:val="000000" w:themeColor="text1"/>
          <w:sz w:val="24"/>
          <w:szCs w:val="24"/>
          <w:lang w:val="en-US"/>
        </w:rPr>
        <w:t xml:space="preserve">161-172. </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Rice, J.K. (2003). </w:t>
      </w:r>
      <w:r w:rsidRPr="00487CE9">
        <w:rPr>
          <w:rFonts w:ascii="Times New Roman" w:hAnsi="Times New Roman"/>
          <w:i/>
          <w:color w:val="000000" w:themeColor="text1"/>
          <w:sz w:val="24"/>
          <w:szCs w:val="24"/>
          <w:lang w:val="en-US"/>
        </w:rPr>
        <w:t>Teacher quality:  Understanding the effectiveness of teacher attributes</w:t>
      </w:r>
      <w:r w:rsidRPr="00487CE9">
        <w:rPr>
          <w:rFonts w:ascii="Times New Roman" w:hAnsi="Times New Roman"/>
          <w:color w:val="000000" w:themeColor="text1"/>
          <w:sz w:val="24"/>
          <w:szCs w:val="24"/>
          <w:lang w:val="en-US"/>
        </w:rPr>
        <w:t xml:space="preserve">. Washington, DC: Economic Policy Institute. </w:t>
      </w:r>
    </w:p>
    <w:p w:rsidR="0083636A" w:rsidRPr="00487CE9" w:rsidRDefault="0083636A" w:rsidP="0083636A">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Riketta</w:t>
      </w:r>
      <w:proofErr w:type="spellEnd"/>
      <w:r w:rsidRPr="00487CE9">
        <w:rPr>
          <w:rFonts w:ascii="Times New Roman" w:hAnsi="Times New Roman"/>
          <w:color w:val="000000" w:themeColor="text1"/>
          <w:sz w:val="24"/>
          <w:szCs w:val="24"/>
          <w:lang w:val="en-US"/>
        </w:rPr>
        <w:t>, M., &amp; Van Dick, R. (2005).</w:t>
      </w:r>
      <w:proofErr w:type="gramEnd"/>
      <w:r w:rsidRPr="00487CE9">
        <w:rPr>
          <w:rFonts w:ascii="Times New Roman" w:hAnsi="Times New Roman"/>
          <w:color w:val="000000" w:themeColor="text1"/>
          <w:sz w:val="24"/>
          <w:szCs w:val="24"/>
          <w:lang w:val="en-US"/>
        </w:rPr>
        <w:t xml:space="preserve"> Foci of attachment in organizations: A meta-analytic comparison of the strength and correlates of workgroup versus organizational identification and commitment. </w:t>
      </w:r>
      <w:r w:rsidRPr="00487CE9">
        <w:rPr>
          <w:rFonts w:ascii="Times New Roman" w:hAnsi="Times New Roman"/>
          <w:i/>
          <w:color w:val="000000" w:themeColor="text1"/>
          <w:sz w:val="24"/>
          <w:szCs w:val="24"/>
          <w:lang w:val="en-US"/>
        </w:rPr>
        <w:t>Journal of Vocational Behavior</w:t>
      </w:r>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67</w:t>
      </w:r>
      <w:r w:rsidRPr="00487CE9">
        <w:rPr>
          <w:rFonts w:ascii="Times New Roman" w:hAnsi="Times New Roman"/>
          <w:color w:val="000000" w:themeColor="text1"/>
          <w:sz w:val="24"/>
          <w:szCs w:val="24"/>
          <w:lang w:val="en-US"/>
        </w:rPr>
        <w:t>, 490–510.</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Rosso, B. D., </w:t>
      </w:r>
      <w:proofErr w:type="spellStart"/>
      <w:r w:rsidRPr="00487CE9">
        <w:rPr>
          <w:rFonts w:ascii="Times New Roman" w:hAnsi="Times New Roman"/>
          <w:color w:val="000000" w:themeColor="text1"/>
          <w:sz w:val="24"/>
          <w:szCs w:val="24"/>
          <w:lang w:val="en-US"/>
        </w:rPr>
        <w:t>Dekas</w:t>
      </w:r>
      <w:proofErr w:type="spellEnd"/>
      <w:r w:rsidRPr="00487CE9">
        <w:rPr>
          <w:rFonts w:ascii="Times New Roman" w:hAnsi="Times New Roman"/>
          <w:color w:val="000000" w:themeColor="text1"/>
          <w:sz w:val="24"/>
          <w:szCs w:val="24"/>
          <w:lang w:val="en-US"/>
        </w:rPr>
        <w:t xml:space="preserve">, K. H., &amp; </w:t>
      </w:r>
      <w:proofErr w:type="spellStart"/>
      <w:r w:rsidRPr="00487CE9">
        <w:rPr>
          <w:rFonts w:ascii="Times New Roman" w:hAnsi="Times New Roman"/>
          <w:color w:val="000000" w:themeColor="text1"/>
          <w:sz w:val="24"/>
          <w:szCs w:val="24"/>
          <w:lang w:val="en-US"/>
        </w:rPr>
        <w:t>Wrzesniewski</w:t>
      </w:r>
      <w:proofErr w:type="spellEnd"/>
      <w:r w:rsidRPr="00487CE9">
        <w:rPr>
          <w:rFonts w:ascii="Times New Roman" w:hAnsi="Times New Roman"/>
          <w:color w:val="000000" w:themeColor="text1"/>
          <w:sz w:val="24"/>
          <w:szCs w:val="24"/>
          <w:lang w:val="en-US"/>
        </w:rPr>
        <w:t>, A. (2010).</w:t>
      </w:r>
      <w:proofErr w:type="gramEnd"/>
      <w:r w:rsidRPr="00487CE9">
        <w:rPr>
          <w:rFonts w:ascii="Times New Roman" w:hAnsi="Times New Roman"/>
          <w:color w:val="000000" w:themeColor="text1"/>
          <w:sz w:val="24"/>
          <w:szCs w:val="24"/>
          <w:lang w:val="en-US"/>
        </w:rPr>
        <w:t xml:space="preserve"> On the meaning of work: A theoretical integration and review. </w:t>
      </w:r>
      <w:r w:rsidRPr="00487CE9">
        <w:rPr>
          <w:rFonts w:ascii="Times New Roman" w:hAnsi="Times New Roman"/>
          <w:i/>
          <w:iCs/>
          <w:color w:val="000000" w:themeColor="text1"/>
          <w:sz w:val="24"/>
          <w:szCs w:val="24"/>
          <w:lang w:val="en-US"/>
        </w:rPr>
        <w:t>Research in Organizational Behavior, 30</w:t>
      </w:r>
      <w:r w:rsidRPr="00487CE9">
        <w:rPr>
          <w:rFonts w:ascii="Times New Roman" w:hAnsi="Times New Roman"/>
          <w:color w:val="000000" w:themeColor="text1"/>
          <w:sz w:val="24"/>
          <w:szCs w:val="24"/>
          <w:lang w:val="en-US"/>
        </w:rPr>
        <w:t>, 91-127.</w:t>
      </w:r>
    </w:p>
    <w:p w:rsidR="00945C47" w:rsidRPr="00487CE9" w:rsidRDefault="00945C4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r w:rsidRPr="00487CE9">
        <w:rPr>
          <w:rFonts w:ascii="Times New Roman" w:hAnsi="Times New Roman"/>
          <w:color w:val="000000" w:themeColor="text1"/>
          <w:sz w:val="24"/>
          <w:szCs w:val="24"/>
          <w:lang w:val="en-US"/>
        </w:rPr>
        <w:t xml:space="preserve">Shamir, B. (1991). </w:t>
      </w:r>
      <w:proofErr w:type="gramStart"/>
      <w:r w:rsidRPr="00487CE9">
        <w:rPr>
          <w:rFonts w:ascii="Times New Roman" w:hAnsi="Times New Roman"/>
          <w:color w:val="000000" w:themeColor="text1"/>
          <w:sz w:val="24"/>
          <w:szCs w:val="24"/>
          <w:lang w:val="en-US"/>
        </w:rPr>
        <w:t>Meaning, Self and Motivation in Organizations.</w:t>
      </w:r>
      <w:proofErr w:type="gramEnd"/>
      <w:r w:rsidRPr="00487CE9">
        <w:rPr>
          <w:rFonts w:ascii="Times New Roman" w:hAnsi="Times New Roman"/>
          <w:color w:val="000000" w:themeColor="text1"/>
          <w:sz w:val="24"/>
          <w:szCs w:val="24"/>
          <w:lang w:val="en-US"/>
        </w:rPr>
        <w:t xml:space="preserve"> </w:t>
      </w:r>
      <w:r w:rsidRPr="00487CE9">
        <w:rPr>
          <w:rFonts w:ascii="Times New Roman" w:hAnsi="Times New Roman"/>
          <w:i/>
          <w:color w:val="000000" w:themeColor="text1"/>
          <w:sz w:val="24"/>
          <w:szCs w:val="24"/>
          <w:lang w:val="en-US"/>
        </w:rPr>
        <w:t>Organization Studies</w:t>
      </w:r>
      <w:r w:rsidRPr="00487CE9">
        <w:rPr>
          <w:rFonts w:ascii="Times New Roman" w:hAnsi="Times New Roman"/>
          <w:color w:val="000000" w:themeColor="text1"/>
          <w:sz w:val="24"/>
          <w:szCs w:val="24"/>
          <w:lang w:val="en-US"/>
        </w:rPr>
        <w:t>, 12, 405-424.</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Sivanathan</w:t>
      </w:r>
      <w:proofErr w:type="spellEnd"/>
      <w:r w:rsidRPr="00487CE9">
        <w:rPr>
          <w:rFonts w:ascii="Times New Roman" w:hAnsi="Times New Roman"/>
          <w:color w:val="000000" w:themeColor="text1"/>
          <w:sz w:val="24"/>
          <w:szCs w:val="24"/>
          <w:lang w:val="en-US"/>
        </w:rPr>
        <w:t xml:space="preserve">, N., Arnold, K. A., Turner, N. &amp; </w:t>
      </w:r>
      <w:proofErr w:type="spellStart"/>
      <w:r w:rsidRPr="00487CE9">
        <w:rPr>
          <w:rFonts w:ascii="Times New Roman" w:hAnsi="Times New Roman"/>
          <w:color w:val="000000" w:themeColor="text1"/>
          <w:sz w:val="24"/>
          <w:szCs w:val="24"/>
          <w:lang w:val="en-US"/>
        </w:rPr>
        <w:t>Barling</w:t>
      </w:r>
      <w:proofErr w:type="spellEnd"/>
      <w:r w:rsidRPr="00487CE9">
        <w:rPr>
          <w:rFonts w:ascii="Times New Roman" w:hAnsi="Times New Roman"/>
          <w:color w:val="000000" w:themeColor="text1"/>
          <w:sz w:val="24"/>
          <w:szCs w:val="24"/>
          <w:lang w:val="en-US"/>
        </w:rPr>
        <w:t>, J. (2004).</w:t>
      </w:r>
      <w:proofErr w:type="gramEnd"/>
      <w:r w:rsidRPr="00487CE9">
        <w:rPr>
          <w:rFonts w:ascii="Times New Roman" w:hAnsi="Times New Roman"/>
          <w:color w:val="000000" w:themeColor="text1"/>
          <w:sz w:val="24"/>
          <w:szCs w:val="24"/>
          <w:lang w:val="en-US"/>
        </w:rPr>
        <w:t xml:space="preserve"> </w:t>
      </w:r>
      <w:proofErr w:type="gramStart"/>
      <w:r w:rsidRPr="00487CE9">
        <w:rPr>
          <w:rFonts w:ascii="Times New Roman" w:hAnsi="Times New Roman"/>
          <w:color w:val="000000" w:themeColor="text1"/>
          <w:sz w:val="24"/>
          <w:szCs w:val="24"/>
          <w:lang w:val="en-US"/>
        </w:rPr>
        <w:t>Leading Well: Transformational Leadership and Well-Being.</w:t>
      </w:r>
      <w:proofErr w:type="gramEnd"/>
      <w:r w:rsidRPr="00487CE9">
        <w:rPr>
          <w:rFonts w:ascii="Times New Roman" w:hAnsi="Times New Roman"/>
          <w:color w:val="000000" w:themeColor="text1"/>
          <w:sz w:val="24"/>
          <w:szCs w:val="24"/>
          <w:lang w:val="en-US"/>
        </w:rPr>
        <w:t xml:space="preserve"> In P. A. Linley &amp; S. Joseph (eds.), </w:t>
      </w:r>
      <w:r w:rsidRPr="00487CE9">
        <w:rPr>
          <w:rFonts w:ascii="Times New Roman" w:hAnsi="Times New Roman"/>
          <w:i/>
          <w:iCs/>
          <w:color w:val="000000" w:themeColor="text1"/>
          <w:sz w:val="24"/>
          <w:szCs w:val="24"/>
          <w:lang w:val="en-US"/>
        </w:rPr>
        <w:t xml:space="preserve">Positive Psychology in Practice, </w:t>
      </w:r>
      <w:r w:rsidRPr="00487CE9">
        <w:rPr>
          <w:rFonts w:ascii="Times New Roman" w:hAnsi="Times New Roman"/>
          <w:color w:val="000000" w:themeColor="text1"/>
          <w:sz w:val="24"/>
          <w:szCs w:val="24"/>
          <w:lang w:val="en-US"/>
        </w:rPr>
        <w:t>Hoboken, New Jersey: Wiley.</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Steger, M. F., &amp; </w:t>
      </w:r>
      <w:proofErr w:type="spellStart"/>
      <w:r w:rsidRPr="00487CE9">
        <w:rPr>
          <w:rFonts w:ascii="Times New Roman" w:hAnsi="Times New Roman"/>
          <w:color w:val="000000" w:themeColor="text1"/>
          <w:sz w:val="24"/>
          <w:szCs w:val="24"/>
          <w:lang w:val="en-US"/>
        </w:rPr>
        <w:t>Dik</w:t>
      </w:r>
      <w:proofErr w:type="spellEnd"/>
      <w:r w:rsidRPr="00487CE9">
        <w:rPr>
          <w:rFonts w:ascii="Times New Roman" w:hAnsi="Times New Roman"/>
          <w:color w:val="000000" w:themeColor="text1"/>
          <w:sz w:val="24"/>
          <w:szCs w:val="24"/>
          <w:lang w:val="en-US"/>
        </w:rPr>
        <w:t>, B. J. (2010).</w:t>
      </w:r>
      <w:proofErr w:type="gramEnd"/>
      <w:r w:rsidRPr="00487CE9">
        <w:rPr>
          <w:rFonts w:ascii="Times New Roman" w:hAnsi="Times New Roman"/>
          <w:color w:val="000000" w:themeColor="text1"/>
          <w:sz w:val="24"/>
          <w:szCs w:val="24"/>
          <w:lang w:val="en-US"/>
        </w:rPr>
        <w:t xml:space="preserve"> Work as meaning. </w:t>
      </w:r>
      <w:proofErr w:type="gramStart"/>
      <w:r w:rsidRPr="00487CE9">
        <w:rPr>
          <w:rFonts w:ascii="Times New Roman" w:hAnsi="Times New Roman"/>
          <w:color w:val="000000" w:themeColor="text1"/>
          <w:sz w:val="24"/>
          <w:szCs w:val="24"/>
          <w:lang w:val="en-US"/>
        </w:rPr>
        <w:t xml:space="preserve">In P. A. Linley, S. Harrington, &amp; N. Page (Eds.), </w:t>
      </w:r>
      <w:r w:rsidRPr="00487CE9">
        <w:rPr>
          <w:rFonts w:ascii="Times New Roman" w:hAnsi="Times New Roman"/>
          <w:i/>
          <w:color w:val="000000" w:themeColor="text1"/>
          <w:sz w:val="24"/>
          <w:szCs w:val="24"/>
          <w:lang w:val="en-US"/>
        </w:rPr>
        <w:t>Oxford handbook of positive psychology and work</w:t>
      </w:r>
      <w:r w:rsidRPr="00487CE9">
        <w:rPr>
          <w:rFonts w:ascii="Times New Roman" w:hAnsi="Times New Roman"/>
          <w:color w:val="000000" w:themeColor="text1"/>
          <w:sz w:val="24"/>
          <w:szCs w:val="24"/>
          <w:lang w:val="en-US"/>
        </w:rPr>
        <w:t xml:space="preserve"> (pp.131–142).</w:t>
      </w:r>
      <w:proofErr w:type="gramEnd"/>
      <w:r w:rsidRPr="00487CE9">
        <w:rPr>
          <w:rFonts w:ascii="Times New Roman" w:hAnsi="Times New Roman"/>
          <w:color w:val="000000" w:themeColor="text1"/>
          <w:sz w:val="24"/>
          <w:szCs w:val="24"/>
          <w:lang w:val="en-US"/>
        </w:rPr>
        <w:t xml:space="preserve"> Oxford, England: Oxford University Press.</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Steger, M. F., &amp; </w:t>
      </w:r>
      <w:proofErr w:type="spellStart"/>
      <w:r w:rsidRPr="00487CE9">
        <w:rPr>
          <w:rFonts w:ascii="Times New Roman" w:hAnsi="Times New Roman"/>
          <w:color w:val="000000" w:themeColor="text1"/>
          <w:sz w:val="24"/>
          <w:szCs w:val="24"/>
          <w:lang w:val="en-US"/>
        </w:rPr>
        <w:t>Dik</w:t>
      </w:r>
      <w:proofErr w:type="spellEnd"/>
      <w:r w:rsidRPr="00487CE9">
        <w:rPr>
          <w:rFonts w:ascii="Times New Roman" w:hAnsi="Times New Roman"/>
          <w:color w:val="000000" w:themeColor="text1"/>
          <w:sz w:val="24"/>
          <w:szCs w:val="24"/>
          <w:lang w:val="en-US"/>
        </w:rPr>
        <w:t>, B.J. (2009).</w:t>
      </w:r>
      <w:proofErr w:type="gramEnd"/>
      <w:r w:rsidRPr="00487CE9">
        <w:rPr>
          <w:rFonts w:ascii="Times New Roman" w:hAnsi="Times New Roman"/>
          <w:color w:val="000000" w:themeColor="text1"/>
          <w:sz w:val="24"/>
          <w:szCs w:val="24"/>
          <w:lang w:val="en-US"/>
        </w:rPr>
        <w:t xml:space="preserve"> If one is looking for meaning in life, does it help to find meaning at work? </w:t>
      </w:r>
      <w:proofErr w:type="gramStart"/>
      <w:r w:rsidRPr="00487CE9">
        <w:rPr>
          <w:rFonts w:ascii="Times New Roman" w:hAnsi="Times New Roman"/>
          <w:i/>
          <w:color w:val="000000" w:themeColor="text1"/>
          <w:sz w:val="24"/>
          <w:szCs w:val="24"/>
          <w:lang w:val="en-US"/>
        </w:rPr>
        <w:t>Applied Psychology: Health and Wellbeing, 1,</w:t>
      </w:r>
      <w:r w:rsidRPr="00487CE9">
        <w:rPr>
          <w:rFonts w:ascii="Times New Roman" w:hAnsi="Times New Roman"/>
          <w:color w:val="000000" w:themeColor="text1"/>
          <w:sz w:val="24"/>
          <w:szCs w:val="24"/>
          <w:lang w:val="en-US"/>
        </w:rPr>
        <w:t xml:space="preserve"> 303–320.</w:t>
      </w:r>
      <w:proofErr w:type="gramEnd"/>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Style w:val="A6"/>
          <w:rFonts w:ascii="Times New Roman" w:hAnsi="Times New Roman" w:cs="Times New Roman"/>
          <w:color w:val="000000" w:themeColor="text1"/>
          <w:sz w:val="24"/>
          <w:szCs w:val="24"/>
          <w:lang w:val="en-US"/>
        </w:rPr>
        <w:t xml:space="preserve">Steger, M.F., </w:t>
      </w:r>
      <w:proofErr w:type="spellStart"/>
      <w:r w:rsidRPr="00487CE9">
        <w:rPr>
          <w:rStyle w:val="A6"/>
          <w:rFonts w:ascii="Times New Roman" w:hAnsi="Times New Roman" w:cs="Times New Roman"/>
          <w:color w:val="000000" w:themeColor="text1"/>
          <w:sz w:val="24"/>
          <w:szCs w:val="24"/>
          <w:lang w:val="en-US"/>
        </w:rPr>
        <w:t>Dik</w:t>
      </w:r>
      <w:proofErr w:type="spellEnd"/>
      <w:r w:rsidRPr="00487CE9">
        <w:rPr>
          <w:rStyle w:val="A6"/>
          <w:rFonts w:ascii="Times New Roman" w:hAnsi="Times New Roman" w:cs="Times New Roman"/>
          <w:color w:val="000000" w:themeColor="text1"/>
          <w:sz w:val="24"/>
          <w:szCs w:val="24"/>
          <w:lang w:val="en-US"/>
        </w:rPr>
        <w:t>, B.J., &amp; Duffy, R.D. (2012).</w:t>
      </w:r>
      <w:proofErr w:type="gramEnd"/>
      <w:r w:rsidRPr="00487CE9">
        <w:rPr>
          <w:rStyle w:val="A6"/>
          <w:rFonts w:ascii="Times New Roman" w:hAnsi="Times New Roman" w:cs="Times New Roman"/>
          <w:color w:val="000000" w:themeColor="text1"/>
          <w:sz w:val="24"/>
          <w:szCs w:val="24"/>
          <w:lang w:val="en-US"/>
        </w:rPr>
        <w:t xml:space="preserve"> </w:t>
      </w:r>
      <w:proofErr w:type="gramStart"/>
      <w:r w:rsidRPr="00487CE9">
        <w:rPr>
          <w:rStyle w:val="A6"/>
          <w:rFonts w:ascii="Times New Roman" w:hAnsi="Times New Roman" w:cs="Times New Roman"/>
          <w:color w:val="000000" w:themeColor="text1"/>
          <w:sz w:val="24"/>
          <w:szCs w:val="24"/>
          <w:lang w:val="en-US"/>
        </w:rPr>
        <w:t>Measuring meaningful work: The work and meaning inventory.</w:t>
      </w:r>
      <w:proofErr w:type="gramEnd"/>
      <w:r w:rsidRPr="00487CE9">
        <w:rPr>
          <w:rStyle w:val="A6"/>
          <w:rFonts w:ascii="Times New Roman" w:hAnsi="Times New Roman" w:cs="Times New Roman"/>
          <w:color w:val="000000" w:themeColor="text1"/>
          <w:sz w:val="24"/>
          <w:szCs w:val="24"/>
          <w:lang w:val="en-US"/>
        </w:rPr>
        <w:t xml:space="preserve"> </w:t>
      </w:r>
      <w:r w:rsidRPr="00487CE9">
        <w:rPr>
          <w:rStyle w:val="A6"/>
          <w:rFonts w:ascii="Times New Roman" w:hAnsi="Times New Roman" w:cs="Times New Roman"/>
          <w:i/>
          <w:iCs/>
          <w:color w:val="000000" w:themeColor="text1"/>
          <w:sz w:val="24"/>
          <w:szCs w:val="24"/>
          <w:lang w:val="en-US"/>
        </w:rPr>
        <w:t>Journal of Career Assessment, 20</w:t>
      </w:r>
      <w:r w:rsidRPr="00487CE9">
        <w:rPr>
          <w:rStyle w:val="A6"/>
          <w:rFonts w:ascii="Times New Roman" w:hAnsi="Times New Roman" w:cs="Times New Roman"/>
          <w:color w:val="000000" w:themeColor="text1"/>
          <w:sz w:val="24"/>
          <w:szCs w:val="24"/>
          <w:lang w:val="en-US"/>
        </w:rPr>
        <w:t xml:space="preserve">, 322–337. </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Thompson, E., &amp; Feldman, D. B. (2010).</w:t>
      </w:r>
      <w:proofErr w:type="gramEnd"/>
      <w:r w:rsidRPr="00487CE9">
        <w:rPr>
          <w:rFonts w:ascii="Times New Roman" w:hAnsi="Times New Roman"/>
          <w:color w:val="000000" w:themeColor="text1"/>
          <w:sz w:val="24"/>
          <w:szCs w:val="24"/>
          <w:lang w:val="en-US"/>
        </w:rPr>
        <w:t xml:space="preserve"> Let your life speak: Assessing the effectiveness of a program to explore meaning, purpose, and calling with college students. </w:t>
      </w:r>
      <w:r w:rsidRPr="00487CE9">
        <w:rPr>
          <w:rFonts w:ascii="Times New Roman" w:hAnsi="Times New Roman"/>
          <w:i/>
          <w:color w:val="000000" w:themeColor="text1"/>
          <w:sz w:val="24"/>
          <w:szCs w:val="24"/>
          <w:lang w:val="en-US"/>
        </w:rPr>
        <w:t>Journal of Employment Counseling</w:t>
      </w:r>
      <w:r w:rsidRPr="00487CE9">
        <w:rPr>
          <w:rFonts w:ascii="Times New Roman" w:hAnsi="Times New Roman"/>
          <w:color w:val="000000" w:themeColor="text1"/>
          <w:sz w:val="24"/>
          <w:szCs w:val="24"/>
          <w:lang w:val="en-US"/>
        </w:rPr>
        <w:t>, 47(1), 12-19.</w:t>
      </w:r>
    </w:p>
    <w:p w:rsidR="00945C47" w:rsidRPr="00487CE9" w:rsidRDefault="00945C47" w:rsidP="00F97537">
      <w:pPr>
        <w:autoSpaceDE w:val="0"/>
        <w:autoSpaceDN w:val="0"/>
        <w:adjustRightInd w:val="0"/>
        <w:spacing w:after="0" w:line="360" w:lineRule="auto"/>
        <w:ind w:left="709" w:hanging="425"/>
        <w:rPr>
          <w:rFonts w:ascii="Times New Roman" w:hAnsi="Times New Roman" w:cs="Times New Roman"/>
          <w:color w:val="000000" w:themeColor="text1"/>
          <w:sz w:val="24"/>
          <w:szCs w:val="24"/>
          <w:lang w:val="en-US"/>
        </w:rPr>
      </w:pPr>
      <w:r w:rsidRPr="00487CE9">
        <w:rPr>
          <w:rFonts w:ascii="Times New Roman" w:eastAsia="Calibri" w:hAnsi="Times New Roman" w:cs="Times New Roman"/>
          <w:color w:val="000000"/>
        </w:rPr>
        <w:t xml:space="preserve">Treadgold, R. (1999). Transcendent Vocations: Their Relationship to Stress, Depression, and Clarity of Self-Concept. </w:t>
      </w:r>
      <w:r w:rsidRPr="00487CE9">
        <w:rPr>
          <w:rFonts w:ascii="Times New Roman" w:eastAsia="Calibri" w:hAnsi="Times New Roman" w:cs="Times New Roman"/>
          <w:i/>
          <w:color w:val="000000"/>
        </w:rPr>
        <w:t>Journal of Humanistic Psychology, 39</w:t>
      </w:r>
      <w:r w:rsidRPr="00487CE9">
        <w:rPr>
          <w:rFonts w:ascii="Times New Roman" w:eastAsia="Calibri" w:hAnsi="Times New Roman" w:cs="Times New Roman"/>
          <w:color w:val="000000"/>
        </w:rPr>
        <w:t>(1), 81-105.</w:t>
      </w:r>
    </w:p>
    <w:p w:rsidR="00F97537" w:rsidRPr="00487CE9" w:rsidRDefault="00F97537" w:rsidP="00F97537">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 xml:space="preserve">Trice, H. (1993). </w:t>
      </w:r>
      <w:r w:rsidRPr="00487CE9">
        <w:rPr>
          <w:rFonts w:ascii="Times New Roman" w:hAnsi="Times New Roman"/>
          <w:i/>
          <w:color w:val="000000" w:themeColor="text1"/>
          <w:sz w:val="24"/>
          <w:szCs w:val="24"/>
        </w:rPr>
        <w:t>Occupational subcultures in the workplace</w:t>
      </w:r>
      <w:r w:rsidRPr="00487CE9">
        <w:rPr>
          <w:rFonts w:ascii="Times New Roman" w:hAnsi="Times New Roman"/>
          <w:color w:val="000000" w:themeColor="text1"/>
          <w:sz w:val="24"/>
          <w:szCs w:val="24"/>
        </w:rPr>
        <w:t>. Ithaca, NY: ILR Press.</w:t>
      </w:r>
    </w:p>
    <w:p w:rsidR="00FE362E" w:rsidRPr="00487CE9" w:rsidRDefault="00FE362E" w:rsidP="00FE362E">
      <w:pPr>
        <w:spacing w:after="0" w:line="360" w:lineRule="auto"/>
        <w:ind w:left="709" w:hanging="425"/>
        <w:rPr>
          <w:rFonts w:ascii="Times New Roman" w:hAnsi="Times New Roman"/>
          <w:color w:val="000000" w:themeColor="text1"/>
          <w:sz w:val="24"/>
          <w:szCs w:val="24"/>
        </w:rPr>
      </w:pPr>
      <w:r w:rsidRPr="00487CE9">
        <w:rPr>
          <w:rFonts w:ascii="Times New Roman" w:hAnsi="Times New Roman"/>
          <w:color w:val="000000" w:themeColor="text1"/>
          <w:sz w:val="24"/>
          <w:szCs w:val="24"/>
        </w:rPr>
        <w:t xml:space="preserve">Ullrich, J., J. Wieseke, O. Christ, M. Schulze &amp; R. van Dick (2007). The identity-matching principle: corporate and organizational identification in a franchising system, </w:t>
      </w:r>
      <w:r w:rsidRPr="00487CE9">
        <w:rPr>
          <w:rFonts w:ascii="Times New Roman" w:hAnsi="Times New Roman"/>
          <w:i/>
          <w:color w:val="000000" w:themeColor="text1"/>
          <w:sz w:val="24"/>
          <w:szCs w:val="24"/>
        </w:rPr>
        <w:t>British Journal of Management</w:t>
      </w:r>
      <w:r w:rsidRPr="00487CE9">
        <w:rPr>
          <w:rFonts w:ascii="Times New Roman" w:hAnsi="Times New Roman"/>
          <w:color w:val="000000" w:themeColor="text1"/>
          <w:sz w:val="24"/>
          <w:szCs w:val="24"/>
        </w:rPr>
        <w:t>, 18, S29–S44.</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lastRenderedPageBreak/>
        <w:t>Van Dick, R. &amp; Wagner, U. (2002).</w:t>
      </w:r>
      <w:proofErr w:type="gramEnd"/>
      <w:r w:rsidRPr="00487CE9">
        <w:rPr>
          <w:rFonts w:ascii="Times New Roman" w:hAnsi="Times New Roman"/>
          <w:color w:val="000000" w:themeColor="text1"/>
          <w:sz w:val="24"/>
          <w:szCs w:val="24"/>
          <w:lang w:val="en-US"/>
        </w:rPr>
        <w:t xml:space="preserve"> Social identification among school teachers: Dimensions, foci, and correlates. </w:t>
      </w:r>
      <w:r w:rsidRPr="00487CE9">
        <w:rPr>
          <w:rFonts w:ascii="Times New Roman" w:hAnsi="Times New Roman"/>
          <w:i/>
          <w:iCs/>
          <w:color w:val="000000" w:themeColor="text1"/>
          <w:sz w:val="24"/>
          <w:szCs w:val="24"/>
          <w:lang w:val="en-US"/>
        </w:rPr>
        <w:t>European Journal of Work and Organizational Psychology</w:t>
      </w:r>
      <w:r w:rsidRPr="00487CE9">
        <w:rPr>
          <w:rFonts w:ascii="Times New Roman" w:hAnsi="Times New Roman"/>
          <w:color w:val="000000" w:themeColor="text1"/>
          <w:sz w:val="24"/>
          <w:szCs w:val="24"/>
          <w:lang w:val="en-US"/>
        </w:rPr>
        <w:t xml:space="preserve">, </w:t>
      </w:r>
      <w:r w:rsidRPr="00487CE9">
        <w:rPr>
          <w:rFonts w:ascii="Times New Roman" w:hAnsi="Times New Roman"/>
          <w:i/>
          <w:iCs/>
          <w:color w:val="000000" w:themeColor="text1"/>
          <w:sz w:val="24"/>
          <w:szCs w:val="24"/>
          <w:lang w:val="en-US"/>
        </w:rPr>
        <w:t>11</w:t>
      </w:r>
      <w:r w:rsidRPr="00487CE9">
        <w:rPr>
          <w:rFonts w:ascii="Times New Roman" w:hAnsi="Times New Roman"/>
          <w:color w:val="000000" w:themeColor="text1"/>
          <w:sz w:val="24"/>
          <w:szCs w:val="24"/>
          <w:lang w:val="en-US"/>
        </w:rPr>
        <w:t>, 129-149.</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Van </w:t>
      </w:r>
      <w:proofErr w:type="spellStart"/>
      <w:r w:rsidRPr="00487CE9">
        <w:rPr>
          <w:rFonts w:ascii="Times New Roman" w:hAnsi="Times New Roman"/>
          <w:color w:val="000000" w:themeColor="text1"/>
          <w:sz w:val="24"/>
          <w:szCs w:val="24"/>
          <w:lang w:val="en-US"/>
        </w:rPr>
        <w:t>Maanen</w:t>
      </w:r>
      <w:proofErr w:type="spellEnd"/>
      <w:r w:rsidRPr="00487CE9">
        <w:rPr>
          <w:rFonts w:ascii="Times New Roman" w:hAnsi="Times New Roman"/>
          <w:color w:val="000000" w:themeColor="text1"/>
          <w:sz w:val="24"/>
          <w:szCs w:val="24"/>
          <w:lang w:val="en-US"/>
        </w:rPr>
        <w:t>, J. &amp; Barley, S. R. (1984).</w:t>
      </w:r>
      <w:proofErr w:type="gramEnd"/>
      <w:r w:rsidRPr="00487CE9">
        <w:rPr>
          <w:rFonts w:ascii="Times New Roman" w:hAnsi="Times New Roman"/>
          <w:color w:val="000000" w:themeColor="text1"/>
          <w:sz w:val="24"/>
          <w:szCs w:val="24"/>
          <w:lang w:val="en-US"/>
        </w:rPr>
        <w:t xml:space="preserve"> Occupational communities: Culture and control in Organizations. </w:t>
      </w:r>
      <w:r w:rsidRPr="00487CE9">
        <w:rPr>
          <w:rFonts w:ascii="Times New Roman" w:hAnsi="Times New Roman"/>
          <w:i/>
          <w:color w:val="000000" w:themeColor="text1"/>
          <w:sz w:val="24"/>
          <w:szCs w:val="24"/>
          <w:lang w:val="en-US"/>
        </w:rPr>
        <w:t xml:space="preserve">Research in Organizational Behavior, 6, </w:t>
      </w:r>
      <w:r w:rsidRPr="00487CE9">
        <w:rPr>
          <w:rFonts w:ascii="Times New Roman" w:hAnsi="Times New Roman"/>
          <w:color w:val="000000" w:themeColor="text1"/>
          <w:sz w:val="24"/>
          <w:szCs w:val="24"/>
          <w:lang w:val="en-US"/>
        </w:rPr>
        <w:t xml:space="preserve">287-365. </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gramStart"/>
      <w:r w:rsidRPr="00487CE9">
        <w:rPr>
          <w:rFonts w:ascii="Times New Roman" w:hAnsi="Times New Roman"/>
          <w:color w:val="000000" w:themeColor="text1"/>
          <w:sz w:val="24"/>
          <w:szCs w:val="24"/>
          <w:lang w:val="en-US"/>
        </w:rPr>
        <w:t xml:space="preserve">Wayne, A. J., &amp; </w:t>
      </w:r>
      <w:proofErr w:type="spellStart"/>
      <w:r w:rsidRPr="00487CE9">
        <w:rPr>
          <w:rFonts w:ascii="Times New Roman" w:hAnsi="Times New Roman"/>
          <w:color w:val="000000" w:themeColor="text1"/>
          <w:sz w:val="24"/>
          <w:szCs w:val="24"/>
          <w:lang w:val="en-US"/>
        </w:rPr>
        <w:t>Youngs</w:t>
      </w:r>
      <w:proofErr w:type="spellEnd"/>
      <w:r w:rsidRPr="00487CE9">
        <w:rPr>
          <w:rFonts w:ascii="Times New Roman" w:hAnsi="Times New Roman"/>
          <w:color w:val="000000" w:themeColor="text1"/>
          <w:sz w:val="24"/>
          <w:szCs w:val="24"/>
          <w:lang w:val="en-US"/>
        </w:rPr>
        <w:t>, P. (2003).</w:t>
      </w:r>
      <w:proofErr w:type="gramEnd"/>
      <w:r w:rsidRPr="00487CE9">
        <w:rPr>
          <w:rFonts w:ascii="Times New Roman" w:hAnsi="Times New Roman"/>
          <w:color w:val="000000" w:themeColor="text1"/>
          <w:sz w:val="24"/>
          <w:szCs w:val="24"/>
          <w:lang w:val="en-US"/>
        </w:rPr>
        <w:t xml:space="preserve"> Teacher characteristics and student achievement gains: A review. </w:t>
      </w:r>
      <w:r w:rsidRPr="00487CE9">
        <w:rPr>
          <w:rFonts w:ascii="Times New Roman" w:hAnsi="Times New Roman"/>
          <w:i/>
          <w:color w:val="000000" w:themeColor="text1"/>
          <w:sz w:val="24"/>
          <w:szCs w:val="24"/>
          <w:lang w:val="en-US"/>
        </w:rPr>
        <w:t>Review of Educational Research</w:t>
      </w:r>
      <w:r w:rsidRPr="00487CE9">
        <w:rPr>
          <w:rFonts w:ascii="Times New Roman" w:hAnsi="Times New Roman"/>
          <w:color w:val="000000" w:themeColor="text1"/>
          <w:sz w:val="24"/>
          <w:szCs w:val="24"/>
          <w:lang w:val="en-US"/>
        </w:rPr>
        <w:t>,</w:t>
      </w:r>
      <w:r w:rsidRPr="00487CE9">
        <w:rPr>
          <w:rFonts w:ascii="Times New Roman" w:hAnsi="Times New Roman"/>
          <w:i/>
          <w:color w:val="000000" w:themeColor="text1"/>
          <w:sz w:val="24"/>
          <w:szCs w:val="24"/>
          <w:lang w:val="en-US"/>
        </w:rPr>
        <w:t xml:space="preserve"> 73</w:t>
      </w:r>
      <w:r w:rsidRPr="00487CE9">
        <w:rPr>
          <w:rFonts w:ascii="Times New Roman" w:hAnsi="Times New Roman"/>
          <w:color w:val="000000" w:themeColor="text1"/>
          <w:sz w:val="24"/>
          <w:szCs w:val="24"/>
          <w:lang w:val="en-US"/>
        </w:rPr>
        <w:t>(1), 89-122.</w:t>
      </w:r>
    </w:p>
    <w:p w:rsidR="00F97537" w:rsidRPr="00487CE9" w:rsidRDefault="00F97537" w:rsidP="00F97537">
      <w:pPr>
        <w:autoSpaceDE w:val="0"/>
        <w:autoSpaceDN w:val="0"/>
        <w:adjustRightInd w:val="0"/>
        <w:spacing w:after="0" w:line="360" w:lineRule="auto"/>
        <w:ind w:left="709" w:hanging="425"/>
        <w:rPr>
          <w:rFonts w:ascii="Times New Roman" w:hAnsi="Times New Roman"/>
          <w:color w:val="000000" w:themeColor="text1"/>
          <w:sz w:val="24"/>
          <w:szCs w:val="24"/>
          <w:lang w:val="en-US"/>
        </w:rPr>
      </w:pPr>
      <w:proofErr w:type="spellStart"/>
      <w:r w:rsidRPr="00487CE9">
        <w:rPr>
          <w:rFonts w:ascii="Times New Roman" w:hAnsi="Times New Roman"/>
          <w:color w:val="000000" w:themeColor="text1"/>
          <w:sz w:val="24"/>
          <w:szCs w:val="24"/>
          <w:lang w:val="en-US"/>
        </w:rPr>
        <w:t>Wrzesniewski</w:t>
      </w:r>
      <w:proofErr w:type="spellEnd"/>
      <w:r w:rsidRPr="00487CE9">
        <w:rPr>
          <w:rFonts w:ascii="Times New Roman" w:hAnsi="Times New Roman"/>
          <w:color w:val="000000" w:themeColor="text1"/>
          <w:sz w:val="24"/>
          <w:szCs w:val="24"/>
          <w:lang w:val="en-US"/>
        </w:rPr>
        <w:t xml:space="preserve">, A. (2003). </w:t>
      </w:r>
      <w:proofErr w:type="gramStart"/>
      <w:r w:rsidRPr="00487CE9">
        <w:rPr>
          <w:rFonts w:ascii="Times New Roman" w:hAnsi="Times New Roman"/>
          <w:color w:val="000000" w:themeColor="text1"/>
          <w:sz w:val="24"/>
          <w:szCs w:val="24"/>
          <w:lang w:val="en-US"/>
        </w:rPr>
        <w:t>Finding positive meaning in work.</w:t>
      </w:r>
      <w:proofErr w:type="gramEnd"/>
      <w:r w:rsidRPr="00487CE9">
        <w:rPr>
          <w:rFonts w:ascii="Times New Roman" w:hAnsi="Times New Roman"/>
          <w:color w:val="000000" w:themeColor="text1"/>
          <w:sz w:val="24"/>
          <w:szCs w:val="24"/>
          <w:lang w:val="en-US"/>
        </w:rPr>
        <w:t xml:space="preserve"> In K. S. Cameron, J. E. Dutton &amp; R. E. Quinn (Eds.), </w:t>
      </w:r>
      <w:r w:rsidRPr="00487CE9">
        <w:rPr>
          <w:rFonts w:ascii="Times New Roman" w:hAnsi="Times New Roman"/>
          <w:i/>
          <w:iCs/>
          <w:color w:val="000000" w:themeColor="text1"/>
          <w:sz w:val="24"/>
          <w:szCs w:val="24"/>
          <w:lang w:val="en-US"/>
        </w:rPr>
        <w:t xml:space="preserve">Positive organizational scholarship </w:t>
      </w:r>
      <w:r w:rsidRPr="00487CE9">
        <w:rPr>
          <w:rFonts w:ascii="Times New Roman" w:hAnsi="Times New Roman"/>
          <w:color w:val="000000" w:themeColor="text1"/>
          <w:sz w:val="24"/>
          <w:szCs w:val="24"/>
          <w:lang w:val="en-US"/>
        </w:rPr>
        <w:t xml:space="preserve">(pp. 296-308). San Francisco: </w:t>
      </w:r>
      <w:proofErr w:type="spellStart"/>
      <w:r w:rsidRPr="00487CE9">
        <w:rPr>
          <w:rFonts w:ascii="Times New Roman" w:hAnsi="Times New Roman"/>
          <w:color w:val="000000" w:themeColor="text1"/>
          <w:sz w:val="24"/>
          <w:szCs w:val="24"/>
          <w:lang w:val="en-US"/>
        </w:rPr>
        <w:t>Berrett</w:t>
      </w:r>
      <w:proofErr w:type="spellEnd"/>
      <w:r w:rsidRPr="00487CE9">
        <w:rPr>
          <w:rFonts w:ascii="Times New Roman" w:hAnsi="Times New Roman"/>
          <w:color w:val="000000" w:themeColor="text1"/>
          <w:sz w:val="24"/>
          <w:szCs w:val="24"/>
          <w:lang w:val="en-US"/>
        </w:rPr>
        <w:t>-Koehler.</w:t>
      </w:r>
    </w:p>
    <w:p w:rsidR="00F97537" w:rsidRPr="00487CE9" w:rsidRDefault="00F97537" w:rsidP="00F97537">
      <w:pPr>
        <w:spacing w:after="0" w:line="360" w:lineRule="auto"/>
        <w:ind w:left="709" w:hanging="425"/>
        <w:rPr>
          <w:rFonts w:ascii="Times New Roman" w:hAnsi="Times New Roman"/>
          <w:color w:val="000000" w:themeColor="text1"/>
          <w:sz w:val="24"/>
          <w:szCs w:val="24"/>
          <w:lang w:val="en-US"/>
        </w:rPr>
      </w:pPr>
      <w:proofErr w:type="spellStart"/>
      <w:proofErr w:type="gramStart"/>
      <w:r w:rsidRPr="00487CE9">
        <w:rPr>
          <w:rFonts w:ascii="Times New Roman" w:hAnsi="Times New Roman"/>
          <w:color w:val="000000" w:themeColor="text1"/>
          <w:sz w:val="24"/>
          <w:szCs w:val="24"/>
          <w:lang w:val="en-US"/>
        </w:rPr>
        <w:t>Wrzesniewski</w:t>
      </w:r>
      <w:proofErr w:type="spellEnd"/>
      <w:r w:rsidRPr="00487CE9">
        <w:rPr>
          <w:rFonts w:ascii="Times New Roman" w:hAnsi="Times New Roman"/>
          <w:color w:val="000000" w:themeColor="text1"/>
          <w:sz w:val="24"/>
          <w:szCs w:val="24"/>
          <w:lang w:val="en-US"/>
        </w:rPr>
        <w:t xml:space="preserve">, A., McCauley, C. R., </w:t>
      </w:r>
      <w:proofErr w:type="spellStart"/>
      <w:r w:rsidRPr="00487CE9">
        <w:rPr>
          <w:rFonts w:ascii="Times New Roman" w:hAnsi="Times New Roman"/>
          <w:color w:val="000000" w:themeColor="text1"/>
          <w:sz w:val="24"/>
          <w:szCs w:val="24"/>
          <w:lang w:val="en-US"/>
        </w:rPr>
        <w:t>Rozin</w:t>
      </w:r>
      <w:proofErr w:type="spellEnd"/>
      <w:r w:rsidRPr="00487CE9">
        <w:rPr>
          <w:rFonts w:ascii="Times New Roman" w:hAnsi="Times New Roman"/>
          <w:color w:val="000000" w:themeColor="text1"/>
          <w:sz w:val="24"/>
          <w:szCs w:val="24"/>
          <w:lang w:val="en-US"/>
        </w:rPr>
        <w:t>, P., &amp; Schwartz, B. (1997).</w:t>
      </w:r>
      <w:proofErr w:type="gramEnd"/>
      <w:r w:rsidRPr="00487CE9">
        <w:rPr>
          <w:rFonts w:ascii="Times New Roman" w:hAnsi="Times New Roman"/>
          <w:color w:val="000000" w:themeColor="text1"/>
          <w:sz w:val="24"/>
          <w:szCs w:val="24"/>
          <w:lang w:val="en-US"/>
        </w:rPr>
        <w:t xml:space="preserve"> Jobs, careers, and callings: People's relations to their work. </w:t>
      </w:r>
      <w:r w:rsidRPr="00487CE9">
        <w:rPr>
          <w:rFonts w:ascii="Times New Roman" w:hAnsi="Times New Roman"/>
          <w:i/>
          <w:color w:val="000000" w:themeColor="text1"/>
          <w:sz w:val="24"/>
          <w:szCs w:val="24"/>
          <w:lang w:val="en-US"/>
        </w:rPr>
        <w:t>Journal of Research in Personality, 31</w:t>
      </w:r>
      <w:r w:rsidRPr="00487CE9">
        <w:rPr>
          <w:rFonts w:ascii="Times New Roman" w:hAnsi="Times New Roman"/>
          <w:color w:val="000000" w:themeColor="text1"/>
          <w:sz w:val="24"/>
          <w:szCs w:val="24"/>
          <w:lang w:val="en-US"/>
        </w:rPr>
        <w:t>, 21-33.</w:t>
      </w:r>
    </w:p>
    <w:p w:rsidR="00FE5656" w:rsidRPr="008F4B0D" w:rsidRDefault="00FE5656" w:rsidP="00313774">
      <w:pPr>
        <w:spacing w:after="0" w:line="360" w:lineRule="auto"/>
        <w:rPr>
          <w:rFonts w:ascii="Times New Roman" w:hAnsi="Times New Roman" w:cs="Times New Roman"/>
          <w:sz w:val="24"/>
          <w:szCs w:val="24"/>
          <w:lang w:val="en-US"/>
        </w:rPr>
      </w:pPr>
    </w:p>
    <w:p w:rsidR="00951273" w:rsidRDefault="0095127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247A9" w:rsidRPr="008F4B0D" w:rsidRDefault="00C247A9" w:rsidP="00313774">
      <w:pPr>
        <w:spacing w:after="0" w:line="360" w:lineRule="auto"/>
        <w:ind w:left="709" w:hanging="709"/>
        <w:jc w:val="left"/>
        <w:rPr>
          <w:rFonts w:ascii="Times New Roman" w:hAnsi="Times New Roman" w:cs="Times New Roman"/>
          <w:sz w:val="24"/>
          <w:szCs w:val="24"/>
          <w:lang w:val="en-US"/>
        </w:rPr>
      </w:pPr>
    </w:p>
    <w:p w:rsidR="00951273" w:rsidRDefault="00951273" w:rsidP="00951273">
      <w:pPr>
        <w:spacing w:after="0" w:line="360" w:lineRule="auto"/>
        <w:rPr>
          <w:rFonts w:ascii="Times New Roman" w:hAnsi="Times New Roman" w:cs="Times New Roman"/>
          <w:sz w:val="24"/>
          <w:szCs w:val="24"/>
        </w:rPr>
      </w:pPr>
      <w:r w:rsidRPr="00BC1B91">
        <w:rPr>
          <w:rFonts w:ascii="Times New Roman" w:hAnsi="Times New Roman" w:cs="Times New Roman"/>
          <w:sz w:val="24"/>
          <w:szCs w:val="24"/>
        </w:rPr>
        <w:t>Rezime</w:t>
      </w:r>
      <w:r w:rsidRPr="00BC1B91">
        <w:rPr>
          <w:rFonts w:ascii="Times New Roman" w:hAnsi="Times New Roman" w:cs="Times New Roman"/>
          <w:sz w:val="24"/>
          <w:szCs w:val="24"/>
        </w:rPr>
        <w:br/>
        <w:t>N</w:t>
      </w:r>
      <w:r>
        <w:rPr>
          <w:rFonts w:ascii="Times New Roman" w:hAnsi="Times New Roman" w:cs="Times New Roman"/>
          <w:sz w:val="24"/>
          <w:szCs w:val="24"/>
        </w:rPr>
        <w:t>ovije</w:t>
      </w:r>
      <w:r w:rsidRPr="00BC1B91">
        <w:rPr>
          <w:rFonts w:ascii="Times New Roman" w:hAnsi="Times New Roman" w:cs="Times New Roman"/>
          <w:sz w:val="24"/>
          <w:szCs w:val="24"/>
        </w:rPr>
        <w:t xml:space="preserve"> studije iz oblasti pozitivne psihologije ukazuju da postoji veza između </w:t>
      </w:r>
      <w:r>
        <w:rPr>
          <w:rFonts w:ascii="Times New Roman" w:hAnsi="Times New Roman" w:cs="Times New Roman"/>
          <w:sz w:val="24"/>
          <w:szCs w:val="24"/>
        </w:rPr>
        <w:t xml:space="preserve">psihološkog </w:t>
      </w:r>
      <w:r w:rsidRPr="00BC1B91">
        <w:rPr>
          <w:rFonts w:ascii="Times New Roman" w:hAnsi="Times New Roman" w:cs="Times New Roman"/>
          <w:sz w:val="24"/>
          <w:szCs w:val="24"/>
        </w:rPr>
        <w:t xml:space="preserve">blagostanja nastavnika i uspeha njihovih učenika. Pošto je </w:t>
      </w:r>
      <w:r>
        <w:rPr>
          <w:rFonts w:ascii="Times New Roman" w:hAnsi="Times New Roman" w:cs="Times New Roman"/>
          <w:sz w:val="24"/>
          <w:szCs w:val="24"/>
        </w:rPr>
        <w:t>psihološko blagostanje</w:t>
      </w:r>
      <w:r w:rsidRPr="00BC1B91">
        <w:rPr>
          <w:rFonts w:ascii="Times New Roman" w:hAnsi="Times New Roman" w:cs="Times New Roman"/>
          <w:sz w:val="24"/>
          <w:szCs w:val="24"/>
        </w:rPr>
        <w:t xml:space="preserve"> nastavnika očigledno važan faktor u njihovoj delotvornosti, bilo bi vredno saznati šta doprinosi </w:t>
      </w:r>
      <w:r>
        <w:rPr>
          <w:rFonts w:ascii="Times New Roman" w:hAnsi="Times New Roman" w:cs="Times New Roman"/>
          <w:sz w:val="24"/>
          <w:szCs w:val="24"/>
        </w:rPr>
        <w:t>tom blagostanju</w:t>
      </w:r>
      <w:r w:rsidRPr="00BC1B91">
        <w:rPr>
          <w:rFonts w:ascii="Times New Roman" w:hAnsi="Times New Roman" w:cs="Times New Roman"/>
          <w:sz w:val="24"/>
          <w:szCs w:val="24"/>
        </w:rPr>
        <w:t>.</w:t>
      </w:r>
      <w:r w:rsidRPr="00BC1B91">
        <w:rPr>
          <w:rFonts w:ascii="Times New Roman" w:hAnsi="Times New Roman" w:cs="Times New Roman"/>
          <w:sz w:val="24"/>
          <w:szCs w:val="24"/>
        </w:rPr>
        <w:br/>
        <w:t xml:space="preserve">Sledeći tu ideju, cilj ovog rada je bio da se proceni odnos između radnih usmerenja nastavnika (posao, karijera i poziv) i blagostanja (zadovoljstvo životom, </w:t>
      </w:r>
      <w:r>
        <w:rPr>
          <w:rFonts w:ascii="Times New Roman" w:hAnsi="Times New Roman" w:cs="Times New Roman"/>
          <w:sz w:val="24"/>
          <w:szCs w:val="24"/>
        </w:rPr>
        <w:t xml:space="preserve">psihološki </w:t>
      </w:r>
      <w:r w:rsidRPr="00BC1B91">
        <w:rPr>
          <w:rFonts w:ascii="Times New Roman" w:hAnsi="Times New Roman" w:cs="Times New Roman"/>
          <w:sz w:val="24"/>
          <w:szCs w:val="24"/>
        </w:rPr>
        <w:t xml:space="preserve">procvat i zadovoljstvo poslom), sa mogućim </w:t>
      </w:r>
      <w:r>
        <w:rPr>
          <w:rFonts w:ascii="Times New Roman" w:hAnsi="Times New Roman" w:cs="Times New Roman"/>
          <w:sz w:val="24"/>
          <w:szCs w:val="24"/>
        </w:rPr>
        <w:t>medijacijskim</w:t>
      </w:r>
      <w:r w:rsidRPr="00BC1B91">
        <w:rPr>
          <w:rFonts w:ascii="Times New Roman" w:hAnsi="Times New Roman" w:cs="Times New Roman"/>
          <w:sz w:val="24"/>
          <w:szCs w:val="24"/>
        </w:rPr>
        <w:t xml:space="preserve"> efektima smislenosti </w:t>
      </w:r>
      <w:r>
        <w:rPr>
          <w:rFonts w:ascii="Times New Roman" w:hAnsi="Times New Roman" w:cs="Times New Roman"/>
          <w:sz w:val="24"/>
          <w:szCs w:val="24"/>
        </w:rPr>
        <w:t xml:space="preserve">posla </w:t>
      </w:r>
      <w:r w:rsidRPr="00BC1B91">
        <w:rPr>
          <w:rFonts w:ascii="Times New Roman" w:hAnsi="Times New Roman" w:cs="Times New Roman"/>
          <w:sz w:val="24"/>
          <w:szCs w:val="24"/>
        </w:rPr>
        <w:t>i profesionaln</w:t>
      </w:r>
      <w:r>
        <w:rPr>
          <w:rFonts w:ascii="Times New Roman" w:hAnsi="Times New Roman" w:cs="Times New Roman"/>
          <w:sz w:val="24"/>
          <w:szCs w:val="24"/>
        </w:rPr>
        <w:t>e</w:t>
      </w:r>
      <w:r w:rsidRPr="00BC1B91">
        <w:rPr>
          <w:rFonts w:ascii="Times New Roman" w:hAnsi="Times New Roman" w:cs="Times New Roman"/>
          <w:sz w:val="24"/>
          <w:szCs w:val="24"/>
        </w:rPr>
        <w:t xml:space="preserve"> </w:t>
      </w:r>
      <w:r>
        <w:rPr>
          <w:rFonts w:ascii="Times New Roman" w:hAnsi="Times New Roman" w:cs="Times New Roman"/>
          <w:sz w:val="24"/>
          <w:szCs w:val="24"/>
        </w:rPr>
        <w:t>identifikacije</w:t>
      </w:r>
      <w:r w:rsidRPr="00BC1B91">
        <w:rPr>
          <w:rFonts w:ascii="Times New Roman" w:hAnsi="Times New Roman" w:cs="Times New Roman"/>
          <w:sz w:val="24"/>
          <w:szCs w:val="24"/>
        </w:rPr>
        <w:t>.</w:t>
      </w:r>
      <w:r w:rsidRPr="00BC1B91">
        <w:rPr>
          <w:rFonts w:ascii="Times New Roman" w:hAnsi="Times New Roman" w:cs="Times New Roman"/>
          <w:sz w:val="24"/>
          <w:szCs w:val="24"/>
        </w:rPr>
        <w:br/>
        <w:t>Na ukupno 249 nastavnika osnovnih škola iz zagrebačkog regiona primenjen</w:t>
      </w:r>
      <w:r>
        <w:rPr>
          <w:rFonts w:ascii="Times New Roman" w:hAnsi="Times New Roman" w:cs="Times New Roman"/>
          <w:sz w:val="24"/>
          <w:szCs w:val="24"/>
        </w:rPr>
        <w:t>i</w:t>
      </w:r>
      <w:r w:rsidRPr="00BC1B91">
        <w:rPr>
          <w:rFonts w:ascii="Times New Roman" w:hAnsi="Times New Roman" w:cs="Times New Roman"/>
          <w:sz w:val="24"/>
          <w:szCs w:val="24"/>
        </w:rPr>
        <w:t xml:space="preserve"> su sledeć</w:t>
      </w:r>
      <w:r>
        <w:rPr>
          <w:rFonts w:ascii="Times New Roman" w:hAnsi="Times New Roman" w:cs="Times New Roman"/>
          <w:sz w:val="24"/>
          <w:szCs w:val="24"/>
        </w:rPr>
        <w:t>i instrumenti</w:t>
      </w:r>
      <w:r w:rsidRPr="00BC1B91">
        <w:rPr>
          <w:rFonts w:ascii="Times New Roman" w:hAnsi="Times New Roman" w:cs="Times New Roman"/>
          <w:sz w:val="24"/>
          <w:szCs w:val="24"/>
        </w:rPr>
        <w:t>:</w:t>
      </w:r>
      <w:r>
        <w:rPr>
          <w:rFonts w:ascii="Times New Roman" w:hAnsi="Times New Roman" w:cs="Times New Roman"/>
          <w:sz w:val="24"/>
          <w:szCs w:val="24"/>
        </w:rPr>
        <w:t xml:space="preserve"> Upitnik r</w:t>
      </w:r>
      <w:r w:rsidRPr="00BC1B91">
        <w:rPr>
          <w:rFonts w:ascii="Times New Roman" w:hAnsi="Times New Roman" w:cs="Times New Roman"/>
          <w:sz w:val="24"/>
          <w:szCs w:val="24"/>
        </w:rPr>
        <w:t>ad - život (</w:t>
      </w:r>
      <w:r w:rsidRPr="008F4B0D">
        <w:rPr>
          <w:rFonts w:ascii="Times New Roman" w:hAnsi="Times New Roman" w:cs="Times New Roman"/>
          <w:i/>
          <w:sz w:val="24"/>
          <w:szCs w:val="24"/>
          <w:lang w:val="en-GB"/>
        </w:rPr>
        <w:t>Work-life questionnaire</w:t>
      </w:r>
      <w:r>
        <w:rPr>
          <w:rFonts w:ascii="Times New Roman" w:hAnsi="Times New Roman" w:cs="Times New Roman"/>
          <w:i/>
          <w:sz w:val="24"/>
          <w:szCs w:val="24"/>
          <w:lang w:val="en-GB"/>
        </w:rPr>
        <w:t>,</w:t>
      </w:r>
      <w:r w:rsidRPr="008F4B0D">
        <w:rPr>
          <w:rFonts w:ascii="Times New Roman" w:hAnsi="Times New Roman" w:cs="Times New Roman"/>
          <w:sz w:val="24"/>
          <w:szCs w:val="24"/>
          <w:lang w:val="en-GB"/>
        </w:rPr>
        <w:t xml:space="preserve"> </w:t>
      </w:r>
      <w:r w:rsidRPr="00BC1B91">
        <w:rPr>
          <w:rFonts w:ascii="Times New Roman" w:hAnsi="Times New Roman" w:cs="Times New Roman"/>
          <w:sz w:val="24"/>
          <w:szCs w:val="24"/>
        </w:rPr>
        <w:t xml:space="preserve">Vrzesnievski i </w:t>
      </w:r>
      <w:r>
        <w:rPr>
          <w:rFonts w:ascii="Times New Roman" w:hAnsi="Times New Roman" w:cs="Times New Roman"/>
          <w:sz w:val="24"/>
          <w:szCs w:val="24"/>
        </w:rPr>
        <w:t>sar</w:t>
      </w:r>
      <w:r w:rsidRPr="00BC1B91">
        <w:rPr>
          <w:rFonts w:ascii="Times New Roman" w:hAnsi="Times New Roman" w:cs="Times New Roman"/>
          <w:sz w:val="24"/>
          <w:szCs w:val="24"/>
        </w:rPr>
        <w:t xml:space="preserve">. 1997), Skala smislenosti </w:t>
      </w:r>
      <w:r>
        <w:rPr>
          <w:rFonts w:ascii="Times New Roman" w:hAnsi="Times New Roman" w:cs="Times New Roman"/>
          <w:sz w:val="24"/>
          <w:szCs w:val="24"/>
        </w:rPr>
        <w:t>posla</w:t>
      </w:r>
      <w:r w:rsidRPr="00BC1B91">
        <w:rPr>
          <w:rFonts w:ascii="Times New Roman" w:hAnsi="Times New Roman" w:cs="Times New Roman"/>
          <w:sz w:val="24"/>
          <w:szCs w:val="24"/>
        </w:rPr>
        <w:t xml:space="preserve"> (</w:t>
      </w:r>
      <w:r w:rsidRPr="008F4B0D">
        <w:rPr>
          <w:rFonts w:ascii="Times New Roman" w:hAnsi="Times New Roman" w:cs="Times New Roman"/>
          <w:i/>
          <w:sz w:val="24"/>
          <w:szCs w:val="24"/>
          <w:lang w:val="en-GB"/>
        </w:rPr>
        <w:t>Work Meaningfulness scale</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sidRPr="00BC1B91">
        <w:rPr>
          <w:rFonts w:ascii="Times New Roman" w:hAnsi="Times New Roman" w:cs="Times New Roman"/>
          <w:sz w:val="24"/>
          <w:szCs w:val="24"/>
        </w:rPr>
        <w:t xml:space="preserve">Bunderson i Tompson, 2009), </w:t>
      </w:r>
      <w:r>
        <w:rPr>
          <w:rFonts w:ascii="Times New Roman" w:hAnsi="Times New Roman" w:cs="Times New Roman"/>
          <w:sz w:val="24"/>
          <w:szCs w:val="24"/>
        </w:rPr>
        <w:t>Skala profesionalne identifikacije</w:t>
      </w:r>
      <w:r w:rsidRPr="00BC1B91">
        <w:rPr>
          <w:rFonts w:ascii="Times New Roman" w:hAnsi="Times New Roman" w:cs="Times New Roman"/>
          <w:sz w:val="24"/>
          <w:szCs w:val="24"/>
        </w:rPr>
        <w:t xml:space="preserve"> (</w:t>
      </w:r>
      <w:r w:rsidRPr="008F4B0D">
        <w:rPr>
          <w:rFonts w:ascii="Times New Roman" w:hAnsi="Times New Roman" w:cs="Times New Roman"/>
          <w:i/>
          <w:sz w:val="24"/>
          <w:szCs w:val="24"/>
          <w:lang w:val="en-GB"/>
        </w:rPr>
        <w:t>Occupational Identification</w:t>
      </w:r>
      <w:r>
        <w:rPr>
          <w:rFonts w:ascii="Times New Roman" w:hAnsi="Times New Roman" w:cs="Times New Roman"/>
          <w:i/>
          <w:sz w:val="24"/>
          <w:szCs w:val="24"/>
          <w:lang w:val="en-GB"/>
        </w:rPr>
        <w:t xml:space="preserve"> </w:t>
      </w:r>
      <w:r w:rsidRPr="008F4B0D">
        <w:rPr>
          <w:rFonts w:ascii="Times New Roman" w:hAnsi="Times New Roman" w:cs="Times New Roman"/>
          <w:i/>
          <w:sz w:val="24"/>
          <w:szCs w:val="24"/>
          <w:lang w:val="en-GB"/>
        </w:rPr>
        <w:t>scale</w:t>
      </w:r>
      <w:r>
        <w:rPr>
          <w:rFonts w:ascii="Times New Roman" w:hAnsi="Times New Roman" w:cs="Times New Roman"/>
          <w:i/>
          <w:sz w:val="24"/>
          <w:szCs w:val="24"/>
          <w:lang w:val="en-GB"/>
        </w:rPr>
        <w:t>,</w:t>
      </w:r>
      <w:r w:rsidRPr="008F4B0D">
        <w:rPr>
          <w:rFonts w:ascii="Times New Roman" w:hAnsi="Times New Roman" w:cs="Times New Roman"/>
          <w:sz w:val="24"/>
          <w:szCs w:val="24"/>
          <w:lang w:val="en-GB"/>
        </w:rPr>
        <w:t xml:space="preserve"> </w:t>
      </w:r>
      <w:r w:rsidRPr="00BC1B91">
        <w:rPr>
          <w:rFonts w:ascii="Times New Roman" w:hAnsi="Times New Roman" w:cs="Times New Roman"/>
          <w:sz w:val="24"/>
          <w:szCs w:val="24"/>
        </w:rPr>
        <w:t xml:space="preserve">Mael i Ashforth, 1992), Skala </w:t>
      </w:r>
      <w:r>
        <w:rPr>
          <w:rFonts w:ascii="Times New Roman" w:hAnsi="Times New Roman" w:cs="Times New Roman"/>
          <w:sz w:val="24"/>
          <w:szCs w:val="24"/>
        </w:rPr>
        <w:t xml:space="preserve">psihološkog </w:t>
      </w:r>
      <w:r w:rsidRPr="00BC1B91">
        <w:rPr>
          <w:rFonts w:ascii="Times New Roman" w:hAnsi="Times New Roman" w:cs="Times New Roman"/>
          <w:sz w:val="24"/>
          <w:szCs w:val="24"/>
        </w:rPr>
        <w:t>procvata - FS (</w:t>
      </w:r>
      <w:r w:rsidRPr="008F4B0D">
        <w:rPr>
          <w:rFonts w:ascii="Times New Roman" w:hAnsi="Times New Roman" w:cs="Times New Roman"/>
          <w:i/>
          <w:sz w:val="24"/>
          <w:szCs w:val="24"/>
          <w:lang w:val="en-GB"/>
        </w:rPr>
        <w:t>Flourishing Scale</w:t>
      </w:r>
      <w:r>
        <w:rPr>
          <w:rFonts w:ascii="Times New Roman" w:hAnsi="Times New Roman" w:cs="Times New Roman"/>
          <w:i/>
          <w:sz w:val="24"/>
          <w:szCs w:val="24"/>
          <w:lang w:val="en-GB"/>
        </w:rPr>
        <w:t>,</w:t>
      </w:r>
      <w:r w:rsidRPr="008F4B0D">
        <w:rPr>
          <w:rFonts w:ascii="Times New Roman" w:hAnsi="Times New Roman" w:cs="Times New Roman"/>
          <w:i/>
          <w:sz w:val="24"/>
          <w:szCs w:val="24"/>
          <w:lang w:val="en-GB"/>
        </w:rPr>
        <w:t xml:space="preserve"> </w:t>
      </w:r>
      <w:r w:rsidRPr="00BC1B91">
        <w:rPr>
          <w:rFonts w:ascii="Times New Roman" w:hAnsi="Times New Roman" w:cs="Times New Roman"/>
          <w:sz w:val="24"/>
          <w:szCs w:val="24"/>
        </w:rPr>
        <w:t xml:space="preserve">Diener i </w:t>
      </w:r>
      <w:r>
        <w:rPr>
          <w:rFonts w:ascii="Times New Roman" w:hAnsi="Times New Roman" w:cs="Times New Roman"/>
          <w:sz w:val="24"/>
          <w:szCs w:val="24"/>
        </w:rPr>
        <w:t>sar</w:t>
      </w:r>
      <w:r w:rsidRPr="00BC1B91">
        <w:rPr>
          <w:rFonts w:ascii="Times New Roman" w:hAnsi="Times New Roman" w:cs="Times New Roman"/>
          <w:sz w:val="24"/>
          <w:szCs w:val="24"/>
        </w:rPr>
        <w:t>., 2010), Skala zadovoljstva životom (</w:t>
      </w:r>
      <w:r w:rsidRPr="008F4B0D">
        <w:rPr>
          <w:rFonts w:ascii="Times New Roman" w:eastAsia="Calibri" w:hAnsi="Times New Roman" w:cs="Times New Roman"/>
          <w:i/>
          <w:sz w:val="24"/>
          <w:szCs w:val="24"/>
          <w:lang w:val="en-GB"/>
        </w:rPr>
        <w:t>The Satisfaction with Life Scale</w:t>
      </w:r>
      <w:r>
        <w:rPr>
          <w:rFonts w:ascii="Times New Roman" w:eastAsia="Calibri" w:hAnsi="Times New Roman" w:cs="Times New Roman"/>
          <w:i/>
          <w:sz w:val="24"/>
          <w:szCs w:val="24"/>
          <w:lang w:val="en-GB"/>
        </w:rPr>
        <w:t xml:space="preserve">, </w:t>
      </w:r>
      <w:r w:rsidRPr="00BC1B91">
        <w:rPr>
          <w:rFonts w:ascii="Times New Roman" w:hAnsi="Times New Roman" w:cs="Times New Roman"/>
          <w:sz w:val="24"/>
          <w:szCs w:val="24"/>
        </w:rPr>
        <w:t xml:space="preserve">Diener i sar., 1985) </w:t>
      </w:r>
      <w:r>
        <w:rPr>
          <w:rFonts w:ascii="Times New Roman" w:hAnsi="Times New Roman" w:cs="Times New Roman"/>
          <w:sz w:val="24"/>
          <w:szCs w:val="24"/>
        </w:rPr>
        <w:t xml:space="preserve">te jedno pitanje za </w:t>
      </w:r>
      <w:r w:rsidRPr="00BC1B91">
        <w:rPr>
          <w:rFonts w:ascii="Times New Roman" w:hAnsi="Times New Roman" w:cs="Times New Roman"/>
          <w:sz w:val="24"/>
          <w:szCs w:val="24"/>
        </w:rPr>
        <w:t>procen</w:t>
      </w:r>
      <w:r>
        <w:rPr>
          <w:rFonts w:ascii="Times New Roman" w:hAnsi="Times New Roman" w:cs="Times New Roman"/>
          <w:sz w:val="24"/>
          <w:szCs w:val="24"/>
        </w:rPr>
        <w:t>u</w:t>
      </w:r>
      <w:r w:rsidRPr="00BC1B91">
        <w:rPr>
          <w:rFonts w:ascii="Times New Roman" w:hAnsi="Times New Roman" w:cs="Times New Roman"/>
          <w:sz w:val="24"/>
          <w:szCs w:val="24"/>
        </w:rPr>
        <w:t xml:space="preserve"> zadovoljstva</w:t>
      </w:r>
      <w:r>
        <w:rPr>
          <w:rFonts w:ascii="Times New Roman" w:hAnsi="Times New Roman" w:cs="Times New Roman"/>
          <w:sz w:val="24"/>
          <w:szCs w:val="24"/>
        </w:rPr>
        <w:t xml:space="preserve"> poslom</w:t>
      </w:r>
      <w:r w:rsidRPr="00BC1B91">
        <w:rPr>
          <w:rFonts w:ascii="Times New Roman" w:hAnsi="Times New Roman" w:cs="Times New Roman"/>
          <w:sz w:val="24"/>
          <w:szCs w:val="24"/>
        </w:rPr>
        <w:t>.</w:t>
      </w:r>
    </w:p>
    <w:p w:rsidR="00951273" w:rsidRDefault="00951273" w:rsidP="00951273">
      <w:pPr>
        <w:spacing w:after="0" w:line="360" w:lineRule="auto"/>
        <w:rPr>
          <w:rFonts w:ascii="Times New Roman" w:hAnsi="Times New Roman" w:cs="Times New Roman"/>
          <w:sz w:val="24"/>
          <w:szCs w:val="24"/>
        </w:rPr>
      </w:pPr>
      <w:r>
        <w:rPr>
          <w:rFonts w:ascii="Times New Roman" w:hAnsi="Times New Roman" w:cs="Times New Roman"/>
          <w:sz w:val="24"/>
          <w:szCs w:val="24"/>
        </w:rPr>
        <w:t>Podaci su analizirani metodom strukturalnog modeliranja</w:t>
      </w:r>
      <w:r w:rsidRPr="00BC1B91">
        <w:rPr>
          <w:rFonts w:ascii="Times New Roman" w:hAnsi="Times New Roman" w:cs="Times New Roman"/>
          <w:sz w:val="24"/>
          <w:szCs w:val="24"/>
        </w:rPr>
        <w:t>. Rezultati ukazuju da je usmerernje na poziv direktno pozitivno, a</w:t>
      </w:r>
      <w:r>
        <w:rPr>
          <w:rFonts w:ascii="Times New Roman" w:hAnsi="Times New Roman" w:cs="Times New Roman"/>
          <w:sz w:val="24"/>
          <w:szCs w:val="24"/>
        </w:rPr>
        <w:t xml:space="preserve"> </w:t>
      </w:r>
      <w:r w:rsidRPr="00BC1B91">
        <w:rPr>
          <w:rFonts w:ascii="Times New Roman" w:hAnsi="Times New Roman" w:cs="Times New Roman"/>
          <w:sz w:val="24"/>
          <w:szCs w:val="24"/>
        </w:rPr>
        <w:t xml:space="preserve">usmerenje na </w:t>
      </w:r>
      <w:r>
        <w:rPr>
          <w:rFonts w:ascii="Times New Roman" w:hAnsi="Times New Roman" w:cs="Times New Roman"/>
          <w:sz w:val="24"/>
          <w:szCs w:val="24"/>
        </w:rPr>
        <w:t>posao</w:t>
      </w:r>
      <w:r w:rsidRPr="00BC1B91">
        <w:rPr>
          <w:rFonts w:ascii="Times New Roman" w:hAnsi="Times New Roman" w:cs="Times New Roman"/>
          <w:sz w:val="24"/>
          <w:szCs w:val="24"/>
        </w:rPr>
        <w:t xml:space="preserve"> direktno negativno povezano sa blagostanjem. Usmerenje na karijeru nije bilo povezano sa </w:t>
      </w:r>
      <w:r>
        <w:rPr>
          <w:rFonts w:ascii="Times New Roman" w:hAnsi="Times New Roman" w:cs="Times New Roman"/>
          <w:sz w:val="24"/>
          <w:szCs w:val="24"/>
        </w:rPr>
        <w:t>blagostanjem</w:t>
      </w:r>
      <w:r w:rsidRPr="00BC1B91">
        <w:rPr>
          <w:rFonts w:ascii="Times New Roman" w:hAnsi="Times New Roman" w:cs="Times New Roman"/>
          <w:sz w:val="24"/>
          <w:szCs w:val="24"/>
        </w:rPr>
        <w:t xml:space="preserve"> na bilo koji način. Pored toga, medijacijska analiza izvedena </w:t>
      </w:r>
      <w:r>
        <w:rPr>
          <w:rFonts w:ascii="Times New Roman" w:hAnsi="Times New Roman" w:cs="Times New Roman"/>
          <w:sz w:val="24"/>
          <w:szCs w:val="24"/>
        </w:rPr>
        <w:t>B</w:t>
      </w:r>
      <w:r w:rsidRPr="00BC1B91">
        <w:rPr>
          <w:rFonts w:ascii="Times New Roman" w:hAnsi="Times New Roman" w:cs="Times New Roman"/>
          <w:sz w:val="24"/>
          <w:szCs w:val="24"/>
        </w:rPr>
        <w:t>ootstrap</w:t>
      </w:r>
      <w:r>
        <w:rPr>
          <w:rFonts w:ascii="Times New Roman" w:hAnsi="Times New Roman" w:cs="Times New Roman"/>
          <w:sz w:val="24"/>
          <w:szCs w:val="24"/>
        </w:rPr>
        <w:t xml:space="preserve"> </w:t>
      </w:r>
      <w:r w:rsidRPr="00BC1B91">
        <w:rPr>
          <w:rFonts w:ascii="Times New Roman" w:hAnsi="Times New Roman" w:cs="Times New Roman"/>
          <w:sz w:val="24"/>
          <w:szCs w:val="24"/>
        </w:rPr>
        <w:t xml:space="preserve">metodom pokazala je da su smislenost </w:t>
      </w:r>
      <w:r>
        <w:rPr>
          <w:rFonts w:ascii="Times New Roman" w:hAnsi="Times New Roman" w:cs="Times New Roman"/>
          <w:sz w:val="24"/>
          <w:szCs w:val="24"/>
        </w:rPr>
        <w:t>posla</w:t>
      </w:r>
      <w:r w:rsidRPr="00BC1B91">
        <w:rPr>
          <w:rFonts w:ascii="Times New Roman" w:hAnsi="Times New Roman" w:cs="Times New Roman"/>
          <w:sz w:val="24"/>
          <w:szCs w:val="24"/>
        </w:rPr>
        <w:t xml:space="preserve"> i profesionaln</w:t>
      </w:r>
      <w:r>
        <w:rPr>
          <w:rFonts w:ascii="Times New Roman" w:hAnsi="Times New Roman" w:cs="Times New Roman"/>
          <w:sz w:val="24"/>
          <w:szCs w:val="24"/>
        </w:rPr>
        <w:t>a</w:t>
      </w:r>
      <w:r w:rsidRPr="00BC1B91">
        <w:rPr>
          <w:rFonts w:ascii="Times New Roman" w:hAnsi="Times New Roman" w:cs="Times New Roman"/>
          <w:sz w:val="24"/>
          <w:szCs w:val="24"/>
        </w:rPr>
        <w:t xml:space="preserve"> </w:t>
      </w:r>
      <w:r>
        <w:rPr>
          <w:rFonts w:ascii="Times New Roman" w:hAnsi="Times New Roman" w:cs="Times New Roman"/>
          <w:sz w:val="24"/>
          <w:szCs w:val="24"/>
        </w:rPr>
        <w:t>identifikacija</w:t>
      </w:r>
      <w:r w:rsidRPr="00BC1B91">
        <w:rPr>
          <w:rFonts w:ascii="Times New Roman" w:hAnsi="Times New Roman" w:cs="Times New Roman"/>
          <w:sz w:val="24"/>
          <w:szCs w:val="24"/>
        </w:rPr>
        <w:t xml:space="preserve"> bili značajni posrednici između radnih </w:t>
      </w:r>
      <w:r>
        <w:rPr>
          <w:rFonts w:ascii="Times New Roman" w:hAnsi="Times New Roman" w:cs="Times New Roman"/>
          <w:sz w:val="24"/>
          <w:szCs w:val="24"/>
        </w:rPr>
        <w:t>usmerenja</w:t>
      </w:r>
      <w:r w:rsidRPr="00BC1B91">
        <w:rPr>
          <w:rFonts w:ascii="Times New Roman" w:hAnsi="Times New Roman" w:cs="Times New Roman"/>
          <w:sz w:val="24"/>
          <w:szCs w:val="24"/>
        </w:rPr>
        <w:t xml:space="preserve"> i </w:t>
      </w:r>
      <w:r>
        <w:rPr>
          <w:rFonts w:ascii="Times New Roman" w:hAnsi="Times New Roman" w:cs="Times New Roman"/>
          <w:sz w:val="24"/>
          <w:szCs w:val="24"/>
        </w:rPr>
        <w:t>blagostanja</w:t>
      </w:r>
      <w:r w:rsidRPr="00BC1B91">
        <w:rPr>
          <w:rFonts w:ascii="Times New Roman" w:hAnsi="Times New Roman" w:cs="Times New Roman"/>
          <w:sz w:val="24"/>
          <w:szCs w:val="24"/>
        </w:rPr>
        <w:t>. Odnos između usmerenja na poziv i blagostanja je</w:t>
      </w:r>
      <w:r w:rsidR="00C86BBC">
        <w:rPr>
          <w:rFonts w:ascii="Times New Roman" w:hAnsi="Times New Roman" w:cs="Times New Roman"/>
          <w:sz w:val="24"/>
          <w:szCs w:val="24"/>
        </w:rPr>
        <w:t xml:space="preserve"> kompletno posredovan navedenim </w:t>
      </w:r>
      <w:r w:rsidRPr="00BC1B91">
        <w:rPr>
          <w:rFonts w:ascii="Times New Roman" w:hAnsi="Times New Roman" w:cs="Times New Roman"/>
          <w:sz w:val="24"/>
          <w:szCs w:val="24"/>
        </w:rPr>
        <w:t xml:space="preserve">varijablima, dok je odnos između usmerenja na </w:t>
      </w:r>
      <w:r>
        <w:rPr>
          <w:rFonts w:ascii="Times New Roman" w:hAnsi="Times New Roman" w:cs="Times New Roman"/>
          <w:sz w:val="24"/>
          <w:szCs w:val="24"/>
        </w:rPr>
        <w:t>posao</w:t>
      </w:r>
      <w:r w:rsidRPr="00BC1B91">
        <w:rPr>
          <w:rFonts w:ascii="Times New Roman" w:hAnsi="Times New Roman" w:cs="Times New Roman"/>
          <w:sz w:val="24"/>
          <w:szCs w:val="24"/>
        </w:rPr>
        <w:t xml:space="preserve"> i blagostanja bio posredovan samo delimično.</w:t>
      </w:r>
    </w:p>
    <w:p w:rsidR="00951273" w:rsidRDefault="00951273" w:rsidP="00951273">
      <w:pPr>
        <w:spacing w:after="0" w:line="360" w:lineRule="auto"/>
        <w:rPr>
          <w:rFonts w:ascii="Times New Roman" w:hAnsi="Times New Roman" w:cs="Times New Roman"/>
          <w:sz w:val="24"/>
          <w:szCs w:val="24"/>
        </w:rPr>
      </w:pPr>
      <w:r w:rsidRPr="00BC1B91">
        <w:rPr>
          <w:rFonts w:ascii="Times New Roman" w:hAnsi="Times New Roman" w:cs="Times New Roman"/>
          <w:sz w:val="24"/>
          <w:szCs w:val="24"/>
        </w:rPr>
        <w:t>Zaključeno je da usmerenj</w:t>
      </w:r>
      <w:r>
        <w:rPr>
          <w:rFonts w:ascii="Times New Roman" w:hAnsi="Times New Roman" w:cs="Times New Roman"/>
          <w:sz w:val="24"/>
          <w:szCs w:val="24"/>
        </w:rPr>
        <w:t>e</w:t>
      </w:r>
      <w:r w:rsidRPr="00BC1B91">
        <w:rPr>
          <w:rFonts w:ascii="Times New Roman" w:hAnsi="Times New Roman" w:cs="Times New Roman"/>
          <w:sz w:val="24"/>
          <w:szCs w:val="24"/>
        </w:rPr>
        <w:t xml:space="preserve"> na poziv može </w:t>
      </w:r>
      <w:r>
        <w:rPr>
          <w:rFonts w:ascii="Times New Roman" w:hAnsi="Times New Roman" w:cs="Times New Roman"/>
          <w:sz w:val="24"/>
          <w:szCs w:val="24"/>
        </w:rPr>
        <w:t xml:space="preserve">da </w:t>
      </w:r>
      <w:r w:rsidRPr="00BC1B91">
        <w:rPr>
          <w:rFonts w:ascii="Times New Roman" w:hAnsi="Times New Roman" w:cs="Times New Roman"/>
          <w:sz w:val="24"/>
          <w:szCs w:val="24"/>
        </w:rPr>
        <w:t>dove</w:t>
      </w:r>
      <w:r>
        <w:rPr>
          <w:rFonts w:ascii="Times New Roman" w:hAnsi="Times New Roman" w:cs="Times New Roman"/>
          <w:sz w:val="24"/>
          <w:szCs w:val="24"/>
        </w:rPr>
        <w:t>de</w:t>
      </w:r>
      <w:r w:rsidRPr="00BC1B91">
        <w:rPr>
          <w:rFonts w:ascii="Times New Roman" w:hAnsi="Times New Roman" w:cs="Times New Roman"/>
          <w:sz w:val="24"/>
          <w:szCs w:val="24"/>
        </w:rPr>
        <w:t xml:space="preserve"> do viših nivoa smislenosti </w:t>
      </w:r>
      <w:r>
        <w:rPr>
          <w:rFonts w:ascii="Times New Roman" w:hAnsi="Times New Roman" w:cs="Times New Roman"/>
          <w:sz w:val="24"/>
          <w:szCs w:val="24"/>
        </w:rPr>
        <w:t>posla</w:t>
      </w:r>
      <w:r w:rsidRPr="00BC1B91">
        <w:rPr>
          <w:rFonts w:ascii="Times New Roman" w:hAnsi="Times New Roman" w:cs="Times New Roman"/>
          <w:sz w:val="24"/>
          <w:szCs w:val="24"/>
        </w:rPr>
        <w:t xml:space="preserve"> i </w:t>
      </w:r>
      <w:r>
        <w:rPr>
          <w:rFonts w:ascii="Times New Roman" w:hAnsi="Times New Roman" w:cs="Times New Roman"/>
          <w:sz w:val="24"/>
          <w:szCs w:val="24"/>
        </w:rPr>
        <w:t xml:space="preserve">veće </w:t>
      </w:r>
      <w:r w:rsidRPr="00BC1B91">
        <w:rPr>
          <w:rFonts w:ascii="Times New Roman" w:hAnsi="Times New Roman" w:cs="Times New Roman"/>
          <w:sz w:val="24"/>
          <w:szCs w:val="24"/>
        </w:rPr>
        <w:t xml:space="preserve">profesionalne identifikacije što onda zauzvrat pozitivno utiče na </w:t>
      </w:r>
      <w:r>
        <w:rPr>
          <w:rFonts w:ascii="Times New Roman" w:hAnsi="Times New Roman" w:cs="Times New Roman"/>
          <w:sz w:val="24"/>
          <w:szCs w:val="24"/>
        </w:rPr>
        <w:t xml:space="preserve">psihološko </w:t>
      </w:r>
      <w:r w:rsidRPr="00BC1B91">
        <w:rPr>
          <w:rFonts w:ascii="Times New Roman" w:hAnsi="Times New Roman" w:cs="Times New Roman"/>
          <w:sz w:val="24"/>
          <w:szCs w:val="24"/>
        </w:rPr>
        <w:t>blagostanje. S</w:t>
      </w:r>
      <w:r>
        <w:rPr>
          <w:rFonts w:ascii="Times New Roman" w:hAnsi="Times New Roman" w:cs="Times New Roman"/>
          <w:sz w:val="24"/>
          <w:szCs w:val="24"/>
        </w:rPr>
        <w:t>a</w:t>
      </w:r>
      <w:r w:rsidRPr="00BC1B91">
        <w:rPr>
          <w:rFonts w:ascii="Times New Roman" w:hAnsi="Times New Roman" w:cs="Times New Roman"/>
          <w:sz w:val="24"/>
          <w:szCs w:val="24"/>
        </w:rPr>
        <w:t xml:space="preserve"> druge strane, usmerenje na </w:t>
      </w:r>
      <w:r>
        <w:rPr>
          <w:rFonts w:ascii="Times New Roman" w:hAnsi="Times New Roman" w:cs="Times New Roman"/>
          <w:sz w:val="24"/>
          <w:szCs w:val="24"/>
        </w:rPr>
        <w:t>posao</w:t>
      </w:r>
      <w:r w:rsidRPr="00BC1B91">
        <w:rPr>
          <w:rFonts w:ascii="Times New Roman" w:hAnsi="Times New Roman" w:cs="Times New Roman"/>
          <w:sz w:val="24"/>
          <w:szCs w:val="24"/>
        </w:rPr>
        <w:t xml:space="preserve"> (</w:t>
      </w:r>
      <w:r>
        <w:rPr>
          <w:rFonts w:ascii="Times New Roman" w:hAnsi="Times New Roman" w:cs="Times New Roman"/>
          <w:sz w:val="24"/>
          <w:szCs w:val="24"/>
        </w:rPr>
        <w:t xml:space="preserve">posao </w:t>
      </w:r>
      <w:r w:rsidRPr="00BC1B91">
        <w:rPr>
          <w:rFonts w:ascii="Times New Roman" w:hAnsi="Times New Roman" w:cs="Times New Roman"/>
          <w:sz w:val="24"/>
          <w:szCs w:val="24"/>
        </w:rPr>
        <w:t>kao sredstvo finansijskog obezbeđenja) dovodi do nižih nivoa smislenosti posla i profesionalne identifikacije, a samim tim i do nižih nivoa</w:t>
      </w:r>
      <w:r>
        <w:rPr>
          <w:rFonts w:ascii="Times New Roman" w:hAnsi="Times New Roman" w:cs="Times New Roman"/>
          <w:sz w:val="24"/>
          <w:szCs w:val="24"/>
        </w:rPr>
        <w:t xml:space="preserve"> psihološkog </w:t>
      </w:r>
      <w:r w:rsidRPr="00BC1B91">
        <w:rPr>
          <w:rFonts w:ascii="Times New Roman" w:hAnsi="Times New Roman" w:cs="Times New Roman"/>
          <w:sz w:val="24"/>
          <w:szCs w:val="24"/>
        </w:rPr>
        <w:t>blagostanja.</w:t>
      </w:r>
    </w:p>
    <w:p w:rsidR="00951273" w:rsidRDefault="00951273" w:rsidP="00951273">
      <w:pPr>
        <w:spacing w:after="0" w:line="360" w:lineRule="auto"/>
        <w:rPr>
          <w:rFonts w:ascii="Times New Roman" w:hAnsi="Times New Roman" w:cs="Times New Roman"/>
          <w:sz w:val="24"/>
          <w:szCs w:val="24"/>
        </w:rPr>
      </w:pPr>
      <w:r w:rsidRPr="00BC1B91">
        <w:rPr>
          <w:rFonts w:ascii="Times New Roman" w:hAnsi="Times New Roman" w:cs="Times New Roman"/>
          <w:sz w:val="24"/>
          <w:szCs w:val="24"/>
        </w:rPr>
        <w:br/>
        <w:t xml:space="preserve">Ključne reči: radna usmerenja, smislenost </w:t>
      </w:r>
      <w:r>
        <w:rPr>
          <w:rFonts w:ascii="Times New Roman" w:hAnsi="Times New Roman" w:cs="Times New Roman"/>
          <w:sz w:val="24"/>
          <w:szCs w:val="24"/>
        </w:rPr>
        <w:t>posla</w:t>
      </w:r>
      <w:r w:rsidRPr="00BC1B91">
        <w:rPr>
          <w:rFonts w:ascii="Times New Roman" w:hAnsi="Times New Roman" w:cs="Times New Roman"/>
          <w:sz w:val="24"/>
          <w:szCs w:val="24"/>
        </w:rPr>
        <w:t xml:space="preserve">, profesionalna identifikacija, </w:t>
      </w:r>
      <w:r>
        <w:rPr>
          <w:rFonts w:ascii="Times New Roman" w:hAnsi="Times New Roman" w:cs="Times New Roman"/>
          <w:sz w:val="24"/>
          <w:szCs w:val="24"/>
        </w:rPr>
        <w:t xml:space="preserve">psihološko </w:t>
      </w:r>
      <w:r w:rsidRPr="00BC1B91">
        <w:rPr>
          <w:rFonts w:ascii="Times New Roman" w:hAnsi="Times New Roman" w:cs="Times New Roman"/>
          <w:sz w:val="24"/>
          <w:szCs w:val="24"/>
        </w:rPr>
        <w:t>blagostanje</w:t>
      </w:r>
    </w:p>
    <w:p w:rsidR="00C247A9" w:rsidRPr="008F4B0D" w:rsidRDefault="00C247A9" w:rsidP="00313774">
      <w:pPr>
        <w:spacing w:after="0" w:line="360" w:lineRule="auto"/>
        <w:ind w:left="709" w:hanging="709"/>
        <w:jc w:val="left"/>
        <w:rPr>
          <w:rFonts w:ascii="Times New Roman" w:hAnsi="Times New Roman" w:cs="Times New Roman"/>
          <w:sz w:val="24"/>
          <w:szCs w:val="24"/>
          <w:lang w:val="en-US"/>
        </w:rPr>
      </w:pPr>
    </w:p>
    <w:sectPr w:rsidR="00C247A9" w:rsidRPr="008F4B0D" w:rsidSect="000F2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16" w:rsidRDefault="00FF6916" w:rsidP="00D250DE">
      <w:pPr>
        <w:spacing w:after="0" w:line="240" w:lineRule="auto"/>
      </w:pPr>
      <w:r>
        <w:separator/>
      </w:r>
    </w:p>
  </w:endnote>
  <w:endnote w:type="continuationSeparator" w:id="0">
    <w:p w:rsidR="00FF6916" w:rsidRDefault="00FF6916" w:rsidP="00D2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oper Lt BT">
    <w:altName w:val="MS Mincho"/>
    <w:panose1 w:val="00000000000000000000"/>
    <w:charset w:val="00"/>
    <w:family w:val="auto"/>
    <w:notTrueType/>
    <w:pitch w:val="default"/>
    <w:sig w:usb0="BFF5016F" w:usb1="BFF71547" w:usb2="00000000" w:usb3="00000000" w:csb0="0062E8C0" w:csb1="BFF7363B"/>
  </w:font>
  <w:font w:name="Tahoma">
    <w:panose1 w:val="020B0604030504040204"/>
    <w:charset w:val="EE"/>
    <w:family w:val="swiss"/>
    <w:pitch w:val="variable"/>
    <w:sig w:usb0="E1002EFF" w:usb1="C000605B" w:usb2="00000029" w:usb3="00000000" w:csb0="000101FF" w:csb1="00000000"/>
  </w:font>
  <w:font w:name="Time">
    <w:altName w:val="Times New Roman"/>
    <w:charset w:val="00"/>
    <w:family w:val="roman"/>
    <w:pitch w:val="variable"/>
    <w:sig w:usb0="87023A87" w:usb1="00000000" w:usb2="00000000" w:usb3="00000000" w:csb0="000000FF" w:csb1="00000000"/>
  </w:font>
  <w:font w:name="Arial">
    <w:panose1 w:val="020B0604020202020204"/>
    <w:charset w:val="EE"/>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82483"/>
      <w:docPartObj>
        <w:docPartGallery w:val="Page Numbers (Bottom of Page)"/>
        <w:docPartUnique/>
      </w:docPartObj>
    </w:sdtPr>
    <w:sdtEndPr>
      <w:rPr>
        <w:noProof/>
      </w:rPr>
    </w:sdtEndPr>
    <w:sdtContent>
      <w:p w:rsidR="00F97537" w:rsidRDefault="00FF6916">
        <w:pPr>
          <w:pStyle w:val="Footer"/>
          <w:jc w:val="right"/>
        </w:pPr>
        <w:r>
          <w:fldChar w:fldCharType="begin"/>
        </w:r>
        <w:r>
          <w:instrText xml:space="preserve"> PAGE   \* MERGEFORMAT </w:instrText>
        </w:r>
        <w:r>
          <w:fldChar w:fldCharType="separate"/>
        </w:r>
        <w:r w:rsidR="00A66B85">
          <w:rPr>
            <w:noProof/>
          </w:rPr>
          <w:t>9</w:t>
        </w:r>
        <w:r>
          <w:rPr>
            <w:noProof/>
          </w:rPr>
          <w:fldChar w:fldCharType="end"/>
        </w:r>
      </w:p>
    </w:sdtContent>
  </w:sdt>
  <w:p w:rsidR="00F97537" w:rsidRDefault="00F9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16" w:rsidRDefault="00FF6916" w:rsidP="00D250DE">
      <w:pPr>
        <w:spacing w:after="0" w:line="240" w:lineRule="auto"/>
      </w:pPr>
      <w:r>
        <w:separator/>
      </w:r>
    </w:p>
  </w:footnote>
  <w:footnote w:type="continuationSeparator" w:id="0">
    <w:p w:rsidR="00FF6916" w:rsidRDefault="00FF6916" w:rsidP="00D2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CAD"/>
    <w:multiLevelType w:val="hybridMultilevel"/>
    <w:tmpl w:val="18805098"/>
    <w:lvl w:ilvl="0" w:tplc="AC18997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nsid w:val="522650C5"/>
    <w:multiLevelType w:val="hybridMultilevel"/>
    <w:tmpl w:val="C2A4A8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06E"/>
    <w:rsid w:val="0000016D"/>
    <w:rsid w:val="000003FB"/>
    <w:rsid w:val="00000586"/>
    <w:rsid w:val="000008CC"/>
    <w:rsid w:val="00000979"/>
    <w:rsid w:val="000013A1"/>
    <w:rsid w:val="000014E0"/>
    <w:rsid w:val="00001728"/>
    <w:rsid w:val="00001DD0"/>
    <w:rsid w:val="00001F8A"/>
    <w:rsid w:val="00001FBA"/>
    <w:rsid w:val="0000208D"/>
    <w:rsid w:val="000023DC"/>
    <w:rsid w:val="00002853"/>
    <w:rsid w:val="000029AB"/>
    <w:rsid w:val="00002A24"/>
    <w:rsid w:val="00002D99"/>
    <w:rsid w:val="0000309C"/>
    <w:rsid w:val="00003682"/>
    <w:rsid w:val="00003880"/>
    <w:rsid w:val="00003B3C"/>
    <w:rsid w:val="000040B1"/>
    <w:rsid w:val="00004342"/>
    <w:rsid w:val="00004D10"/>
    <w:rsid w:val="00005041"/>
    <w:rsid w:val="000057E4"/>
    <w:rsid w:val="000059E2"/>
    <w:rsid w:val="00005ADA"/>
    <w:rsid w:val="00005DB1"/>
    <w:rsid w:val="00005FBF"/>
    <w:rsid w:val="000060E1"/>
    <w:rsid w:val="000064C5"/>
    <w:rsid w:val="00006E84"/>
    <w:rsid w:val="0000723F"/>
    <w:rsid w:val="00007263"/>
    <w:rsid w:val="0000728F"/>
    <w:rsid w:val="00007464"/>
    <w:rsid w:val="000077E0"/>
    <w:rsid w:val="00007965"/>
    <w:rsid w:val="000079C6"/>
    <w:rsid w:val="0001034B"/>
    <w:rsid w:val="000109EE"/>
    <w:rsid w:val="00011060"/>
    <w:rsid w:val="0001130B"/>
    <w:rsid w:val="000114D7"/>
    <w:rsid w:val="000116F8"/>
    <w:rsid w:val="00011EFE"/>
    <w:rsid w:val="00012346"/>
    <w:rsid w:val="0001247E"/>
    <w:rsid w:val="000127F1"/>
    <w:rsid w:val="000132DA"/>
    <w:rsid w:val="000137CC"/>
    <w:rsid w:val="00013CB2"/>
    <w:rsid w:val="00013F8D"/>
    <w:rsid w:val="00014097"/>
    <w:rsid w:val="00014404"/>
    <w:rsid w:val="000144A5"/>
    <w:rsid w:val="00014736"/>
    <w:rsid w:val="00014DBC"/>
    <w:rsid w:val="00014F6A"/>
    <w:rsid w:val="000155AE"/>
    <w:rsid w:val="0001562F"/>
    <w:rsid w:val="00015AE3"/>
    <w:rsid w:val="00015F11"/>
    <w:rsid w:val="0001666F"/>
    <w:rsid w:val="00016DFB"/>
    <w:rsid w:val="00016ED8"/>
    <w:rsid w:val="00016FBB"/>
    <w:rsid w:val="00016FC0"/>
    <w:rsid w:val="00017443"/>
    <w:rsid w:val="00017499"/>
    <w:rsid w:val="0001753F"/>
    <w:rsid w:val="00017817"/>
    <w:rsid w:val="00017958"/>
    <w:rsid w:val="000179C5"/>
    <w:rsid w:val="00017CE1"/>
    <w:rsid w:val="00017F34"/>
    <w:rsid w:val="00017F4F"/>
    <w:rsid w:val="00017F7E"/>
    <w:rsid w:val="000202AF"/>
    <w:rsid w:val="00020497"/>
    <w:rsid w:val="000205D0"/>
    <w:rsid w:val="0002073D"/>
    <w:rsid w:val="00020758"/>
    <w:rsid w:val="000207A6"/>
    <w:rsid w:val="00020C77"/>
    <w:rsid w:val="00020CED"/>
    <w:rsid w:val="00020E1C"/>
    <w:rsid w:val="00021238"/>
    <w:rsid w:val="000215F6"/>
    <w:rsid w:val="00021880"/>
    <w:rsid w:val="00021D9D"/>
    <w:rsid w:val="00021E42"/>
    <w:rsid w:val="00022750"/>
    <w:rsid w:val="00023160"/>
    <w:rsid w:val="0002322A"/>
    <w:rsid w:val="000233B9"/>
    <w:rsid w:val="0002370E"/>
    <w:rsid w:val="00023AA7"/>
    <w:rsid w:val="00024177"/>
    <w:rsid w:val="00024178"/>
    <w:rsid w:val="00024248"/>
    <w:rsid w:val="000243D2"/>
    <w:rsid w:val="000248F1"/>
    <w:rsid w:val="000248FC"/>
    <w:rsid w:val="00024DE1"/>
    <w:rsid w:val="00024F27"/>
    <w:rsid w:val="00025382"/>
    <w:rsid w:val="00025D97"/>
    <w:rsid w:val="00025F3E"/>
    <w:rsid w:val="00025FA3"/>
    <w:rsid w:val="000262DC"/>
    <w:rsid w:val="00026E91"/>
    <w:rsid w:val="00026F06"/>
    <w:rsid w:val="00027841"/>
    <w:rsid w:val="00027CA8"/>
    <w:rsid w:val="00027CDE"/>
    <w:rsid w:val="00027EBE"/>
    <w:rsid w:val="00027ED4"/>
    <w:rsid w:val="00027FEB"/>
    <w:rsid w:val="0003042A"/>
    <w:rsid w:val="000307BF"/>
    <w:rsid w:val="000309CF"/>
    <w:rsid w:val="00030C2B"/>
    <w:rsid w:val="00030EFE"/>
    <w:rsid w:val="00031792"/>
    <w:rsid w:val="00031A41"/>
    <w:rsid w:val="00032276"/>
    <w:rsid w:val="00032AC5"/>
    <w:rsid w:val="00032B78"/>
    <w:rsid w:val="00032BCF"/>
    <w:rsid w:val="00033239"/>
    <w:rsid w:val="000333F7"/>
    <w:rsid w:val="00033BC7"/>
    <w:rsid w:val="00033C6C"/>
    <w:rsid w:val="000345E0"/>
    <w:rsid w:val="00034B18"/>
    <w:rsid w:val="000354D0"/>
    <w:rsid w:val="000355CB"/>
    <w:rsid w:val="000366E9"/>
    <w:rsid w:val="00036729"/>
    <w:rsid w:val="00036D5B"/>
    <w:rsid w:val="000371B9"/>
    <w:rsid w:val="00037453"/>
    <w:rsid w:val="00037736"/>
    <w:rsid w:val="00037FC0"/>
    <w:rsid w:val="0004010E"/>
    <w:rsid w:val="00040436"/>
    <w:rsid w:val="000406EE"/>
    <w:rsid w:val="00040B1F"/>
    <w:rsid w:val="00040EF9"/>
    <w:rsid w:val="00040F30"/>
    <w:rsid w:val="0004108A"/>
    <w:rsid w:val="000413AD"/>
    <w:rsid w:val="0004198B"/>
    <w:rsid w:val="00041C7F"/>
    <w:rsid w:val="00041E54"/>
    <w:rsid w:val="00041ED7"/>
    <w:rsid w:val="00041F79"/>
    <w:rsid w:val="00042793"/>
    <w:rsid w:val="00042D67"/>
    <w:rsid w:val="00042F02"/>
    <w:rsid w:val="0004337C"/>
    <w:rsid w:val="000434A3"/>
    <w:rsid w:val="0004358B"/>
    <w:rsid w:val="000435A1"/>
    <w:rsid w:val="00043689"/>
    <w:rsid w:val="00043B61"/>
    <w:rsid w:val="00043BDF"/>
    <w:rsid w:val="00043D44"/>
    <w:rsid w:val="0004420E"/>
    <w:rsid w:val="00044788"/>
    <w:rsid w:val="0004492D"/>
    <w:rsid w:val="0004495B"/>
    <w:rsid w:val="00044D15"/>
    <w:rsid w:val="00045BD4"/>
    <w:rsid w:val="00045C03"/>
    <w:rsid w:val="000462C5"/>
    <w:rsid w:val="00046463"/>
    <w:rsid w:val="0004664F"/>
    <w:rsid w:val="0004680D"/>
    <w:rsid w:val="00046D58"/>
    <w:rsid w:val="00046E55"/>
    <w:rsid w:val="000472CD"/>
    <w:rsid w:val="00047775"/>
    <w:rsid w:val="00047B10"/>
    <w:rsid w:val="00047B47"/>
    <w:rsid w:val="00047C66"/>
    <w:rsid w:val="00047CE8"/>
    <w:rsid w:val="00047DA0"/>
    <w:rsid w:val="0005024D"/>
    <w:rsid w:val="00050598"/>
    <w:rsid w:val="00050760"/>
    <w:rsid w:val="00050B86"/>
    <w:rsid w:val="00050FB6"/>
    <w:rsid w:val="00051241"/>
    <w:rsid w:val="000517F9"/>
    <w:rsid w:val="000518BC"/>
    <w:rsid w:val="00051A90"/>
    <w:rsid w:val="00051ACD"/>
    <w:rsid w:val="00051CCD"/>
    <w:rsid w:val="00051DF5"/>
    <w:rsid w:val="00051E6B"/>
    <w:rsid w:val="00051FAF"/>
    <w:rsid w:val="00051FDA"/>
    <w:rsid w:val="00052392"/>
    <w:rsid w:val="000524E0"/>
    <w:rsid w:val="00052641"/>
    <w:rsid w:val="00052679"/>
    <w:rsid w:val="00052681"/>
    <w:rsid w:val="00052A22"/>
    <w:rsid w:val="00052BBF"/>
    <w:rsid w:val="00053069"/>
    <w:rsid w:val="000533DD"/>
    <w:rsid w:val="00053917"/>
    <w:rsid w:val="00053A06"/>
    <w:rsid w:val="00053BEB"/>
    <w:rsid w:val="00053EBB"/>
    <w:rsid w:val="00053F62"/>
    <w:rsid w:val="0005440B"/>
    <w:rsid w:val="00054539"/>
    <w:rsid w:val="00054870"/>
    <w:rsid w:val="0005492C"/>
    <w:rsid w:val="00054E88"/>
    <w:rsid w:val="0005515A"/>
    <w:rsid w:val="00055261"/>
    <w:rsid w:val="00055296"/>
    <w:rsid w:val="000557CD"/>
    <w:rsid w:val="00055C3E"/>
    <w:rsid w:val="00055CCF"/>
    <w:rsid w:val="00055F13"/>
    <w:rsid w:val="0005649E"/>
    <w:rsid w:val="0005652D"/>
    <w:rsid w:val="00056609"/>
    <w:rsid w:val="00056AEA"/>
    <w:rsid w:val="00056ECE"/>
    <w:rsid w:val="00056F41"/>
    <w:rsid w:val="000576EE"/>
    <w:rsid w:val="00057887"/>
    <w:rsid w:val="00060286"/>
    <w:rsid w:val="0006088E"/>
    <w:rsid w:val="00060A04"/>
    <w:rsid w:val="00060B43"/>
    <w:rsid w:val="00060C5B"/>
    <w:rsid w:val="00060E1D"/>
    <w:rsid w:val="000612FE"/>
    <w:rsid w:val="0006171A"/>
    <w:rsid w:val="000618E3"/>
    <w:rsid w:val="00061C26"/>
    <w:rsid w:val="000620CB"/>
    <w:rsid w:val="00062130"/>
    <w:rsid w:val="0006214C"/>
    <w:rsid w:val="000621A6"/>
    <w:rsid w:val="00062612"/>
    <w:rsid w:val="00062A95"/>
    <w:rsid w:val="00062CCE"/>
    <w:rsid w:val="00062D7A"/>
    <w:rsid w:val="000631DD"/>
    <w:rsid w:val="00063228"/>
    <w:rsid w:val="00063357"/>
    <w:rsid w:val="00063ED8"/>
    <w:rsid w:val="00063FD3"/>
    <w:rsid w:val="000642CD"/>
    <w:rsid w:val="00064389"/>
    <w:rsid w:val="0006443D"/>
    <w:rsid w:val="000646F9"/>
    <w:rsid w:val="000647CC"/>
    <w:rsid w:val="00064C31"/>
    <w:rsid w:val="00064C9A"/>
    <w:rsid w:val="00064D0C"/>
    <w:rsid w:val="00065287"/>
    <w:rsid w:val="0006537E"/>
    <w:rsid w:val="00065911"/>
    <w:rsid w:val="00065A5B"/>
    <w:rsid w:val="00065F40"/>
    <w:rsid w:val="000669CE"/>
    <w:rsid w:val="00066C43"/>
    <w:rsid w:val="00066F37"/>
    <w:rsid w:val="00067298"/>
    <w:rsid w:val="0006730A"/>
    <w:rsid w:val="000701A0"/>
    <w:rsid w:val="00070738"/>
    <w:rsid w:val="00070B15"/>
    <w:rsid w:val="00070CE6"/>
    <w:rsid w:val="00070D7F"/>
    <w:rsid w:val="00071351"/>
    <w:rsid w:val="000717D8"/>
    <w:rsid w:val="00071A66"/>
    <w:rsid w:val="00071D99"/>
    <w:rsid w:val="000720F8"/>
    <w:rsid w:val="0007213D"/>
    <w:rsid w:val="00072169"/>
    <w:rsid w:val="000725DE"/>
    <w:rsid w:val="0007270F"/>
    <w:rsid w:val="000728DB"/>
    <w:rsid w:val="000735C8"/>
    <w:rsid w:val="00073E44"/>
    <w:rsid w:val="00074017"/>
    <w:rsid w:val="000741F8"/>
    <w:rsid w:val="00074795"/>
    <w:rsid w:val="00074B02"/>
    <w:rsid w:val="00075629"/>
    <w:rsid w:val="000758AE"/>
    <w:rsid w:val="00075B36"/>
    <w:rsid w:val="00075C43"/>
    <w:rsid w:val="00076145"/>
    <w:rsid w:val="000761D0"/>
    <w:rsid w:val="00076479"/>
    <w:rsid w:val="00076558"/>
    <w:rsid w:val="00076663"/>
    <w:rsid w:val="000767D6"/>
    <w:rsid w:val="000768B3"/>
    <w:rsid w:val="000768BE"/>
    <w:rsid w:val="00076ADB"/>
    <w:rsid w:val="00076E3A"/>
    <w:rsid w:val="00076F5E"/>
    <w:rsid w:val="0007726E"/>
    <w:rsid w:val="00077276"/>
    <w:rsid w:val="000774CB"/>
    <w:rsid w:val="0007793A"/>
    <w:rsid w:val="0008006A"/>
    <w:rsid w:val="00080204"/>
    <w:rsid w:val="00080611"/>
    <w:rsid w:val="00080836"/>
    <w:rsid w:val="0008087D"/>
    <w:rsid w:val="000808A1"/>
    <w:rsid w:val="00080EF9"/>
    <w:rsid w:val="00081191"/>
    <w:rsid w:val="000812AF"/>
    <w:rsid w:val="00082085"/>
    <w:rsid w:val="00082535"/>
    <w:rsid w:val="00082593"/>
    <w:rsid w:val="0008277B"/>
    <w:rsid w:val="000827C6"/>
    <w:rsid w:val="00082AD7"/>
    <w:rsid w:val="000837FA"/>
    <w:rsid w:val="00083818"/>
    <w:rsid w:val="00084027"/>
    <w:rsid w:val="000844A0"/>
    <w:rsid w:val="000846E4"/>
    <w:rsid w:val="00084AB7"/>
    <w:rsid w:val="00084D2E"/>
    <w:rsid w:val="00084E12"/>
    <w:rsid w:val="0008503C"/>
    <w:rsid w:val="0008511C"/>
    <w:rsid w:val="0008577D"/>
    <w:rsid w:val="00085E5B"/>
    <w:rsid w:val="0008606F"/>
    <w:rsid w:val="00086140"/>
    <w:rsid w:val="00086221"/>
    <w:rsid w:val="000863CE"/>
    <w:rsid w:val="000867A4"/>
    <w:rsid w:val="000867BB"/>
    <w:rsid w:val="00086A6C"/>
    <w:rsid w:val="00086BC6"/>
    <w:rsid w:val="00086F5A"/>
    <w:rsid w:val="000870EB"/>
    <w:rsid w:val="00087285"/>
    <w:rsid w:val="00087616"/>
    <w:rsid w:val="00087DF5"/>
    <w:rsid w:val="00087DF9"/>
    <w:rsid w:val="00087E71"/>
    <w:rsid w:val="00087F8E"/>
    <w:rsid w:val="00090624"/>
    <w:rsid w:val="0009063C"/>
    <w:rsid w:val="00090867"/>
    <w:rsid w:val="00090A2D"/>
    <w:rsid w:val="00091869"/>
    <w:rsid w:val="00091BDA"/>
    <w:rsid w:val="00091ED8"/>
    <w:rsid w:val="00092142"/>
    <w:rsid w:val="0009238E"/>
    <w:rsid w:val="00092A9D"/>
    <w:rsid w:val="00093186"/>
    <w:rsid w:val="000938A7"/>
    <w:rsid w:val="00093DAA"/>
    <w:rsid w:val="00093F2B"/>
    <w:rsid w:val="00094370"/>
    <w:rsid w:val="0009484E"/>
    <w:rsid w:val="00094917"/>
    <w:rsid w:val="00094E09"/>
    <w:rsid w:val="00094E36"/>
    <w:rsid w:val="000950C3"/>
    <w:rsid w:val="000953F2"/>
    <w:rsid w:val="000959EA"/>
    <w:rsid w:val="000959FB"/>
    <w:rsid w:val="00095A47"/>
    <w:rsid w:val="00095BF8"/>
    <w:rsid w:val="000962CF"/>
    <w:rsid w:val="0009667C"/>
    <w:rsid w:val="0009672E"/>
    <w:rsid w:val="000967BC"/>
    <w:rsid w:val="000967F3"/>
    <w:rsid w:val="0009686E"/>
    <w:rsid w:val="00096BD4"/>
    <w:rsid w:val="00096E71"/>
    <w:rsid w:val="0009748D"/>
    <w:rsid w:val="00097576"/>
    <w:rsid w:val="000977E2"/>
    <w:rsid w:val="0009781E"/>
    <w:rsid w:val="00097A02"/>
    <w:rsid w:val="00097FB9"/>
    <w:rsid w:val="000A0718"/>
    <w:rsid w:val="000A08DA"/>
    <w:rsid w:val="000A12B8"/>
    <w:rsid w:val="000A1960"/>
    <w:rsid w:val="000A1DC1"/>
    <w:rsid w:val="000A1FA8"/>
    <w:rsid w:val="000A23AB"/>
    <w:rsid w:val="000A2821"/>
    <w:rsid w:val="000A2A2C"/>
    <w:rsid w:val="000A40DF"/>
    <w:rsid w:val="000A4251"/>
    <w:rsid w:val="000A4AA5"/>
    <w:rsid w:val="000A5002"/>
    <w:rsid w:val="000A5830"/>
    <w:rsid w:val="000A59C5"/>
    <w:rsid w:val="000A6055"/>
    <w:rsid w:val="000A621A"/>
    <w:rsid w:val="000A638D"/>
    <w:rsid w:val="000A64DA"/>
    <w:rsid w:val="000A6818"/>
    <w:rsid w:val="000A68FA"/>
    <w:rsid w:val="000A6A44"/>
    <w:rsid w:val="000A6C64"/>
    <w:rsid w:val="000A6D18"/>
    <w:rsid w:val="000A70B2"/>
    <w:rsid w:val="000A716C"/>
    <w:rsid w:val="000A743C"/>
    <w:rsid w:val="000A7764"/>
    <w:rsid w:val="000A7B4A"/>
    <w:rsid w:val="000A7DC4"/>
    <w:rsid w:val="000A7DDA"/>
    <w:rsid w:val="000A7F08"/>
    <w:rsid w:val="000B02DD"/>
    <w:rsid w:val="000B0C6B"/>
    <w:rsid w:val="000B13AB"/>
    <w:rsid w:val="000B15AB"/>
    <w:rsid w:val="000B183E"/>
    <w:rsid w:val="000B1A27"/>
    <w:rsid w:val="000B1C67"/>
    <w:rsid w:val="000B1FA4"/>
    <w:rsid w:val="000B20B9"/>
    <w:rsid w:val="000B24C6"/>
    <w:rsid w:val="000B259A"/>
    <w:rsid w:val="000B2658"/>
    <w:rsid w:val="000B2670"/>
    <w:rsid w:val="000B2AA4"/>
    <w:rsid w:val="000B2C12"/>
    <w:rsid w:val="000B3115"/>
    <w:rsid w:val="000B3173"/>
    <w:rsid w:val="000B352F"/>
    <w:rsid w:val="000B3579"/>
    <w:rsid w:val="000B4510"/>
    <w:rsid w:val="000B49E9"/>
    <w:rsid w:val="000B4A6E"/>
    <w:rsid w:val="000B4FCC"/>
    <w:rsid w:val="000B528A"/>
    <w:rsid w:val="000B55B8"/>
    <w:rsid w:val="000B5A31"/>
    <w:rsid w:val="000B5B52"/>
    <w:rsid w:val="000B5C86"/>
    <w:rsid w:val="000B5D89"/>
    <w:rsid w:val="000B5DC5"/>
    <w:rsid w:val="000B61DB"/>
    <w:rsid w:val="000B627A"/>
    <w:rsid w:val="000B6835"/>
    <w:rsid w:val="000B6875"/>
    <w:rsid w:val="000B6CB9"/>
    <w:rsid w:val="000B6D92"/>
    <w:rsid w:val="000B7233"/>
    <w:rsid w:val="000B7490"/>
    <w:rsid w:val="000B79B0"/>
    <w:rsid w:val="000B7E4B"/>
    <w:rsid w:val="000C0063"/>
    <w:rsid w:val="000C0371"/>
    <w:rsid w:val="000C0501"/>
    <w:rsid w:val="000C1469"/>
    <w:rsid w:val="000C1808"/>
    <w:rsid w:val="000C18E7"/>
    <w:rsid w:val="000C1A30"/>
    <w:rsid w:val="000C1D0F"/>
    <w:rsid w:val="000C1E2D"/>
    <w:rsid w:val="000C20B1"/>
    <w:rsid w:val="000C2160"/>
    <w:rsid w:val="000C227B"/>
    <w:rsid w:val="000C243F"/>
    <w:rsid w:val="000C2646"/>
    <w:rsid w:val="000C2906"/>
    <w:rsid w:val="000C29D8"/>
    <w:rsid w:val="000C2CCF"/>
    <w:rsid w:val="000C2CEE"/>
    <w:rsid w:val="000C332F"/>
    <w:rsid w:val="000C3767"/>
    <w:rsid w:val="000C3F56"/>
    <w:rsid w:val="000C42B3"/>
    <w:rsid w:val="000C4303"/>
    <w:rsid w:val="000C458D"/>
    <w:rsid w:val="000C491D"/>
    <w:rsid w:val="000C4A8E"/>
    <w:rsid w:val="000C4A97"/>
    <w:rsid w:val="000C4C2D"/>
    <w:rsid w:val="000C4C79"/>
    <w:rsid w:val="000C50D1"/>
    <w:rsid w:val="000C530B"/>
    <w:rsid w:val="000C53EE"/>
    <w:rsid w:val="000C5AE0"/>
    <w:rsid w:val="000C5C7C"/>
    <w:rsid w:val="000C63F2"/>
    <w:rsid w:val="000C69AD"/>
    <w:rsid w:val="000C6EE1"/>
    <w:rsid w:val="000C6FEC"/>
    <w:rsid w:val="000C70F3"/>
    <w:rsid w:val="000C71D0"/>
    <w:rsid w:val="000C729E"/>
    <w:rsid w:val="000C745E"/>
    <w:rsid w:val="000C75FD"/>
    <w:rsid w:val="000C7893"/>
    <w:rsid w:val="000C7B40"/>
    <w:rsid w:val="000D0132"/>
    <w:rsid w:val="000D0C0C"/>
    <w:rsid w:val="000D0D39"/>
    <w:rsid w:val="000D116A"/>
    <w:rsid w:val="000D144C"/>
    <w:rsid w:val="000D1769"/>
    <w:rsid w:val="000D1CCA"/>
    <w:rsid w:val="000D1F4D"/>
    <w:rsid w:val="000D1FC6"/>
    <w:rsid w:val="000D2596"/>
    <w:rsid w:val="000D27A5"/>
    <w:rsid w:val="000D2B26"/>
    <w:rsid w:val="000D37BC"/>
    <w:rsid w:val="000D3A96"/>
    <w:rsid w:val="000D3B1C"/>
    <w:rsid w:val="000D4077"/>
    <w:rsid w:val="000D419B"/>
    <w:rsid w:val="000D43A9"/>
    <w:rsid w:val="000D4440"/>
    <w:rsid w:val="000D4BA2"/>
    <w:rsid w:val="000D4CD8"/>
    <w:rsid w:val="000D4D37"/>
    <w:rsid w:val="000D4E1B"/>
    <w:rsid w:val="000D4F7C"/>
    <w:rsid w:val="000D4FD9"/>
    <w:rsid w:val="000D5468"/>
    <w:rsid w:val="000D562A"/>
    <w:rsid w:val="000D568A"/>
    <w:rsid w:val="000D5786"/>
    <w:rsid w:val="000D5E9F"/>
    <w:rsid w:val="000D6047"/>
    <w:rsid w:val="000D660E"/>
    <w:rsid w:val="000D66BA"/>
    <w:rsid w:val="000D701A"/>
    <w:rsid w:val="000D7163"/>
    <w:rsid w:val="000E0292"/>
    <w:rsid w:val="000E037D"/>
    <w:rsid w:val="000E053C"/>
    <w:rsid w:val="000E0647"/>
    <w:rsid w:val="000E072B"/>
    <w:rsid w:val="000E07F3"/>
    <w:rsid w:val="000E09BF"/>
    <w:rsid w:val="000E0C1B"/>
    <w:rsid w:val="000E0C89"/>
    <w:rsid w:val="000E0F1D"/>
    <w:rsid w:val="000E0F92"/>
    <w:rsid w:val="000E162E"/>
    <w:rsid w:val="000E196F"/>
    <w:rsid w:val="000E19E6"/>
    <w:rsid w:val="000E1D36"/>
    <w:rsid w:val="000E1D4C"/>
    <w:rsid w:val="000E1D7B"/>
    <w:rsid w:val="000E1E28"/>
    <w:rsid w:val="000E2248"/>
    <w:rsid w:val="000E2698"/>
    <w:rsid w:val="000E27C3"/>
    <w:rsid w:val="000E28B2"/>
    <w:rsid w:val="000E2A12"/>
    <w:rsid w:val="000E3170"/>
    <w:rsid w:val="000E3686"/>
    <w:rsid w:val="000E397C"/>
    <w:rsid w:val="000E3B71"/>
    <w:rsid w:val="000E3C3D"/>
    <w:rsid w:val="000E3D23"/>
    <w:rsid w:val="000E483C"/>
    <w:rsid w:val="000E4B05"/>
    <w:rsid w:val="000E4D0A"/>
    <w:rsid w:val="000E4D78"/>
    <w:rsid w:val="000E4F8C"/>
    <w:rsid w:val="000E5031"/>
    <w:rsid w:val="000E5092"/>
    <w:rsid w:val="000E59B4"/>
    <w:rsid w:val="000E5B34"/>
    <w:rsid w:val="000E5C89"/>
    <w:rsid w:val="000E5D3F"/>
    <w:rsid w:val="000E5E77"/>
    <w:rsid w:val="000E62A9"/>
    <w:rsid w:val="000E65C4"/>
    <w:rsid w:val="000E6640"/>
    <w:rsid w:val="000E66B0"/>
    <w:rsid w:val="000E6BC8"/>
    <w:rsid w:val="000E7663"/>
    <w:rsid w:val="000E773C"/>
    <w:rsid w:val="000E7ADC"/>
    <w:rsid w:val="000E7B47"/>
    <w:rsid w:val="000E7C6F"/>
    <w:rsid w:val="000E7DB0"/>
    <w:rsid w:val="000F01D4"/>
    <w:rsid w:val="000F02F9"/>
    <w:rsid w:val="000F09F8"/>
    <w:rsid w:val="000F0AED"/>
    <w:rsid w:val="000F0EAA"/>
    <w:rsid w:val="000F1615"/>
    <w:rsid w:val="000F1763"/>
    <w:rsid w:val="000F196B"/>
    <w:rsid w:val="000F212A"/>
    <w:rsid w:val="000F22B8"/>
    <w:rsid w:val="000F2534"/>
    <w:rsid w:val="000F270A"/>
    <w:rsid w:val="000F2752"/>
    <w:rsid w:val="000F29C9"/>
    <w:rsid w:val="000F2DFD"/>
    <w:rsid w:val="000F2F55"/>
    <w:rsid w:val="000F3150"/>
    <w:rsid w:val="000F365C"/>
    <w:rsid w:val="000F3807"/>
    <w:rsid w:val="000F3C74"/>
    <w:rsid w:val="000F3F01"/>
    <w:rsid w:val="000F3F57"/>
    <w:rsid w:val="000F40A5"/>
    <w:rsid w:val="000F40E2"/>
    <w:rsid w:val="000F4472"/>
    <w:rsid w:val="000F4B1B"/>
    <w:rsid w:val="000F4C10"/>
    <w:rsid w:val="000F4D3D"/>
    <w:rsid w:val="000F4E86"/>
    <w:rsid w:val="000F5043"/>
    <w:rsid w:val="000F50CC"/>
    <w:rsid w:val="000F523B"/>
    <w:rsid w:val="000F5583"/>
    <w:rsid w:val="000F579B"/>
    <w:rsid w:val="000F5802"/>
    <w:rsid w:val="000F5991"/>
    <w:rsid w:val="000F5F6A"/>
    <w:rsid w:val="000F6350"/>
    <w:rsid w:val="000F6A5A"/>
    <w:rsid w:val="000F6B94"/>
    <w:rsid w:val="000F70BA"/>
    <w:rsid w:val="000F735C"/>
    <w:rsid w:val="000F7A10"/>
    <w:rsid w:val="000F7C5D"/>
    <w:rsid w:val="000F7D76"/>
    <w:rsid w:val="000F7E5D"/>
    <w:rsid w:val="00100181"/>
    <w:rsid w:val="001001ED"/>
    <w:rsid w:val="00100460"/>
    <w:rsid w:val="00100A0A"/>
    <w:rsid w:val="00100E40"/>
    <w:rsid w:val="00100F4A"/>
    <w:rsid w:val="00100F96"/>
    <w:rsid w:val="00101480"/>
    <w:rsid w:val="0010161B"/>
    <w:rsid w:val="001016DC"/>
    <w:rsid w:val="00101768"/>
    <w:rsid w:val="00101D84"/>
    <w:rsid w:val="00101F46"/>
    <w:rsid w:val="001021A0"/>
    <w:rsid w:val="00102358"/>
    <w:rsid w:val="00102768"/>
    <w:rsid w:val="00102927"/>
    <w:rsid w:val="00102C7A"/>
    <w:rsid w:val="00102EC3"/>
    <w:rsid w:val="001030F1"/>
    <w:rsid w:val="001035FD"/>
    <w:rsid w:val="00103A24"/>
    <w:rsid w:val="00103A64"/>
    <w:rsid w:val="00104167"/>
    <w:rsid w:val="00104324"/>
    <w:rsid w:val="0010449A"/>
    <w:rsid w:val="00104684"/>
    <w:rsid w:val="00104BF8"/>
    <w:rsid w:val="00104CD6"/>
    <w:rsid w:val="00105397"/>
    <w:rsid w:val="0010542D"/>
    <w:rsid w:val="00105751"/>
    <w:rsid w:val="001059A7"/>
    <w:rsid w:val="00105E09"/>
    <w:rsid w:val="001061EE"/>
    <w:rsid w:val="00106365"/>
    <w:rsid w:val="001063BF"/>
    <w:rsid w:val="0010646A"/>
    <w:rsid w:val="00106649"/>
    <w:rsid w:val="00106807"/>
    <w:rsid w:val="00106A34"/>
    <w:rsid w:val="00106CE7"/>
    <w:rsid w:val="001074DA"/>
    <w:rsid w:val="0010790E"/>
    <w:rsid w:val="001101FE"/>
    <w:rsid w:val="0011020B"/>
    <w:rsid w:val="00110287"/>
    <w:rsid w:val="0011095C"/>
    <w:rsid w:val="00110BF8"/>
    <w:rsid w:val="00110DC0"/>
    <w:rsid w:val="00110F25"/>
    <w:rsid w:val="00111296"/>
    <w:rsid w:val="001117E4"/>
    <w:rsid w:val="00111C80"/>
    <w:rsid w:val="00111F39"/>
    <w:rsid w:val="001122A0"/>
    <w:rsid w:val="0011295A"/>
    <w:rsid w:val="001129FA"/>
    <w:rsid w:val="00112B25"/>
    <w:rsid w:val="00112BB6"/>
    <w:rsid w:val="00112E75"/>
    <w:rsid w:val="00112F5B"/>
    <w:rsid w:val="001132FD"/>
    <w:rsid w:val="0011340A"/>
    <w:rsid w:val="001134F8"/>
    <w:rsid w:val="001139AC"/>
    <w:rsid w:val="00113E7F"/>
    <w:rsid w:val="0011401E"/>
    <w:rsid w:val="0011428A"/>
    <w:rsid w:val="001143F6"/>
    <w:rsid w:val="0011455B"/>
    <w:rsid w:val="00114756"/>
    <w:rsid w:val="00114C4B"/>
    <w:rsid w:val="00115089"/>
    <w:rsid w:val="001152E5"/>
    <w:rsid w:val="0011567C"/>
    <w:rsid w:val="0011586B"/>
    <w:rsid w:val="0011586E"/>
    <w:rsid w:val="00115BF3"/>
    <w:rsid w:val="00115E34"/>
    <w:rsid w:val="00116298"/>
    <w:rsid w:val="0011630B"/>
    <w:rsid w:val="00116497"/>
    <w:rsid w:val="0011651E"/>
    <w:rsid w:val="00116548"/>
    <w:rsid w:val="00116B1E"/>
    <w:rsid w:val="00117187"/>
    <w:rsid w:val="001172D2"/>
    <w:rsid w:val="00117733"/>
    <w:rsid w:val="001177A3"/>
    <w:rsid w:val="00117999"/>
    <w:rsid w:val="00117AF0"/>
    <w:rsid w:val="00117B60"/>
    <w:rsid w:val="00117C13"/>
    <w:rsid w:val="0012001F"/>
    <w:rsid w:val="00120533"/>
    <w:rsid w:val="00120549"/>
    <w:rsid w:val="00120707"/>
    <w:rsid w:val="00120CD5"/>
    <w:rsid w:val="00121184"/>
    <w:rsid w:val="00121551"/>
    <w:rsid w:val="00122439"/>
    <w:rsid w:val="001226E2"/>
    <w:rsid w:val="001229DF"/>
    <w:rsid w:val="00122B69"/>
    <w:rsid w:val="00122CF6"/>
    <w:rsid w:val="001232C6"/>
    <w:rsid w:val="001235A4"/>
    <w:rsid w:val="001237CE"/>
    <w:rsid w:val="00123AD2"/>
    <w:rsid w:val="001246BC"/>
    <w:rsid w:val="0012492B"/>
    <w:rsid w:val="00124DD6"/>
    <w:rsid w:val="0012522B"/>
    <w:rsid w:val="001255D4"/>
    <w:rsid w:val="001258A7"/>
    <w:rsid w:val="00126648"/>
    <w:rsid w:val="0012675F"/>
    <w:rsid w:val="001268F8"/>
    <w:rsid w:val="00126D5E"/>
    <w:rsid w:val="00126D85"/>
    <w:rsid w:val="00127558"/>
    <w:rsid w:val="00127F45"/>
    <w:rsid w:val="001306F9"/>
    <w:rsid w:val="00130F4B"/>
    <w:rsid w:val="0013107D"/>
    <w:rsid w:val="0013108A"/>
    <w:rsid w:val="001310DD"/>
    <w:rsid w:val="0013114F"/>
    <w:rsid w:val="0013131B"/>
    <w:rsid w:val="001315E2"/>
    <w:rsid w:val="00131D70"/>
    <w:rsid w:val="00131DDF"/>
    <w:rsid w:val="00131FF8"/>
    <w:rsid w:val="001324F6"/>
    <w:rsid w:val="00132A8E"/>
    <w:rsid w:val="00132AFB"/>
    <w:rsid w:val="00132E2E"/>
    <w:rsid w:val="00133BB7"/>
    <w:rsid w:val="001340E0"/>
    <w:rsid w:val="001345D8"/>
    <w:rsid w:val="001347D7"/>
    <w:rsid w:val="00134919"/>
    <w:rsid w:val="001349EC"/>
    <w:rsid w:val="00134AAE"/>
    <w:rsid w:val="00135013"/>
    <w:rsid w:val="00135121"/>
    <w:rsid w:val="00135161"/>
    <w:rsid w:val="00135587"/>
    <w:rsid w:val="00135A94"/>
    <w:rsid w:val="00135C68"/>
    <w:rsid w:val="00136042"/>
    <w:rsid w:val="0013613F"/>
    <w:rsid w:val="0013653D"/>
    <w:rsid w:val="00136543"/>
    <w:rsid w:val="0013697C"/>
    <w:rsid w:val="00136BD7"/>
    <w:rsid w:val="00136C98"/>
    <w:rsid w:val="001372BC"/>
    <w:rsid w:val="00137551"/>
    <w:rsid w:val="00137B72"/>
    <w:rsid w:val="00137ED8"/>
    <w:rsid w:val="001402E5"/>
    <w:rsid w:val="00140451"/>
    <w:rsid w:val="001405F4"/>
    <w:rsid w:val="001408EB"/>
    <w:rsid w:val="00140947"/>
    <w:rsid w:val="00140B50"/>
    <w:rsid w:val="00140B51"/>
    <w:rsid w:val="00140DEB"/>
    <w:rsid w:val="001410E5"/>
    <w:rsid w:val="00141148"/>
    <w:rsid w:val="0014148F"/>
    <w:rsid w:val="001414DF"/>
    <w:rsid w:val="001414EE"/>
    <w:rsid w:val="001419E6"/>
    <w:rsid w:val="001426DC"/>
    <w:rsid w:val="00142723"/>
    <w:rsid w:val="00143226"/>
    <w:rsid w:val="001432FE"/>
    <w:rsid w:val="0014347A"/>
    <w:rsid w:val="00143705"/>
    <w:rsid w:val="00143A44"/>
    <w:rsid w:val="00143B7E"/>
    <w:rsid w:val="00144046"/>
    <w:rsid w:val="00145481"/>
    <w:rsid w:val="00145A82"/>
    <w:rsid w:val="00145C94"/>
    <w:rsid w:val="00145CB7"/>
    <w:rsid w:val="00145DA3"/>
    <w:rsid w:val="0014610B"/>
    <w:rsid w:val="001464F4"/>
    <w:rsid w:val="00146527"/>
    <w:rsid w:val="00146980"/>
    <w:rsid w:val="001469A3"/>
    <w:rsid w:val="00146A8A"/>
    <w:rsid w:val="00147087"/>
    <w:rsid w:val="00147088"/>
    <w:rsid w:val="00147496"/>
    <w:rsid w:val="00147555"/>
    <w:rsid w:val="001478E3"/>
    <w:rsid w:val="0015024A"/>
    <w:rsid w:val="001502EE"/>
    <w:rsid w:val="001504EF"/>
    <w:rsid w:val="001508CD"/>
    <w:rsid w:val="00150E88"/>
    <w:rsid w:val="001510EE"/>
    <w:rsid w:val="0015179E"/>
    <w:rsid w:val="00151C86"/>
    <w:rsid w:val="001525F7"/>
    <w:rsid w:val="0015260A"/>
    <w:rsid w:val="001526B5"/>
    <w:rsid w:val="0015278F"/>
    <w:rsid w:val="001527D5"/>
    <w:rsid w:val="00152C1E"/>
    <w:rsid w:val="00152D0D"/>
    <w:rsid w:val="00153199"/>
    <w:rsid w:val="00153329"/>
    <w:rsid w:val="00153686"/>
    <w:rsid w:val="00153858"/>
    <w:rsid w:val="00153A60"/>
    <w:rsid w:val="001541AB"/>
    <w:rsid w:val="001543F2"/>
    <w:rsid w:val="001543FB"/>
    <w:rsid w:val="00154B7D"/>
    <w:rsid w:val="0015502A"/>
    <w:rsid w:val="001551B0"/>
    <w:rsid w:val="001552A6"/>
    <w:rsid w:val="00155486"/>
    <w:rsid w:val="00155A76"/>
    <w:rsid w:val="00155C6D"/>
    <w:rsid w:val="00156366"/>
    <w:rsid w:val="001566B8"/>
    <w:rsid w:val="00156D48"/>
    <w:rsid w:val="00156D9B"/>
    <w:rsid w:val="00157354"/>
    <w:rsid w:val="00157C55"/>
    <w:rsid w:val="00157DCA"/>
    <w:rsid w:val="00157EBA"/>
    <w:rsid w:val="00157FAF"/>
    <w:rsid w:val="00160481"/>
    <w:rsid w:val="00160A6E"/>
    <w:rsid w:val="00160C78"/>
    <w:rsid w:val="00160CFC"/>
    <w:rsid w:val="00160F4F"/>
    <w:rsid w:val="00160FDC"/>
    <w:rsid w:val="00161034"/>
    <w:rsid w:val="001612A3"/>
    <w:rsid w:val="001616EF"/>
    <w:rsid w:val="0016190E"/>
    <w:rsid w:val="00161966"/>
    <w:rsid w:val="00161AB7"/>
    <w:rsid w:val="00161AE5"/>
    <w:rsid w:val="00161DAE"/>
    <w:rsid w:val="00162259"/>
    <w:rsid w:val="0016227C"/>
    <w:rsid w:val="00162390"/>
    <w:rsid w:val="0016258F"/>
    <w:rsid w:val="00162937"/>
    <w:rsid w:val="00162AE1"/>
    <w:rsid w:val="00162BD2"/>
    <w:rsid w:val="00162F7E"/>
    <w:rsid w:val="00163283"/>
    <w:rsid w:val="00163491"/>
    <w:rsid w:val="00163AB9"/>
    <w:rsid w:val="001641F4"/>
    <w:rsid w:val="00164267"/>
    <w:rsid w:val="001646E9"/>
    <w:rsid w:val="00164998"/>
    <w:rsid w:val="00165091"/>
    <w:rsid w:val="001653E1"/>
    <w:rsid w:val="00165AC1"/>
    <w:rsid w:val="00165D47"/>
    <w:rsid w:val="00166222"/>
    <w:rsid w:val="00166349"/>
    <w:rsid w:val="001664FF"/>
    <w:rsid w:val="00166AAC"/>
    <w:rsid w:val="00166BD4"/>
    <w:rsid w:val="00166F11"/>
    <w:rsid w:val="0016710C"/>
    <w:rsid w:val="0016718A"/>
    <w:rsid w:val="001671C2"/>
    <w:rsid w:val="001675D3"/>
    <w:rsid w:val="00167686"/>
    <w:rsid w:val="001678AB"/>
    <w:rsid w:val="00167925"/>
    <w:rsid w:val="00167B4C"/>
    <w:rsid w:val="00167B83"/>
    <w:rsid w:val="00167C3D"/>
    <w:rsid w:val="00167DF8"/>
    <w:rsid w:val="001700BA"/>
    <w:rsid w:val="0017092C"/>
    <w:rsid w:val="00171044"/>
    <w:rsid w:val="001713C2"/>
    <w:rsid w:val="001713DC"/>
    <w:rsid w:val="00171EAD"/>
    <w:rsid w:val="001730D8"/>
    <w:rsid w:val="00173257"/>
    <w:rsid w:val="0017332D"/>
    <w:rsid w:val="00173410"/>
    <w:rsid w:val="001736DD"/>
    <w:rsid w:val="001739A6"/>
    <w:rsid w:val="001741D9"/>
    <w:rsid w:val="0017430B"/>
    <w:rsid w:val="0017444C"/>
    <w:rsid w:val="00174683"/>
    <w:rsid w:val="001746A2"/>
    <w:rsid w:val="00174A08"/>
    <w:rsid w:val="00174A87"/>
    <w:rsid w:val="00174D98"/>
    <w:rsid w:val="00174F4F"/>
    <w:rsid w:val="00174FC5"/>
    <w:rsid w:val="0017512F"/>
    <w:rsid w:val="001752A3"/>
    <w:rsid w:val="0017549C"/>
    <w:rsid w:val="00175A7E"/>
    <w:rsid w:val="00175FA7"/>
    <w:rsid w:val="00176326"/>
    <w:rsid w:val="001773F0"/>
    <w:rsid w:val="00177A1A"/>
    <w:rsid w:val="00180772"/>
    <w:rsid w:val="0018122C"/>
    <w:rsid w:val="001819CA"/>
    <w:rsid w:val="00181A01"/>
    <w:rsid w:val="00181BAD"/>
    <w:rsid w:val="00181C12"/>
    <w:rsid w:val="00181C36"/>
    <w:rsid w:val="00181D17"/>
    <w:rsid w:val="00181FC4"/>
    <w:rsid w:val="001824D2"/>
    <w:rsid w:val="00182568"/>
    <w:rsid w:val="00182706"/>
    <w:rsid w:val="0018290E"/>
    <w:rsid w:val="00182949"/>
    <w:rsid w:val="00183082"/>
    <w:rsid w:val="001830ED"/>
    <w:rsid w:val="0018334F"/>
    <w:rsid w:val="001835E2"/>
    <w:rsid w:val="001837A2"/>
    <w:rsid w:val="00183E15"/>
    <w:rsid w:val="00183FD7"/>
    <w:rsid w:val="0018413F"/>
    <w:rsid w:val="0018416D"/>
    <w:rsid w:val="001841DA"/>
    <w:rsid w:val="001842C5"/>
    <w:rsid w:val="00184787"/>
    <w:rsid w:val="00184CB7"/>
    <w:rsid w:val="00184CD2"/>
    <w:rsid w:val="00184D83"/>
    <w:rsid w:val="00184F1D"/>
    <w:rsid w:val="001857B3"/>
    <w:rsid w:val="00185AA2"/>
    <w:rsid w:val="00185BF0"/>
    <w:rsid w:val="00185C9C"/>
    <w:rsid w:val="00185CCD"/>
    <w:rsid w:val="0018645E"/>
    <w:rsid w:val="001873EB"/>
    <w:rsid w:val="0018784E"/>
    <w:rsid w:val="001902F7"/>
    <w:rsid w:val="00190403"/>
    <w:rsid w:val="00190697"/>
    <w:rsid w:val="00190777"/>
    <w:rsid w:val="00190D60"/>
    <w:rsid w:val="0019115C"/>
    <w:rsid w:val="0019172B"/>
    <w:rsid w:val="00191C01"/>
    <w:rsid w:val="00191C42"/>
    <w:rsid w:val="00191D01"/>
    <w:rsid w:val="00191D5F"/>
    <w:rsid w:val="001922C7"/>
    <w:rsid w:val="001924B8"/>
    <w:rsid w:val="00192672"/>
    <w:rsid w:val="00192A02"/>
    <w:rsid w:val="00192BC2"/>
    <w:rsid w:val="00192D7D"/>
    <w:rsid w:val="00192E9F"/>
    <w:rsid w:val="001933DF"/>
    <w:rsid w:val="00193F62"/>
    <w:rsid w:val="001943CB"/>
    <w:rsid w:val="00194E22"/>
    <w:rsid w:val="001950C0"/>
    <w:rsid w:val="00195279"/>
    <w:rsid w:val="00195498"/>
    <w:rsid w:val="0019574F"/>
    <w:rsid w:val="0019576B"/>
    <w:rsid w:val="00195C52"/>
    <w:rsid w:val="00195C8F"/>
    <w:rsid w:val="00195E14"/>
    <w:rsid w:val="001961AE"/>
    <w:rsid w:val="001968E6"/>
    <w:rsid w:val="001968FC"/>
    <w:rsid w:val="00196C0E"/>
    <w:rsid w:val="00196F6A"/>
    <w:rsid w:val="00197484"/>
    <w:rsid w:val="00197534"/>
    <w:rsid w:val="001977A5"/>
    <w:rsid w:val="00197E85"/>
    <w:rsid w:val="001A0174"/>
    <w:rsid w:val="001A01C4"/>
    <w:rsid w:val="001A01FF"/>
    <w:rsid w:val="001A08C0"/>
    <w:rsid w:val="001A0A89"/>
    <w:rsid w:val="001A1438"/>
    <w:rsid w:val="001A19FE"/>
    <w:rsid w:val="001A1A53"/>
    <w:rsid w:val="001A1B0F"/>
    <w:rsid w:val="001A2029"/>
    <w:rsid w:val="001A228B"/>
    <w:rsid w:val="001A2366"/>
    <w:rsid w:val="001A23B1"/>
    <w:rsid w:val="001A2430"/>
    <w:rsid w:val="001A249B"/>
    <w:rsid w:val="001A28AF"/>
    <w:rsid w:val="001A2940"/>
    <w:rsid w:val="001A2E6C"/>
    <w:rsid w:val="001A3137"/>
    <w:rsid w:val="001A36E6"/>
    <w:rsid w:val="001A4A30"/>
    <w:rsid w:val="001A4AB7"/>
    <w:rsid w:val="001A4F40"/>
    <w:rsid w:val="001A5408"/>
    <w:rsid w:val="001A5455"/>
    <w:rsid w:val="001A5B29"/>
    <w:rsid w:val="001A6023"/>
    <w:rsid w:val="001A613D"/>
    <w:rsid w:val="001A6687"/>
    <w:rsid w:val="001A68C2"/>
    <w:rsid w:val="001A698F"/>
    <w:rsid w:val="001A6C6C"/>
    <w:rsid w:val="001A71C2"/>
    <w:rsid w:val="001A730F"/>
    <w:rsid w:val="001A73D6"/>
    <w:rsid w:val="001A7696"/>
    <w:rsid w:val="001A76E1"/>
    <w:rsid w:val="001A7ACD"/>
    <w:rsid w:val="001A7E65"/>
    <w:rsid w:val="001B00C2"/>
    <w:rsid w:val="001B0399"/>
    <w:rsid w:val="001B048C"/>
    <w:rsid w:val="001B07D6"/>
    <w:rsid w:val="001B0C63"/>
    <w:rsid w:val="001B0F75"/>
    <w:rsid w:val="001B1261"/>
    <w:rsid w:val="001B1321"/>
    <w:rsid w:val="001B13AA"/>
    <w:rsid w:val="001B176D"/>
    <w:rsid w:val="001B2360"/>
    <w:rsid w:val="001B267F"/>
    <w:rsid w:val="001B27D0"/>
    <w:rsid w:val="001B284F"/>
    <w:rsid w:val="001B28DE"/>
    <w:rsid w:val="001B2998"/>
    <w:rsid w:val="001B2A96"/>
    <w:rsid w:val="001B2BD2"/>
    <w:rsid w:val="001B3243"/>
    <w:rsid w:val="001B32BF"/>
    <w:rsid w:val="001B3304"/>
    <w:rsid w:val="001B3567"/>
    <w:rsid w:val="001B37A1"/>
    <w:rsid w:val="001B3D6C"/>
    <w:rsid w:val="001B3E93"/>
    <w:rsid w:val="001B400F"/>
    <w:rsid w:val="001B401A"/>
    <w:rsid w:val="001B4104"/>
    <w:rsid w:val="001B4121"/>
    <w:rsid w:val="001B4122"/>
    <w:rsid w:val="001B42A7"/>
    <w:rsid w:val="001B442F"/>
    <w:rsid w:val="001B4801"/>
    <w:rsid w:val="001B4C69"/>
    <w:rsid w:val="001B5C61"/>
    <w:rsid w:val="001B5D37"/>
    <w:rsid w:val="001B63AB"/>
    <w:rsid w:val="001B6476"/>
    <w:rsid w:val="001B665F"/>
    <w:rsid w:val="001B69A2"/>
    <w:rsid w:val="001B7219"/>
    <w:rsid w:val="001B730F"/>
    <w:rsid w:val="001B770F"/>
    <w:rsid w:val="001B799F"/>
    <w:rsid w:val="001B7A3F"/>
    <w:rsid w:val="001B7D2E"/>
    <w:rsid w:val="001B7E33"/>
    <w:rsid w:val="001C05B9"/>
    <w:rsid w:val="001C06C0"/>
    <w:rsid w:val="001C0888"/>
    <w:rsid w:val="001C09AF"/>
    <w:rsid w:val="001C0A20"/>
    <w:rsid w:val="001C0FB7"/>
    <w:rsid w:val="001C11D4"/>
    <w:rsid w:val="001C12F2"/>
    <w:rsid w:val="001C13F7"/>
    <w:rsid w:val="001C1404"/>
    <w:rsid w:val="001C14A8"/>
    <w:rsid w:val="001C169A"/>
    <w:rsid w:val="001C1F05"/>
    <w:rsid w:val="001C20E8"/>
    <w:rsid w:val="001C25A8"/>
    <w:rsid w:val="001C286C"/>
    <w:rsid w:val="001C2A8E"/>
    <w:rsid w:val="001C2ACB"/>
    <w:rsid w:val="001C2B69"/>
    <w:rsid w:val="001C323D"/>
    <w:rsid w:val="001C335F"/>
    <w:rsid w:val="001C3463"/>
    <w:rsid w:val="001C350C"/>
    <w:rsid w:val="001C3760"/>
    <w:rsid w:val="001C398D"/>
    <w:rsid w:val="001C3AF6"/>
    <w:rsid w:val="001C3F29"/>
    <w:rsid w:val="001C4077"/>
    <w:rsid w:val="001C40EE"/>
    <w:rsid w:val="001C42FC"/>
    <w:rsid w:val="001C45BC"/>
    <w:rsid w:val="001C4A53"/>
    <w:rsid w:val="001C5A7C"/>
    <w:rsid w:val="001C5B29"/>
    <w:rsid w:val="001C5DE4"/>
    <w:rsid w:val="001C5EB3"/>
    <w:rsid w:val="001C6364"/>
    <w:rsid w:val="001C672F"/>
    <w:rsid w:val="001C677D"/>
    <w:rsid w:val="001C67C5"/>
    <w:rsid w:val="001C7346"/>
    <w:rsid w:val="001C78B4"/>
    <w:rsid w:val="001C7CB9"/>
    <w:rsid w:val="001D0363"/>
    <w:rsid w:val="001D05A2"/>
    <w:rsid w:val="001D0658"/>
    <w:rsid w:val="001D133C"/>
    <w:rsid w:val="001D1687"/>
    <w:rsid w:val="001D168B"/>
    <w:rsid w:val="001D16B5"/>
    <w:rsid w:val="001D171B"/>
    <w:rsid w:val="001D1AEF"/>
    <w:rsid w:val="001D1B2E"/>
    <w:rsid w:val="001D1C76"/>
    <w:rsid w:val="001D1EAC"/>
    <w:rsid w:val="001D20FA"/>
    <w:rsid w:val="001D215D"/>
    <w:rsid w:val="001D2614"/>
    <w:rsid w:val="001D2A90"/>
    <w:rsid w:val="001D2B3C"/>
    <w:rsid w:val="001D2E50"/>
    <w:rsid w:val="001D2F28"/>
    <w:rsid w:val="001D334E"/>
    <w:rsid w:val="001D3572"/>
    <w:rsid w:val="001D389B"/>
    <w:rsid w:val="001D3C76"/>
    <w:rsid w:val="001D3DA7"/>
    <w:rsid w:val="001D3E28"/>
    <w:rsid w:val="001D3F43"/>
    <w:rsid w:val="001D40B3"/>
    <w:rsid w:val="001D4DFE"/>
    <w:rsid w:val="001D4E22"/>
    <w:rsid w:val="001D5F85"/>
    <w:rsid w:val="001D6250"/>
    <w:rsid w:val="001D64D6"/>
    <w:rsid w:val="001D65C1"/>
    <w:rsid w:val="001D670B"/>
    <w:rsid w:val="001D68E4"/>
    <w:rsid w:val="001D6C1B"/>
    <w:rsid w:val="001D6CF3"/>
    <w:rsid w:val="001D702C"/>
    <w:rsid w:val="001D742C"/>
    <w:rsid w:val="001D7474"/>
    <w:rsid w:val="001D78ED"/>
    <w:rsid w:val="001D7B13"/>
    <w:rsid w:val="001D7B3E"/>
    <w:rsid w:val="001D7D25"/>
    <w:rsid w:val="001D7D62"/>
    <w:rsid w:val="001E004F"/>
    <w:rsid w:val="001E1CCA"/>
    <w:rsid w:val="001E202F"/>
    <w:rsid w:val="001E20D2"/>
    <w:rsid w:val="001E20EA"/>
    <w:rsid w:val="001E22E1"/>
    <w:rsid w:val="001E2B85"/>
    <w:rsid w:val="001E2E23"/>
    <w:rsid w:val="001E2F00"/>
    <w:rsid w:val="001E2F09"/>
    <w:rsid w:val="001E3210"/>
    <w:rsid w:val="001E343B"/>
    <w:rsid w:val="001E381A"/>
    <w:rsid w:val="001E39D5"/>
    <w:rsid w:val="001E4088"/>
    <w:rsid w:val="001E4329"/>
    <w:rsid w:val="001E471B"/>
    <w:rsid w:val="001E48C0"/>
    <w:rsid w:val="001E4992"/>
    <w:rsid w:val="001E4D5B"/>
    <w:rsid w:val="001E4E56"/>
    <w:rsid w:val="001E6058"/>
    <w:rsid w:val="001E6855"/>
    <w:rsid w:val="001E691F"/>
    <w:rsid w:val="001E6C19"/>
    <w:rsid w:val="001E7997"/>
    <w:rsid w:val="001E7AC1"/>
    <w:rsid w:val="001E7C2D"/>
    <w:rsid w:val="001E7F11"/>
    <w:rsid w:val="001E7F2D"/>
    <w:rsid w:val="001E7F81"/>
    <w:rsid w:val="001F072F"/>
    <w:rsid w:val="001F0A7A"/>
    <w:rsid w:val="001F0A8D"/>
    <w:rsid w:val="001F0B04"/>
    <w:rsid w:val="001F0BD1"/>
    <w:rsid w:val="001F106B"/>
    <w:rsid w:val="001F11B6"/>
    <w:rsid w:val="001F186C"/>
    <w:rsid w:val="001F191F"/>
    <w:rsid w:val="001F1A87"/>
    <w:rsid w:val="001F25F4"/>
    <w:rsid w:val="001F2827"/>
    <w:rsid w:val="001F2841"/>
    <w:rsid w:val="001F28B2"/>
    <w:rsid w:val="001F29E0"/>
    <w:rsid w:val="001F2EF0"/>
    <w:rsid w:val="001F2FDB"/>
    <w:rsid w:val="001F31DA"/>
    <w:rsid w:val="001F3534"/>
    <w:rsid w:val="001F390F"/>
    <w:rsid w:val="001F3AA1"/>
    <w:rsid w:val="001F3BF8"/>
    <w:rsid w:val="001F3FBC"/>
    <w:rsid w:val="001F4534"/>
    <w:rsid w:val="001F45A4"/>
    <w:rsid w:val="001F4D3A"/>
    <w:rsid w:val="001F523C"/>
    <w:rsid w:val="001F57F1"/>
    <w:rsid w:val="001F59D9"/>
    <w:rsid w:val="001F60F1"/>
    <w:rsid w:val="001F620D"/>
    <w:rsid w:val="001F7102"/>
    <w:rsid w:val="001F71E9"/>
    <w:rsid w:val="001F7215"/>
    <w:rsid w:val="001F75EB"/>
    <w:rsid w:val="001F7770"/>
    <w:rsid w:val="001F78AC"/>
    <w:rsid w:val="001F7B85"/>
    <w:rsid w:val="001F7C51"/>
    <w:rsid w:val="001F7DB4"/>
    <w:rsid w:val="00200183"/>
    <w:rsid w:val="00200375"/>
    <w:rsid w:val="002004E1"/>
    <w:rsid w:val="00200A56"/>
    <w:rsid w:val="00200DB5"/>
    <w:rsid w:val="002014C8"/>
    <w:rsid w:val="002016AD"/>
    <w:rsid w:val="00201A99"/>
    <w:rsid w:val="00201C9D"/>
    <w:rsid w:val="00201D0F"/>
    <w:rsid w:val="00202448"/>
    <w:rsid w:val="0020250B"/>
    <w:rsid w:val="002029E3"/>
    <w:rsid w:val="0020317B"/>
    <w:rsid w:val="002032A7"/>
    <w:rsid w:val="002032EA"/>
    <w:rsid w:val="00203526"/>
    <w:rsid w:val="00203606"/>
    <w:rsid w:val="00203A09"/>
    <w:rsid w:val="00203CA3"/>
    <w:rsid w:val="002042C5"/>
    <w:rsid w:val="00204B43"/>
    <w:rsid w:val="00204FD2"/>
    <w:rsid w:val="002056A7"/>
    <w:rsid w:val="002056D0"/>
    <w:rsid w:val="0020618F"/>
    <w:rsid w:val="00206476"/>
    <w:rsid w:val="00206F1A"/>
    <w:rsid w:val="00206FAB"/>
    <w:rsid w:val="0020709C"/>
    <w:rsid w:val="00207774"/>
    <w:rsid w:val="002079A0"/>
    <w:rsid w:val="00207BD5"/>
    <w:rsid w:val="00207FF8"/>
    <w:rsid w:val="00210BDE"/>
    <w:rsid w:val="00210FF3"/>
    <w:rsid w:val="002114C0"/>
    <w:rsid w:val="00211553"/>
    <w:rsid w:val="0021167A"/>
    <w:rsid w:val="00212096"/>
    <w:rsid w:val="00212327"/>
    <w:rsid w:val="002128B8"/>
    <w:rsid w:val="00212EFC"/>
    <w:rsid w:val="00212FCC"/>
    <w:rsid w:val="002130C5"/>
    <w:rsid w:val="0021392D"/>
    <w:rsid w:val="002143F7"/>
    <w:rsid w:val="00214B7C"/>
    <w:rsid w:val="00214BB6"/>
    <w:rsid w:val="00214C17"/>
    <w:rsid w:val="00215687"/>
    <w:rsid w:val="0021584E"/>
    <w:rsid w:val="0021598B"/>
    <w:rsid w:val="00215AC3"/>
    <w:rsid w:val="00215DFB"/>
    <w:rsid w:val="00217188"/>
    <w:rsid w:val="002172DB"/>
    <w:rsid w:val="00217379"/>
    <w:rsid w:val="00217B93"/>
    <w:rsid w:val="002200BF"/>
    <w:rsid w:val="002206E1"/>
    <w:rsid w:val="0022094F"/>
    <w:rsid w:val="00220AAD"/>
    <w:rsid w:val="002215A6"/>
    <w:rsid w:val="00221745"/>
    <w:rsid w:val="0022181D"/>
    <w:rsid w:val="00221B7B"/>
    <w:rsid w:val="00222098"/>
    <w:rsid w:val="00222228"/>
    <w:rsid w:val="0022247E"/>
    <w:rsid w:val="00222B1D"/>
    <w:rsid w:val="00222DC7"/>
    <w:rsid w:val="00222E0E"/>
    <w:rsid w:val="0022334A"/>
    <w:rsid w:val="002237AB"/>
    <w:rsid w:val="002237F6"/>
    <w:rsid w:val="0022380C"/>
    <w:rsid w:val="00223F1D"/>
    <w:rsid w:val="00224801"/>
    <w:rsid w:val="00224C4F"/>
    <w:rsid w:val="00224EC2"/>
    <w:rsid w:val="00224EEA"/>
    <w:rsid w:val="00225108"/>
    <w:rsid w:val="00225539"/>
    <w:rsid w:val="00225656"/>
    <w:rsid w:val="00225A63"/>
    <w:rsid w:val="00225B6C"/>
    <w:rsid w:val="00225CD7"/>
    <w:rsid w:val="00225D21"/>
    <w:rsid w:val="00225F23"/>
    <w:rsid w:val="0022601D"/>
    <w:rsid w:val="0022603A"/>
    <w:rsid w:val="002263A3"/>
    <w:rsid w:val="00226819"/>
    <w:rsid w:val="002268BE"/>
    <w:rsid w:val="0022713C"/>
    <w:rsid w:val="002279B3"/>
    <w:rsid w:val="00227A24"/>
    <w:rsid w:val="00227D96"/>
    <w:rsid w:val="00230483"/>
    <w:rsid w:val="00230561"/>
    <w:rsid w:val="002305A1"/>
    <w:rsid w:val="00230FF3"/>
    <w:rsid w:val="002315FC"/>
    <w:rsid w:val="002318CB"/>
    <w:rsid w:val="00231A69"/>
    <w:rsid w:val="00232362"/>
    <w:rsid w:val="00232375"/>
    <w:rsid w:val="0023257D"/>
    <w:rsid w:val="002325F6"/>
    <w:rsid w:val="002325FA"/>
    <w:rsid w:val="00232C76"/>
    <w:rsid w:val="00232C94"/>
    <w:rsid w:val="00232F54"/>
    <w:rsid w:val="00233068"/>
    <w:rsid w:val="002332A2"/>
    <w:rsid w:val="002338E2"/>
    <w:rsid w:val="00233E21"/>
    <w:rsid w:val="002340AD"/>
    <w:rsid w:val="002345D6"/>
    <w:rsid w:val="00234738"/>
    <w:rsid w:val="00234BC4"/>
    <w:rsid w:val="00234E85"/>
    <w:rsid w:val="00234EC6"/>
    <w:rsid w:val="00234F99"/>
    <w:rsid w:val="002351C4"/>
    <w:rsid w:val="00235504"/>
    <w:rsid w:val="00235C34"/>
    <w:rsid w:val="00236115"/>
    <w:rsid w:val="00236461"/>
    <w:rsid w:val="0023660A"/>
    <w:rsid w:val="00236AA1"/>
    <w:rsid w:val="00236B5D"/>
    <w:rsid w:val="00236CB9"/>
    <w:rsid w:val="002373BA"/>
    <w:rsid w:val="00237410"/>
    <w:rsid w:val="00237431"/>
    <w:rsid w:val="00237609"/>
    <w:rsid w:val="0023769F"/>
    <w:rsid w:val="002376C5"/>
    <w:rsid w:val="00237717"/>
    <w:rsid w:val="0023798E"/>
    <w:rsid w:val="00237B81"/>
    <w:rsid w:val="00237CB5"/>
    <w:rsid w:val="00237E7D"/>
    <w:rsid w:val="002400B4"/>
    <w:rsid w:val="002401DB"/>
    <w:rsid w:val="00240F10"/>
    <w:rsid w:val="00241712"/>
    <w:rsid w:val="00241CF6"/>
    <w:rsid w:val="00241E45"/>
    <w:rsid w:val="00242093"/>
    <w:rsid w:val="002421F2"/>
    <w:rsid w:val="002422AE"/>
    <w:rsid w:val="002424CD"/>
    <w:rsid w:val="00242AC5"/>
    <w:rsid w:val="00242AC7"/>
    <w:rsid w:val="00242CF4"/>
    <w:rsid w:val="00242E2A"/>
    <w:rsid w:val="00242E8E"/>
    <w:rsid w:val="00243466"/>
    <w:rsid w:val="002434B9"/>
    <w:rsid w:val="002437C3"/>
    <w:rsid w:val="00243850"/>
    <w:rsid w:val="00243AE2"/>
    <w:rsid w:val="00243F2E"/>
    <w:rsid w:val="00244074"/>
    <w:rsid w:val="00244285"/>
    <w:rsid w:val="002442D9"/>
    <w:rsid w:val="00244806"/>
    <w:rsid w:val="002448AC"/>
    <w:rsid w:val="002449E7"/>
    <w:rsid w:val="00244DEE"/>
    <w:rsid w:val="00245406"/>
    <w:rsid w:val="00245AA3"/>
    <w:rsid w:val="00245B05"/>
    <w:rsid w:val="00245C8C"/>
    <w:rsid w:val="00245EAB"/>
    <w:rsid w:val="00245F89"/>
    <w:rsid w:val="00246428"/>
    <w:rsid w:val="00246910"/>
    <w:rsid w:val="00247207"/>
    <w:rsid w:val="00247412"/>
    <w:rsid w:val="0024750F"/>
    <w:rsid w:val="00247F6A"/>
    <w:rsid w:val="0025076A"/>
    <w:rsid w:val="00250861"/>
    <w:rsid w:val="002509AD"/>
    <w:rsid w:val="00251016"/>
    <w:rsid w:val="00251412"/>
    <w:rsid w:val="002515FB"/>
    <w:rsid w:val="0025224F"/>
    <w:rsid w:val="0025248C"/>
    <w:rsid w:val="002524A0"/>
    <w:rsid w:val="00252611"/>
    <w:rsid w:val="002526F3"/>
    <w:rsid w:val="00252752"/>
    <w:rsid w:val="002527BC"/>
    <w:rsid w:val="002529E0"/>
    <w:rsid w:val="00252C6E"/>
    <w:rsid w:val="00252E49"/>
    <w:rsid w:val="0025330E"/>
    <w:rsid w:val="002538BA"/>
    <w:rsid w:val="002538E2"/>
    <w:rsid w:val="00253DA4"/>
    <w:rsid w:val="00253E4A"/>
    <w:rsid w:val="00253FF8"/>
    <w:rsid w:val="002545F7"/>
    <w:rsid w:val="002546D7"/>
    <w:rsid w:val="00254A8C"/>
    <w:rsid w:val="00254BB0"/>
    <w:rsid w:val="00255169"/>
    <w:rsid w:val="002551CF"/>
    <w:rsid w:val="002552AE"/>
    <w:rsid w:val="0025554E"/>
    <w:rsid w:val="00255618"/>
    <w:rsid w:val="00255641"/>
    <w:rsid w:val="002559AA"/>
    <w:rsid w:val="00255DE9"/>
    <w:rsid w:val="00255FEC"/>
    <w:rsid w:val="00255FF4"/>
    <w:rsid w:val="00256570"/>
    <w:rsid w:val="00256A7A"/>
    <w:rsid w:val="00256B48"/>
    <w:rsid w:val="00256BA5"/>
    <w:rsid w:val="00256F59"/>
    <w:rsid w:val="00256FE0"/>
    <w:rsid w:val="00257047"/>
    <w:rsid w:val="0025718A"/>
    <w:rsid w:val="002576A7"/>
    <w:rsid w:val="00257904"/>
    <w:rsid w:val="00257DDD"/>
    <w:rsid w:val="00257E0E"/>
    <w:rsid w:val="00260113"/>
    <w:rsid w:val="002601C3"/>
    <w:rsid w:val="002605D9"/>
    <w:rsid w:val="00260A3D"/>
    <w:rsid w:val="00260C5B"/>
    <w:rsid w:val="00260DC6"/>
    <w:rsid w:val="002610A5"/>
    <w:rsid w:val="0026114B"/>
    <w:rsid w:val="0026165D"/>
    <w:rsid w:val="00261A53"/>
    <w:rsid w:val="00261B55"/>
    <w:rsid w:val="00261F21"/>
    <w:rsid w:val="002622CC"/>
    <w:rsid w:val="00262483"/>
    <w:rsid w:val="00262550"/>
    <w:rsid w:val="00262800"/>
    <w:rsid w:val="002628E3"/>
    <w:rsid w:val="00262EE6"/>
    <w:rsid w:val="00262FA3"/>
    <w:rsid w:val="00262FCA"/>
    <w:rsid w:val="00263340"/>
    <w:rsid w:val="00263447"/>
    <w:rsid w:val="00263528"/>
    <w:rsid w:val="0026411F"/>
    <w:rsid w:val="00264352"/>
    <w:rsid w:val="0026466F"/>
    <w:rsid w:val="00264D13"/>
    <w:rsid w:val="002653FF"/>
    <w:rsid w:val="002655B0"/>
    <w:rsid w:val="002656AE"/>
    <w:rsid w:val="002658EA"/>
    <w:rsid w:val="00266AD7"/>
    <w:rsid w:val="00266B35"/>
    <w:rsid w:val="00267CBE"/>
    <w:rsid w:val="00270568"/>
    <w:rsid w:val="00270828"/>
    <w:rsid w:val="00270938"/>
    <w:rsid w:val="00270AB6"/>
    <w:rsid w:val="00270EEF"/>
    <w:rsid w:val="002712A2"/>
    <w:rsid w:val="0027132E"/>
    <w:rsid w:val="002714FA"/>
    <w:rsid w:val="002716AD"/>
    <w:rsid w:val="00271787"/>
    <w:rsid w:val="00271C6A"/>
    <w:rsid w:val="00271E44"/>
    <w:rsid w:val="002721FF"/>
    <w:rsid w:val="002725E3"/>
    <w:rsid w:val="002727EB"/>
    <w:rsid w:val="0027285E"/>
    <w:rsid w:val="00272C5B"/>
    <w:rsid w:val="00272CA8"/>
    <w:rsid w:val="00272F2F"/>
    <w:rsid w:val="00272F40"/>
    <w:rsid w:val="0027311E"/>
    <w:rsid w:val="0027457A"/>
    <w:rsid w:val="0027461D"/>
    <w:rsid w:val="00274730"/>
    <w:rsid w:val="00274A28"/>
    <w:rsid w:val="00274C39"/>
    <w:rsid w:val="00274E26"/>
    <w:rsid w:val="002754E7"/>
    <w:rsid w:val="00275BE5"/>
    <w:rsid w:val="00275C14"/>
    <w:rsid w:val="002760A7"/>
    <w:rsid w:val="002760AE"/>
    <w:rsid w:val="00276415"/>
    <w:rsid w:val="00276447"/>
    <w:rsid w:val="0027695A"/>
    <w:rsid w:val="0027737E"/>
    <w:rsid w:val="002773BC"/>
    <w:rsid w:val="00277579"/>
    <w:rsid w:val="002777F4"/>
    <w:rsid w:val="00277A11"/>
    <w:rsid w:val="00277D1F"/>
    <w:rsid w:val="00277ED4"/>
    <w:rsid w:val="00280024"/>
    <w:rsid w:val="00280142"/>
    <w:rsid w:val="00280391"/>
    <w:rsid w:val="00280C59"/>
    <w:rsid w:val="00280EBF"/>
    <w:rsid w:val="00281122"/>
    <w:rsid w:val="00281655"/>
    <w:rsid w:val="002817B7"/>
    <w:rsid w:val="0028211B"/>
    <w:rsid w:val="0028236E"/>
    <w:rsid w:val="00282D56"/>
    <w:rsid w:val="00282D70"/>
    <w:rsid w:val="00282F6A"/>
    <w:rsid w:val="00283D39"/>
    <w:rsid w:val="00283E8A"/>
    <w:rsid w:val="00283F99"/>
    <w:rsid w:val="002840EC"/>
    <w:rsid w:val="002846F1"/>
    <w:rsid w:val="00284883"/>
    <w:rsid w:val="00284A6F"/>
    <w:rsid w:val="00284B2B"/>
    <w:rsid w:val="00284EFA"/>
    <w:rsid w:val="0028522B"/>
    <w:rsid w:val="00285D71"/>
    <w:rsid w:val="002862E1"/>
    <w:rsid w:val="00286A1B"/>
    <w:rsid w:val="00286B4E"/>
    <w:rsid w:val="00286DE7"/>
    <w:rsid w:val="00286F11"/>
    <w:rsid w:val="002876D6"/>
    <w:rsid w:val="00287882"/>
    <w:rsid w:val="002879A0"/>
    <w:rsid w:val="002879B3"/>
    <w:rsid w:val="00287E32"/>
    <w:rsid w:val="00290537"/>
    <w:rsid w:val="00290C33"/>
    <w:rsid w:val="002913DF"/>
    <w:rsid w:val="0029195F"/>
    <w:rsid w:val="00291CF1"/>
    <w:rsid w:val="00291F18"/>
    <w:rsid w:val="00291F46"/>
    <w:rsid w:val="00291F80"/>
    <w:rsid w:val="00291FAD"/>
    <w:rsid w:val="0029242D"/>
    <w:rsid w:val="00292548"/>
    <w:rsid w:val="0029266F"/>
    <w:rsid w:val="002928FC"/>
    <w:rsid w:val="00292A6E"/>
    <w:rsid w:val="00292CAF"/>
    <w:rsid w:val="00292DD7"/>
    <w:rsid w:val="00292E82"/>
    <w:rsid w:val="00293491"/>
    <w:rsid w:val="0029363D"/>
    <w:rsid w:val="0029377D"/>
    <w:rsid w:val="00293CCC"/>
    <w:rsid w:val="00293F51"/>
    <w:rsid w:val="00294232"/>
    <w:rsid w:val="00294501"/>
    <w:rsid w:val="00294674"/>
    <w:rsid w:val="002947AD"/>
    <w:rsid w:val="002947EE"/>
    <w:rsid w:val="00294D36"/>
    <w:rsid w:val="0029544E"/>
    <w:rsid w:val="00295637"/>
    <w:rsid w:val="002956B1"/>
    <w:rsid w:val="00295974"/>
    <w:rsid w:val="00295D74"/>
    <w:rsid w:val="00295DD2"/>
    <w:rsid w:val="00295E4B"/>
    <w:rsid w:val="00296073"/>
    <w:rsid w:val="00296709"/>
    <w:rsid w:val="00296B1C"/>
    <w:rsid w:val="00296D4C"/>
    <w:rsid w:val="00296FEF"/>
    <w:rsid w:val="0029725D"/>
    <w:rsid w:val="0029729C"/>
    <w:rsid w:val="00297514"/>
    <w:rsid w:val="002977CD"/>
    <w:rsid w:val="00297947"/>
    <w:rsid w:val="00297B34"/>
    <w:rsid w:val="00297E4C"/>
    <w:rsid w:val="00297E85"/>
    <w:rsid w:val="00297F69"/>
    <w:rsid w:val="002A01E3"/>
    <w:rsid w:val="002A0389"/>
    <w:rsid w:val="002A1195"/>
    <w:rsid w:val="002A1403"/>
    <w:rsid w:val="002A1632"/>
    <w:rsid w:val="002A1782"/>
    <w:rsid w:val="002A19F5"/>
    <w:rsid w:val="002A1E14"/>
    <w:rsid w:val="002A2AC1"/>
    <w:rsid w:val="002A2B2D"/>
    <w:rsid w:val="002A2D8C"/>
    <w:rsid w:val="002A2D8D"/>
    <w:rsid w:val="002A35B2"/>
    <w:rsid w:val="002A361C"/>
    <w:rsid w:val="002A3653"/>
    <w:rsid w:val="002A36BF"/>
    <w:rsid w:val="002A3717"/>
    <w:rsid w:val="002A3F28"/>
    <w:rsid w:val="002A425F"/>
    <w:rsid w:val="002A44AF"/>
    <w:rsid w:val="002A47F7"/>
    <w:rsid w:val="002A4DCD"/>
    <w:rsid w:val="002A4EA0"/>
    <w:rsid w:val="002A62FE"/>
    <w:rsid w:val="002A6568"/>
    <w:rsid w:val="002A679C"/>
    <w:rsid w:val="002A6D7D"/>
    <w:rsid w:val="002A71CF"/>
    <w:rsid w:val="002A71F8"/>
    <w:rsid w:val="002A7358"/>
    <w:rsid w:val="002A74BF"/>
    <w:rsid w:val="002A750B"/>
    <w:rsid w:val="002A76EE"/>
    <w:rsid w:val="002A77B4"/>
    <w:rsid w:val="002A79E6"/>
    <w:rsid w:val="002A7C3A"/>
    <w:rsid w:val="002A7DC5"/>
    <w:rsid w:val="002A7F28"/>
    <w:rsid w:val="002B04C7"/>
    <w:rsid w:val="002B064F"/>
    <w:rsid w:val="002B07F7"/>
    <w:rsid w:val="002B0D98"/>
    <w:rsid w:val="002B0E88"/>
    <w:rsid w:val="002B0FD4"/>
    <w:rsid w:val="002B135D"/>
    <w:rsid w:val="002B171E"/>
    <w:rsid w:val="002B17A8"/>
    <w:rsid w:val="002B1D50"/>
    <w:rsid w:val="002B20A4"/>
    <w:rsid w:val="002B280E"/>
    <w:rsid w:val="002B297D"/>
    <w:rsid w:val="002B2B30"/>
    <w:rsid w:val="002B2F54"/>
    <w:rsid w:val="002B3161"/>
    <w:rsid w:val="002B345B"/>
    <w:rsid w:val="002B37B6"/>
    <w:rsid w:val="002B3948"/>
    <w:rsid w:val="002B3A8C"/>
    <w:rsid w:val="002B3AB4"/>
    <w:rsid w:val="002B3B45"/>
    <w:rsid w:val="002B426F"/>
    <w:rsid w:val="002B42E9"/>
    <w:rsid w:val="002B48E3"/>
    <w:rsid w:val="002B4994"/>
    <w:rsid w:val="002B4FF0"/>
    <w:rsid w:val="002B52A5"/>
    <w:rsid w:val="002B5A1C"/>
    <w:rsid w:val="002B5C8B"/>
    <w:rsid w:val="002B63B1"/>
    <w:rsid w:val="002B690E"/>
    <w:rsid w:val="002B6B45"/>
    <w:rsid w:val="002C02E7"/>
    <w:rsid w:val="002C030A"/>
    <w:rsid w:val="002C0863"/>
    <w:rsid w:val="002C0C57"/>
    <w:rsid w:val="002C15D3"/>
    <w:rsid w:val="002C1724"/>
    <w:rsid w:val="002C1740"/>
    <w:rsid w:val="002C1773"/>
    <w:rsid w:val="002C18F7"/>
    <w:rsid w:val="002C1AFC"/>
    <w:rsid w:val="002C1B1A"/>
    <w:rsid w:val="002C286C"/>
    <w:rsid w:val="002C2D7B"/>
    <w:rsid w:val="002C33F6"/>
    <w:rsid w:val="002C340A"/>
    <w:rsid w:val="002C340D"/>
    <w:rsid w:val="002C3F70"/>
    <w:rsid w:val="002C44F2"/>
    <w:rsid w:val="002C46E2"/>
    <w:rsid w:val="002C4BDB"/>
    <w:rsid w:val="002C501E"/>
    <w:rsid w:val="002C5452"/>
    <w:rsid w:val="002C5715"/>
    <w:rsid w:val="002C6140"/>
    <w:rsid w:val="002C63B7"/>
    <w:rsid w:val="002C7C5A"/>
    <w:rsid w:val="002C7D18"/>
    <w:rsid w:val="002C7EB0"/>
    <w:rsid w:val="002D02FC"/>
    <w:rsid w:val="002D032F"/>
    <w:rsid w:val="002D0483"/>
    <w:rsid w:val="002D0B2F"/>
    <w:rsid w:val="002D0B97"/>
    <w:rsid w:val="002D0C27"/>
    <w:rsid w:val="002D0C8C"/>
    <w:rsid w:val="002D0D56"/>
    <w:rsid w:val="002D0F25"/>
    <w:rsid w:val="002D1986"/>
    <w:rsid w:val="002D1992"/>
    <w:rsid w:val="002D1CDE"/>
    <w:rsid w:val="002D1CE5"/>
    <w:rsid w:val="002D2022"/>
    <w:rsid w:val="002D20B9"/>
    <w:rsid w:val="002D2348"/>
    <w:rsid w:val="002D23D7"/>
    <w:rsid w:val="002D2A91"/>
    <w:rsid w:val="002D2D29"/>
    <w:rsid w:val="002D2DF0"/>
    <w:rsid w:val="002D2E56"/>
    <w:rsid w:val="002D300A"/>
    <w:rsid w:val="002D3135"/>
    <w:rsid w:val="002D32E1"/>
    <w:rsid w:val="002D334A"/>
    <w:rsid w:val="002D343E"/>
    <w:rsid w:val="002D3525"/>
    <w:rsid w:val="002D35F4"/>
    <w:rsid w:val="002D3968"/>
    <w:rsid w:val="002D396B"/>
    <w:rsid w:val="002D3A7A"/>
    <w:rsid w:val="002D3AA5"/>
    <w:rsid w:val="002D3C85"/>
    <w:rsid w:val="002D3CF4"/>
    <w:rsid w:val="002D404E"/>
    <w:rsid w:val="002D424D"/>
    <w:rsid w:val="002D4605"/>
    <w:rsid w:val="002D4894"/>
    <w:rsid w:val="002D48AF"/>
    <w:rsid w:val="002D4C0B"/>
    <w:rsid w:val="002D4CBC"/>
    <w:rsid w:val="002D4CC9"/>
    <w:rsid w:val="002D4FBB"/>
    <w:rsid w:val="002D5197"/>
    <w:rsid w:val="002D5477"/>
    <w:rsid w:val="002D555D"/>
    <w:rsid w:val="002D5797"/>
    <w:rsid w:val="002D5897"/>
    <w:rsid w:val="002D5F9B"/>
    <w:rsid w:val="002D62A8"/>
    <w:rsid w:val="002D63C2"/>
    <w:rsid w:val="002D655B"/>
    <w:rsid w:val="002D663F"/>
    <w:rsid w:val="002D66DF"/>
    <w:rsid w:val="002D6720"/>
    <w:rsid w:val="002D702C"/>
    <w:rsid w:val="002D7500"/>
    <w:rsid w:val="002D77CE"/>
    <w:rsid w:val="002E03CC"/>
    <w:rsid w:val="002E0997"/>
    <w:rsid w:val="002E0B5C"/>
    <w:rsid w:val="002E0F91"/>
    <w:rsid w:val="002E1823"/>
    <w:rsid w:val="002E1869"/>
    <w:rsid w:val="002E1AC8"/>
    <w:rsid w:val="002E1D96"/>
    <w:rsid w:val="002E1EA3"/>
    <w:rsid w:val="002E1EC3"/>
    <w:rsid w:val="002E1F00"/>
    <w:rsid w:val="002E2F26"/>
    <w:rsid w:val="002E3048"/>
    <w:rsid w:val="002E30F1"/>
    <w:rsid w:val="002E3922"/>
    <w:rsid w:val="002E3973"/>
    <w:rsid w:val="002E3A38"/>
    <w:rsid w:val="002E3B33"/>
    <w:rsid w:val="002E3BE4"/>
    <w:rsid w:val="002E3D49"/>
    <w:rsid w:val="002E3DE5"/>
    <w:rsid w:val="002E3EEA"/>
    <w:rsid w:val="002E416B"/>
    <w:rsid w:val="002E41F7"/>
    <w:rsid w:val="002E43AD"/>
    <w:rsid w:val="002E502D"/>
    <w:rsid w:val="002E5542"/>
    <w:rsid w:val="002E55CE"/>
    <w:rsid w:val="002E5893"/>
    <w:rsid w:val="002E5C82"/>
    <w:rsid w:val="002E5D0F"/>
    <w:rsid w:val="002E5D10"/>
    <w:rsid w:val="002E61BC"/>
    <w:rsid w:val="002E6359"/>
    <w:rsid w:val="002E6C4A"/>
    <w:rsid w:val="002E6D7D"/>
    <w:rsid w:val="002E710D"/>
    <w:rsid w:val="002E7261"/>
    <w:rsid w:val="002E7277"/>
    <w:rsid w:val="002F07B5"/>
    <w:rsid w:val="002F07C7"/>
    <w:rsid w:val="002F0906"/>
    <w:rsid w:val="002F0AD9"/>
    <w:rsid w:val="002F0B3A"/>
    <w:rsid w:val="002F0CEF"/>
    <w:rsid w:val="002F0E6C"/>
    <w:rsid w:val="002F1068"/>
    <w:rsid w:val="002F1358"/>
    <w:rsid w:val="002F1370"/>
    <w:rsid w:val="002F17CA"/>
    <w:rsid w:val="002F1AD1"/>
    <w:rsid w:val="002F1E51"/>
    <w:rsid w:val="002F1F83"/>
    <w:rsid w:val="002F23E8"/>
    <w:rsid w:val="002F2881"/>
    <w:rsid w:val="002F28A5"/>
    <w:rsid w:val="002F28B8"/>
    <w:rsid w:val="002F2970"/>
    <w:rsid w:val="002F2A9E"/>
    <w:rsid w:val="002F2DB8"/>
    <w:rsid w:val="002F307F"/>
    <w:rsid w:val="002F3476"/>
    <w:rsid w:val="002F3F46"/>
    <w:rsid w:val="002F42BC"/>
    <w:rsid w:val="002F440D"/>
    <w:rsid w:val="002F508E"/>
    <w:rsid w:val="002F515A"/>
    <w:rsid w:val="002F5358"/>
    <w:rsid w:val="002F58A5"/>
    <w:rsid w:val="002F59C4"/>
    <w:rsid w:val="002F5BC0"/>
    <w:rsid w:val="002F608E"/>
    <w:rsid w:val="002F60B7"/>
    <w:rsid w:val="002F62E3"/>
    <w:rsid w:val="002F6648"/>
    <w:rsid w:val="002F6DFB"/>
    <w:rsid w:val="002F6E26"/>
    <w:rsid w:val="002F6F68"/>
    <w:rsid w:val="002F71AB"/>
    <w:rsid w:val="002F71C6"/>
    <w:rsid w:val="002F7284"/>
    <w:rsid w:val="002F73EE"/>
    <w:rsid w:val="002F7F82"/>
    <w:rsid w:val="0030077B"/>
    <w:rsid w:val="00300A59"/>
    <w:rsid w:val="00300BC1"/>
    <w:rsid w:val="00301028"/>
    <w:rsid w:val="00301361"/>
    <w:rsid w:val="003016FE"/>
    <w:rsid w:val="00302089"/>
    <w:rsid w:val="00302369"/>
    <w:rsid w:val="00302381"/>
    <w:rsid w:val="003023DB"/>
    <w:rsid w:val="003026E1"/>
    <w:rsid w:val="00302861"/>
    <w:rsid w:val="00302DD4"/>
    <w:rsid w:val="00303087"/>
    <w:rsid w:val="003033A4"/>
    <w:rsid w:val="00303826"/>
    <w:rsid w:val="00303A00"/>
    <w:rsid w:val="00303DF3"/>
    <w:rsid w:val="00304183"/>
    <w:rsid w:val="00304288"/>
    <w:rsid w:val="00304413"/>
    <w:rsid w:val="00304688"/>
    <w:rsid w:val="0030542C"/>
    <w:rsid w:val="003058F9"/>
    <w:rsid w:val="00305B15"/>
    <w:rsid w:val="00305C71"/>
    <w:rsid w:val="00305FF9"/>
    <w:rsid w:val="0030682A"/>
    <w:rsid w:val="00306AF4"/>
    <w:rsid w:val="00306F9E"/>
    <w:rsid w:val="0031056A"/>
    <w:rsid w:val="00310851"/>
    <w:rsid w:val="003118BB"/>
    <w:rsid w:val="00311A58"/>
    <w:rsid w:val="00311CA1"/>
    <w:rsid w:val="00311D6F"/>
    <w:rsid w:val="00311D83"/>
    <w:rsid w:val="00312AB7"/>
    <w:rsid w:val="00312D76"/>
    <w:rsid w:val="00313774"/>
    <w:rsid w:val="00313923"/>
    <w:rsid w:val="00313C96"/>
    <w:rsid w:val="003143C8"/>
    <w:rsid w:val="00314474"/>
    <w:rsid w:val="0031469E"/>
    <w:rsid w:val="00314897"/>
    <w:rsid w:val="0031492E"/>
    <w:rsid w:val="003154A7"/>
    <w:rsid w:val="003156A3"/>
    <w:rsid w:val="003158EB"/>
    <w:rsid w:val="00315978"/>
    <w:rsid w:val="00315A7E"/>
    <w:rsid w:val="00315C91"/>
    <w:rsid w:val="00315EE6"/>
    <w:rsid w:val="003161CD"/>
    <w:rsid w:val="0031679B"/>
    <w:rsid w:val="00316AA2"/>
    <w:rsid w:val="00316B39"/>
    <w:rsid w:val="003170CF"/>
    <w:rsid w:val="003172FD"/>
    <w:rsid w:val="00317346"/>
    <w:rsid w:val="0031794A"/>
    <w:rsid w:val="00320568"/>
    <w:rsid w:val="00320779"/>
    <w:rsid w:val="003209F8"/>
    <w:rsid w:val="00320D68"/>
    <w:rsid w:val="00320E30"/>
    <w:rsid w:val="00320EDF"/>
    <w:rsid w:val="00321056"/>
    <w:rsid w:val="0032110E"/>
    <w:rsid w:val="00321177"/>
    <w:rsid w:val="00321470"/>
    <w:rsid w:val="003216BB"/>
    <w:rsid w:val="00321D94"/>
    <w:rsid w:val="00322182"/>
    <w:rsid w:val="00322603"/>
    <w:rsid w:val="00322692"/>
    <w:rsid w:val="003226C0"/>
    <w:rsid w:val="00322876"/>
    <w:rsid w:val="00322EFE"/>
    <w:rsid w:val="00323218"/>
    <w:rsid w:val="00323228"/>
    <w:rsid w:val="0032376F"/>
    <w:rsid w:val="003237F4"/>
    <w:rsid w:val="00323980"/>
    <w:rsid w:val="00323A13"/>
    <w:rsid w:val="00324485"/>
    <w:rsid w:val="00324831"/>
    <w:rsid w:val="003248CC"/>
    <w:rsid w:val="00324BF6"/>
    <w:rsid w:val="00324DA5"/>
    <w:rsid w:val="00325084"/>
    <w:rsid w:val="00325412"/>
    <w:rsid w:val="00325872"/>
    <w:rsid w:val="00325F6D"/>
    <w:rsid w:val="00326166"/>
    <w:rsid w:val="0032619F"/>
    <w:rsid w:val="003261FC"/>
    <w:rsid w:val="0032632C"/>
    <w:rsid w:val="003264A5"/>
    <w:rsid w:val="003266C1"/>
    <w:rsid w:val="00326717"/>
    <w:rsid w:val="00326AB0"/>
    <w:rsid w:val="00327349"/>
    <w:rsid w:val="00327432"/>
    <w:rsid w:val="0032785B"/>
    <w:rsid w:val="00327E74"/>
    <w:rsid w:val="00327EE5"/>
    <w:rsid w:val="00327F70"/>
    <w:rsid w:val="003300D9"/>
    <w:rsid w:val="00330183"/>
    <w:rsid w:val="00330669"/>
    <w:rsid w:val="003306C6"/>
    <w:rsid w:val="003309D0"/>
    <w:rsid w:val="00330D66"/>
    <w:rsid w:val="00331544"/>
    <w:rsid w:val="00331626"/>
    <w:rsid w:val="003316AA"/>
    <w:rsid w:val="00331C34"/>
    <w:rsid w:val="00331C45"/>
    <w:rsid w:val="00332C0D"/>
    <w:rsid w:val="00333689"/>
    <w:rsid w:val="003336B5"/>
    <w:rsid w:val="00333A53"/>
    <w:rsid w:val="00333EAD"/>
    <w:rsid w:val="00334472"/>
    <w:rsid w:val="0033484B"/>
    <w:rsid w:val="0033490B"/>
    <w:rsid w:val="003355FD"/>
    <w:rsid w:val="00335748"/>
    <w:rsid w:val="00335AEA"/>
    <w:rsid w:val="00335CE7"/>
    <w:rsid w:val="00335F7B"/>
    <w:rsid w:val="00335FFD"/>
    <w:rsid w:val="00336290"/>
    <w:rsid w:val="0033644D"/>
    <w:rsid w:val="00336484"/>
    <w:rsid w:val="00336599"/>
    <w:rsid w:val="00336A40"/>
    <w:rsid w:val="00336ADF"/>
    <w:rsid w:val="003370DB"/>
    <w:rsid w:val="00337624"/>
    <w:rsid w:val="003378DA"/>
    <w:rsid w:val="003378DD"/>
    <w:rsid w:val="00337C41"/>
    <w:rsid w:val="00337C50"/>
    <w:rsid w:val="00340003"/>
    <w:rsid w:val="00340225"/>
    <w:rsid w:val="00340335"/>
    <w:rsid w:val="00340457"/>
    <w:rsid w:val="0034050C"/>
    <w:rsid w:val="0034069D"/>
    <w:rsid w:val="003406EB"/>
    <w:rsid w:val="00340959"/>
    <w:rsid w:val="00340DAA"/>
    <w:rsid w:val="00340DB2"/>
    <w:rsid w:val="00341366"/>
    <w:rsid w:val="003416FC"/>
    <w:rsid w:val="00341898"/>
    <w:rsid w:val="00341A3F"/>
    <w:rsid w:val="00342169"/>
    <w:rsid w:val="003425BD"/>
    <w:rsid w:val="003427FA"/>
    <w:rsid w:val="00342C42"/>
    <w:rsid w:val="0034302B"/>
    <w:rsid w:val="003432BD"/>
    <w:rsid w:val="00343335"/>
    <w:rsid w:val="00343638"/>
    <w:rsid w:val="0034379B"/>
    <w:rsid w:val="0034385D"/>
    <w:rsid w:val="0034388C"/>
    <w:rsid w:val="00343890"/>
    <w:rsid w:val="00343A3F"/>
    <w:rsid w:val="00343D60"/>
    <w:rsid w:val="00343ED8"/>
    <w:rsid w:val="00344545"/>
    <w:rsid w:val="00344A32"/>
    <w:rsid w:val="00344E56"/>
    <w:rsid w:val="003451BB"/>
    <w:rsid w:val="003453A4"/>
    <w:rsid w:val="003457AC"/>
    <w:rsid w:val="00345921"/>
    <w:rsid w:val="00346253"/>
    <w:rsid w:val="003462C5"/>
    <w:rsid w:val="003467F5"/>
    <w:rsid w:val="00347645"/>
    <w:rsid w:val="00347EBC"/>
    <w:rsid w:val="0035059E"/>
    <w:rsid w:val="00350633"/>
    <w:rsid w:val="00350737"/>
    <w:rsid w:val="00350D07"/>
    <w:rsid w:val="00350F3B"/>
    <w:rsid w:val="003513CB"/>
    <w:rsid w:val="003515C5"/>
    <w:rsid w:val="003516F2"/>
    <w:rsid w:val="003518AF"/>
    <w:rsid w:val="003521A9"/>
    <w:rsid w:val="0035237B"/>
    <w:rsid w:val="003526AF"/>
    <w:rsid w:val="00352989"/>
    <w:rsid w:val="00352DFF"/>
    <w:rsid w:val="00352EAA"/>
    <w:rsid w:val="00352ECB"/>
    <w:rsid w:val="0035303F"/>
    <w:rsid w:val="0035309E"/>
    <w:rsid w:val="00353571"/>
    <w:rsid w:val="00353D91"/>
    <w:rsid w:val="003546C9"/>
    <w:rsid w:val="00354C84"/>
    <w:rsid w:val="00354CDE"/>
    <w:rsid w:val="00354CF3"/>
    <w:rsid w:val="00354DF2"/>
    <w:rsid w:val="003551A8"/>
    <w:rsid w:val="003552CD"/>
    <w:rsid w:val="003553B9"/>
    <w:rsid w:val="00355676"/>
    <w:rsid w:val="00355BB1"/>
    <w:rsid w:val="00356085"/>
    <w:rsid w:val="003561D6"/>
    <w:rsid w:val="00356222"/>
    <w:rsid w:val="00356299"/>
    <w:rsid w:val="003566CE"/>
    <w:rsid w:val="0035673E"/>
    <w:rsid w:val="0035690D"/>
    <w:rsid w:val="00356D65"/>
    <w:rsid w:val="00356E94"/>
    <w:rsid w:val="00357203"/>
    <w:rsid w:val="0035758B"/>
    <w:rsid w:val="0035792C"/>
    <w:rsid w:val="00357B05"/>
    <w:rsid w:val="00357B3B"/>
    <w:rsid w:val="00357BA3"/>
    <w:rsid w:val="00357BE1"/>
    <w:rsid w:val="00357F2D"/>
    <w:rsid w:val="003600A9"/>
    <w:rsid w:val="00360665"/>
    <w:rsid w:val="00360860"/>
    <w:rsid w:val="00360C04"/>
    <w:rsid w:val="00361076"/>
    <w:rsid w:val="00361137"/>
    <w:rsid w:val="0036230A"/>
    <w:rsid w:val="00362A46"/>
    <w:rsid w:val="00362A5B"/>
    <w:rsid w:val="00362B33"/>
    <w:rsid w:val="00363548"/>
    <w:rsid w:val="0036375D"/>
    <w:rsid w:val="00363B68"/>
    <w:rsid w:val="00363DC0"/>
    <w:rsid w:val="00363FC3"/>
    <w:rsid w:val="003647B0"/>
    <w:rsid w:val="003647B1"/>
    <w:rsid w:val="00364E72"/>
    <w:rsid w:val="00364EAD"/>
    <w:rsid w:val="00364EF0"/>
    <w:rsid w:val="00364F4C"/>
    <w:rsid w:val="00365443"/>
    <w:rsid w:val="0036587D"/>
    <w:rsid w:val="00365DD2"/>
    <w:rsid w:val="00365E0B"/>
    <w:rsid w:val="00366799"/>
    <w:rsid w:val="00366915"/>
    <w:rsid w:val="0036724B"/>
    <w:rsid w:val="003672EB"/>
    <w:rsid w:val="003674F1"/>
    <w:rsid w:val="00367B30"/>
    <w:rsid w:val="00367C4C"/>
    <w:rsid w:val="003700BC"/>
    <w:rsid w:val="0037015A"/>
    <w:rsid w:val="00370171"/>
    <w:rsid w:val="00370207"/>
    <w:rsid w:val="0037050B"/>
    <w:rsid w:val="00370D7E"/>
    <w:rsid w:val="00370F33"/>
    <w:rsid w:val="00370F9C"/>
    <w:rsid w:val="00371046"/>
    <w:rsid w:val="003718E5"/>
    <w:rsid w:val="00371A7C"/>
    <w:rsid w:val="00371CF9"/>
    <w:rsid w:val="00372064"/>
    <w:rsid w:val="00372185"/>
    <w:rsid w:val="00372189"/>
    <w:rsid w:val="003722C1"/>
    <w:rsid w:val="003723A2"/>
    <w:rsid w:val="00372489"/>
    <w:rsid w:val="00372BFE"/>
    <w:rsid w:val="00372DCE"/>
    <w:rsid w:val="00372FE6"/>
    <w:rsid w:val="00373423"/>
    <w:rsid w:val="00373883"/>
    <w:rsid w:val="00373E15"/>
    <w:rsid w:val="00373EC4"/>
    <w:rsid w:val="00374635"/>
    <w:rsid w:val="003748B2"/>
    <w:rsid w:val="00374BD2"/>
    <w:rsid w:val="003754FF"/>
    <w:rsid w:val="00375754"/>
    <w:rsid w:val="00375BC9"/>
    <w:rsid w:val="00375D8F"/>
    <w:rsid w:val="00376113"/>
    <w:rsid w:val="00376223"/>
    <w:rsid w:val="003762E7"/>
    <w:rsid w:val="003766AF"/>
    <w:rsid w:val="00376E81"/>
    <w:rsid w:val="003770CD"/>
    <w:rsid w:val="00377132"/>
    <w:rsid w:val="0037714E"/>
    <w:rsid w:val="003771FA"/>
    <w:rsid w:val="00377BFA"/>
    <w:rsid w:val="00377F26"/>
    <w:rsid w:val="00377F86"/>
    <w:rsid w:val="003800CF"/>
    <w:rsid w:val="00380AF9"/>
    <w:rsid w:val="00380E90"/>
    <w:rsid w:val="00381035"/>
    <w:rsid w:val="003811CF"/>
    <w:rsid w:val="003812BE"/>
    <w:rsid w:val="00381A9D"/>
    <w:rsid w:val="00381E0F"/>
    <w:rsid w:val="00382568"/>
    <w:rsid w:val="0038257E"/>
    <w:rsid w:val="00382653"/>
    <w:rsid w:val="0038266A"/>
    <w:rsid w:val="003828FE"/>
    <w:rsid w:val="00382984"/>
    <w:rsid w:val="0038298B"/>
    <w:rsid w:val="00382A89"/>
    <w:rsid w:val="00382E9A"/>
    <w:rsid w:val="00382FA5"/>
    <w:rsid w:val="003834F0"/>
    <w:rsid w:val="00383649"/>
    <w:rsid w:val="00383672"/>
    <w:rsid w:val="003837C2"/>
    <w:rsid w:val="00383F28"/>
    <w:rsid w:val="003844BA"/>
    <w:rsid w:val="003849E4"/>
    <w:rsid w:val="00384F21"/>
    <w:rsid w:val="00384FE0"/>
    <w:rsid w:val="00385475"/>
    <w:rsid w:val="003857D2"/>
    <w:rsid w:val="00385AF8"/>
    <w:rsid w:val="00385DF4"/>
    <w:rsid w:val="00385FE5"/>
    <w:rsid w:val="003865AC"/>
    <w:rsid w:val="0038674A"/>
    <w:rsid w:val="00386BBE"/>
    <w:rsid w:val="00386CA8"/>
    <w:rsid w:val="003871D9"/>
    <w:rsid w:val="00387341"/>
    <w:rsid w:val="00387953"/>
    <w:rsid w:val="00387B17"/>
    <w:rsid w:val="00390020"/>
    <w:rsid w:val="003901D2"/>
    <w:rsid w:val="003902BC"/>
    <w:rsid w:val="003902D5"/>
    <w:rsid w:val="003905CE"/>
    <w:rsid w:val="003908A4"/>
    <w:rsid w:val="00390BC4"/>
    <w:rsid w:val="00390BC7"/>
    <w:rsid w:val="0039169B"/>
    <w:rsid w:val="00391F38"/>
    <w:rsid w:val="003923A8"/>
    <w:rsid w:val="003925E4"/>
    <w:rsid w:val="003926F6"/>
    <w:rsid w:val="00392C4D"/>
    <w:rsid w:val="00392E18"/>
    <w:rsid w:val="0039302A"/>
    <w:rsid w:val="00393134"/>
    <w:rsid w:val="003937DE"/>
    <w:rsid w:val="00393A90"/>
    <w:rsid w:val="00393B7D"/>
    <w:rsid w:val="00393C12"/>
    <w:rsid w:val="00393E8E"/>
    <w:rsid w:val="00394137"/>
    <w:rsid w:val="00394180"/>
    <w:rsid w:val="003942E6"/>
    <w:rsid w:val="003947C4"/>
    <w:rsid w:val="003947E0"/>
    <w:rsid w:val="00394F0F"/>
    <w:rsid w:val="003955C8"/>
    <w:rsid w:val="0039575C"/>
    <w:rsid w:val="00395990"/>
    <w:rsid w:val="00395ACA"/>
    <w:rsid w:val="003965D7"/>
    <w:rsid w:val="00396895"/>
    <w:rsid w:val="00396E1D"/>
    <w:rsid w:val="00396F24"/>
    <w:rsid w:val="0039733D"/>
    <w:rsid w:val="003977AF"/>
    <w:rsid w:val="00397872"/>
    <w:rsid w:val="00397F50"/>
    <w:rsid w:val="003A016C"/>
    <w:rsid w:val="003A03F0"/>
    <w:rsid w:val="003A06CA"/>
    <w:rsid w:val="003A07CC"/>
    <w:rsid w:val="003A0BEE"/>
    <w:rsid w:val="003A10B3"/>
    <w:rsid w:val="003A13A5"/>
    <w:rsid w:val="003A17C2"/>
    <w:rsid w:val="003A17E0"/>
    <w:rsid w:val="003A1B9F"/>
    <w:rsid w:val="003A1C87"/>
    <w:rsid w:val="003A1E77"/>
    <w:rsid w:val="003A226E"/>
    <w:rsid w:val="003A260B"/>
    <w:rsid w:val="003A2867"/>
    <w:rsid w:val="003A2B82"/>
    <w:rsid w:val="003A2DEE"/>
    <w:rsid w:val="003A3518"/>
    <w:rsid w:val="003A3537"/>
    <w:rsid w:val="003A3972"/>
    <w:rsid w:val="003A3C92"/>
    <w:rsid w:val="003A3CBA"/>
    <w:rsid w:val="003A400F"/>
    <w:rsid w:val="003A4107"/>
    <w:rsid w:val="003A44B2"/>
    <w:rsid w:val="003A4BE6"/>
    <w:rsid w:val="003A52A1"/>
    <w:rsid w:val="003A5699"/>
    <w:rsid w:val="003A5FC1"/>
    <w:rsid w:val="003A6096"/>
    <w:rsid w:val="003A6267"/>
    <w:rsid w:val="003A67A3"/>
    <w:rsid w:val="003A68A8"/>
    <w:rsid w:val="003A6DDF"/>
    <w:rsid w:val="003A6DF7"/>
    <w:rsid w:val="003A719F"/>
    <w:rsid w:val="003A72CB"/>
    <w:rsid w:val="003A72FB"/>
    <w:rsid w:val="003A74DE"/>
    <w:rsid w:val="003A79E7"/>
    <w:rsid w:val="003A7C82"/>
    <w:rsid w:val="003B09E9"/>
    <w:rsid w:val="003B0D9C"/>
    <w:rsid w:val="003B11C1"/>
    <w:rsid w:val="003B11EC"/>
    <w:rsid w:val="003B144C"/>
    <w:rsid w:val="003B1812"/>
    <w:rsid w:val="003B1BF1"/>
    <w:rsid w:val="003B200F"/>
    <w:rsid w:val="003B2208"/>
    <w:rsid w:val="003B2549"/>
    <w:rsid w:val="003B258B"/>
    <w:rsid w:val="003B260C"/>
    <w:rsid w:val="003B26C5"/>
    <w:rsid w:val="003B2915"/>
    <w:rsid w:val="003B2AD6"/>
    <w:rsid w:val="003B2EB9"/>
    <w:rsid w:val="003B30DC"/>
    <w:rsid w:val="003B39F6"/>
    <w:rsid w:val="003B3BB0"/>
    <w:rsid w:val="003B3FAF"/>
    <w:rsid w:val="003B439A"/>
    <w:rsid w:val="003B43DF"/>
    <w:rsid w:val="003B452A"/>
    <w:rsid w:val="003B46E0"/>
    <w:rsid w:val="003B4762"/>
    <w:rsid w:val="003B4971"/>
    <w:rsid w:val="003B4B0B"/>
    <w:rsid w:val="003B4DB1"/>
    <w:rsid w:val="003B5035"/>
    <w:rsid w:val="003B5CF8"/>
    <w:rsid w:val="003B5F48"/>
    <w:rsid w:val="003B5F67"/>
    <w:rsid w:val="003B6054"/>
    <w:rsid w:val="003B63CD"/>
    <w:rsid w:val="003B66A9"/>
    <w:rsid w:val="003B67A1"/>
    <w:rsid w:val="003B6896"/>
    <w:rsid w:val="003B6916"/>
    <w:rsid w:val="003B6AF3"/>
    <w:rsid w:val="003B6B3F"/>
    <w:rsid w:val="003B6DA1"/>
    <w:rsid w:val="003B6FF9"/>
    <w:rsid w:val="003B7575"/>
    <w:rsid w:val="003B77E3"/>
    <w:rsid w:val="003B79AA"/>
    <w:rsid w:val="003C059F"/>
    <w:rsid w:val="003C0956"/>
    <w:rsid w:val="003C0DF9"/>
    <w:rsid w:val="003C12E0"/>
    <w:rsid w:val="003C1C30"/>
    <w:rsid w:val="003C1FA3"/>
    <w:rsid w:val="003C22AF"/>
    <w:rsid w:val="003C23E6"/>
    <w:rsid w:val="003C25DC"/>
    <w:rsid w:val="003C2836"/>
    <w:rsid w:val="003C2B84"/>
    <w:rsid w:val="003C2E2F"/>
    <w:rsid w:val="003C318E"/>
    <w:rsid w:val="003C3625"/>
    <w:rsid w:val="003C37E7"/>
    <w:rsid w:val="003C3929"/>
    <w:rsid w:val="003C3D03"/>
    <w:rsid w:val="003C4167"/>
    <w:rsid w:val="003C4190"/>
    <w:rsid w:val="003C46AD"/>
    <w:rsid w:val="003C4812"/>
    <w:rsid w:val="003C4931"/>
    <w:rsid w:val="003C4969"/>
    <w:rsid w:val="003C51BB"/>
    <w:rsid w:val="003C5375"/>
    <w:rsid w:val="003C56E1"/>
    <w:rsid w:val="003C5B65"/>
    <w:rsid w:val="003C5C23"/>
    <w:rsid w:val="003C5CFB"/>
    <w:rsid w:val="003C6213"/>
    <w:rsid w:val="003C692E"/>
    <w:rsid w:val="003C7281"/>
    <w:rsid w:val="003C76DF"/>
    <w:rsid w:val="003C7945"/>
    <w:rsid w:val="003C79A2"/>
    <w:rsid w:val="003C7A90"/>
    <w:rsid w:val="003C7F87"/>
    <w:rsid w:val="003D0DF9"/>
    <w:rsid w:val="003D0EC7"/>
    <w:rsid w:val="003D106E"/>
    <w:rsid w:val="003D15A4"/>
    <w:rsid w:val="003D15C6"/>
    <w:rsid w:val="003D1751"/>
    <w:rsid w:val="003D1E35"/>
    <w:rsid w:val="003D1E6A"/>
    <w:rsid w:val="003D2B40"/>
    <w:rsid w:val="003D3053"/>
    <w:rsid w:val="003D32AD"/>
    <w:rsid w:val="003D39CB"/>
    <w:rsid w:val="003D3D4F"/>
    <w:rsid w:val="003D42EC"/>
    <w:rsid w:val="003D469E"/>
    <w:rsid w:val="003D4912"/>
    <w:rsid w:val="003D4C1F"/>
    <w:rsid w:val="003D4C40"/>
    <w:rsid w:val="003D4E7B"/>
    <w:rsid w:val="003D53FF"/>
    <w:rsid w:val="003D5AE6"/>
    <w:rsid w:val="003D5B00"/>
    <w:rsid w:val="003D6097"/>
    <w:rsid w:val="003D619D"/>
    <w:rsid w:val="003D6328"/>
    <w:rsid w:val="003D6AED"/>
    <w:rsid w:val="003D7366"/>
    <w:rsid w:val="003D77CB"/>
    <w:rsid w:val="003D7F6E"/>
    <w:rsid w:val="003E03A4"/>
    <w:rsid w:val="003E0519"/>
    <w:rsid w:val="003E052D"/>
    <w:rsid w:val="003E093F"/>
    <w:rsid w:val="003E0D2B"/>
    <w:rsid w:val="003E0DB4"/>
    <w:rsid w:val="003E10B9"/>
    <w:rsid w:val="003E10DC"/>
    <w:rsid w:val="003E1125"/>
    <w:rsid w:val="003E13E3"/>
    <w:rsid w:val="003E18A3"/>
    <w:rsid w:val="003E1DDD"/>
    <w:rsid w:val="003E2059"/>
    <w:rsid w:val="003E20F7"/>
    <w:rsid w:val="003E2616"/>
    <w:rsid w:val="003E28A4"/>
    <w:rsid w:val="003E2AFD"/>
    <w:rsid w:val="003E2C49"/>
    <w:rsid w:val="003E2C93"/>
    <w:rsid w:val="003E34B8"/>
    <w:rsid w:val="003E3599"/>
    <w:rsid w:val="003E371D"/>
    <w:rsid w:val="003E399C"/>
    <w:rsid w:val="003E39E3"/>
    <w:rsid w:val="003E3B2B"/>
    <w:rsid w:val="003E3B32"/>
    <w:rsid w:val="003E3EB9"/>
    <w:rsid w:val="003E3FA0"/>
    <w:rsid w:val="003E46A3"/>
    <w:rsid w:val="003E47A8"/>
    <w:rsid w:val="003E486C"/>
    <w:rsid w:val="003E48A8"/>
    <w:rsid w:val="003E4BD1"/>
    <w:rsid w:val="003E4D22"/>
    <w:rsid w:val="003E51BB"/>
    <w:rsid w:val="003E53D7"/>
    <w:rsid w:val="003E5A42"/>
    <w:rsid w:val="003E5D6A"/>
    <w:rsid w:val="003E5F85"/>
    <w:rsid w:val="003E616C"/>
    <w:rsid w:val="003E6960"/>
    <w:rsid w:val="003E71CE"/>
    <w:rsid w:val="003E7887"/>
    <w:rsid w:val="003E794F"/>
    <w:rsid w:val="003E7B01"/>
    <w:rsid w:val="003F02DF"/>
    <w:rsid w:val="003F0542"/>
    <w:rsid w:val="003F0AF0"/>
    <w:rsid w:val="003F0B58"/>
    <w:rsid w:val="003F0EB5"/>
    <w:rsid w:val="003F11AB"/>
    <w:rsid w:val="003F1719"/>
    <w:rsid w:val="003F2556"/>
    <w:rsid w:val="003F2BA6"/>
    <w:rsid w:val="003F2C5B"/>
    <w:rsid w:val="003F2D54"/>
    <w:rsid w:val="003F2D9C"/>
    <w:rsid w:val="003F37F1"/>
    <w:rsid w:val="003F3F22"/>
    <w:rsid w:val="003F41DA"/>
    <w:rsid w:val="003F4844"/>
    <w:rsid w:val="003F492F"/>
    <w:rsid w:val="003F4C72"/>
    <w:rsid w:val="003F51B8"/>
    <w:rsid w:val="003F5AE7"/>
    <w:rsid w:val="003F5DF4"/>
    <w:rsid w:val="003F5E79"/>
    <w:rsid w:val="003F5FE9"/>
    <w:rsid w:val="003F61AE"/>
    <w:rsid w:val="003F6222"/>
    <w:rsid w:val="003F67E0"/>
    <w:rsid w:val="003F6919"/>
    <w:rsid w:val="003F6988"/>
    <w:rsid w:val="003F6F51"/>
    <w:rsid w:val="003F71DD"/>
    <w:rsid w:val="003F735B"/>
    <w:rsid w:val="003F7D05"/>
    <w:rsid w:val="00400111"/>
    <w:rsid w:val="004006FF"/>
    <w:rsid w:val="00400962"/>
    <w:rsid w:val="00400F1C"/>
    <w:rsid w:val="0040121B"/>
    <w:rsid w:val="0040131D"/>
    <w:rsid w:val="0040146D"/>
    <w:rsid w:val="00401997"/>
    <w:rsid w:val="0040279A"/>
    <w:rsid w:val="00402C86"/>
    <w:rsid w:val="00403252"/>
    <w:rsid w:val="00403ABF"/>
    <w:rsid w:val="0040402D"/>
    <w:rsid w:val="0040410E"/>
    <w:rsid w:val="00404905"/>
    <w:rsid w:val="00404B01"/>
    <w:rsid w:val="004054B2"/>
    <w:rsid w:val="00405CB0"/>
    <w:rsid w:val="00405D92"/>
    <w:rsid w:val="00405FDE"/>
    <w:rsid w:val="004060B6"/>
    <w:rsid w:val="004062B3"/>
    <w:rsid w:val="0040664D"/>
    <w:rsid w:val="0040695E"/>
    <w:rsid w:val="00406E94"/>
    <w:rsid w:val="00407380"/>
    <w:rsid w:val="004073CC"/>
    <w:rsid w:val="0040770C"/>
    <w:rsid w:val="00407EC6"/>
    <w:rsid w:val="00410453"/>
    <w:rsid w:val="0041071B"/>
    <w:rsid w:val="00410936"/>
    <w:rsid w:val="0041095B"/>
    <w:rsid w:val="00410C97"/>
    <w:rsid w:val="0041117D"/>
    <w:rsid w:val="00411236"/>
    <w:rsid w:val="0041196D"/>
    <w:rsid w:val="00411B9E"/>
    <w:rsid w:val="00411C9B"/>
    <w:rsid w:val="00411D5A"/>
    <w:rsid w:val="00411EC6"/>
    <w:rsid w:val="00411F43"/>
    <w:rsid w:val="0041220A"/>
    <w:rsid w:val="0041283B"/>
    <w:rsid w:val="00412C8E"/>
    <w:rsid w:val="00412CBF"/>
    <w:rsid w:val="00413097"/>
    <w:rsid w:val="00413349"/>
    <w:rsid w:val="00413A0E"/>
    <w:rsid w:val="00413B9E"/>
    <w:rsid w:val="00413F73"/>
    <w:rsid w:val="004141DC"/>
    <w:rsid w:val="004144D0"/>
    <w:rsid w:val="004147E3"/>
    <w:rsid w:val="004148A2"/>
    <w:rsid w:val="00414E07"/>
    <w:rsid w:val="0041502D"/>
    <w:rsid w:val="004150A1"/>
    <w:rsid w:val="004153B5"/>
    <w:rsid w:val="004154CA"/>
    <w:rsid w:val="00415554"/>
    <w:rsid w:val="00415778"/>
    <w:rsid w:val="004157A1"/>
    <w:rsid w:val="004157DD"/>
    <w:rsid w:val="0041584A"/>
    <w:rsid w:val="0041584E"/>
    <w:rsid w:val="004158E9"/>
    <w:rsid w:val="00415A7C"/>
    <w:rsid w:val="00415C40"/>
    <w:rsid w:val="00415D2B"/>
    <w:rsid w:val="004166EF"/>
    <w:rsid w:val="004167CA"/>
    <w:rsid w:val="0041699C"/>
    <w:rsid w:val="00416CD3"/>
    <w:rsid w:val="00416D6F"/>
    <w:rsid w:val="00417216"/>
    <w:rsid w:val="004172D9"/>
    <w:rsid w:val="00417427"/>
    <w:rsid w:val="00417E9A"/>
    <w:rsid w:val="00420209"/>
    <w:rsid w:val="004202F2"/>
    <w:rsid w:val="00420531"/>
    <w:rsid w:val="00420640"/>
    <w:rsid w:val="004206E6"/>
    <w:rsid w:val="004208C6"/>
    <w:rsid w:val="00420A72"/>
    <w:rsid w:val="00420B0C"/>
    <w:rsid w:val="00420CB8"/>
    <w:rsid w:val="004211D5"/>
    <w:rsid w:val="004214E5"/>
    <w:rsid w:val="00421516"/>
    <w:rsid w:val="00421B81"/>
    <w:rsid w:val="004220F3"/>
    <w:rsid w:val="00422177"/>
    <w:rsid w:val="004223D8"/>
    <w:rsid w:val="004224A7"/>
    <w:rsid w:val="00422569"/>
    <w:rsid w:val="00422605"/>
    <w:rsid w:val="00422767"/>
    <w:rsid w:val="00422862"/>
    <w:rsid w:val="004229B0"/>
    <w:rsid w:val="00422EBA"/>
    <w:rsid w:val="00423197"/>
    <w:rsid w:val="004231E7"/>
    <w:rsid w:val="0042384E"/>
    <w:rsid w:val="004238AF"/>
    <w:rsid w:val="00423C0D"/>
    <w:rsid w:val="00423E57"/>
    <w:rsid w:val="004245C3"/>
    <w:rsid w:val="0042476A"/>
    <w:rsid w:val="0042476B"/>
    <w:rsid w:val="00424C7D"/>
    <w:rsid w:val="00425191"/>
    <w:rsid w:val="00425397"/>
    <w:rsid w:val="0042609E"/>
    <w:rsid w:val="004265BB"/>
    <w:rsid w:val="00426829"/>
    <w:rsid w:val="00426885"/>
    <w:rsid w:val="00426A23"/>
    <w:rsid w:val="00426B70"/>
    <w:rsid w:val="00426DF2"/>
    <w:rsid w:val="00426E60"/>
    <w:rsid w:val="00426EF2"/>
    <w:rsid w:val="00426F94"/>
    <w:rsid w:val="00427022"/>
    <w:rsid w:val="0042798D"/>
    <w:rsid w:val="00427B36"/>
    <w:rsid w:val="004303A1"/>
    <w:rsid w:val="0043040C"/>
    <w:rsid w:val="004309DC"/>
    <w:rsid w:val="00431003"/>
    <w:rsid w:val="004317AB"/>
    <w:rsid w:val="00431851"/>
    <w:rsid w:val="004319FD"/>
    <w:rsid w:val="00431BDF"/>
    <w:rsid w:val="00432167"/>
    <w:rsid w:val="004326EF"/>
    <w:rsid w:val="00432B7B"/>
    <w:rsid w:val="00432F03"/>
    <w:rsid w:val="00433162"/>
    <w:rsid w:val="00433501"/>
    <w:rsid w:val="00433E70"/>
    <w:rsid w:val="00434412"/>
    <w:rsid w:val="0043557A"/>
    <w:rsid w:val="0043565A"/>
    <w:rsid w:val="00435B4B"/>
    <w:rsid w:val="0043617F"/>
    <w:rsid w:val="004363E3"/>
    <w:rsid w:val="004364B1"/>
    <w:rsid w:val="00436534"/>
    <w:rsid w:val="004369F5"/>
    <w:rsid w:val="00436CE4"/>
    <w:rsid w:val="00436D7C"/>
    <w:rsid w:val="00436EB9"/>
    <w:rsid w:val="00436F4E"/>
    <w:rsid w:val="00437371"/>
    <w:rsid w:val="00437665"/>
    <w:rsid w:val="0043766A"/>
    <w:rsid w:val="00437760"/>
    <w:rsid w:val="00437C5D"/>
    <w:rsid w:val="00437EAC"/>
    <w:rsid w:val="004400AC"/>
    <w:rsid w:val="004406FD"/>
    <w:rsid w:val="004407F8"/>
    <w:rsid w:val="004408E9"/>
    <w:rsid w:val="00440C3F"/>
    <w:rsid w:val="00440F72"/>
    <w:rsid w:val="00440F73"/>
    <w:rsid w:val="00440F79"/>
    <w:rsid w:val="004415F6"/>
    <w:rsid w:val="0044163E"/>
    <w:rsid w:val="00441717"/>
    <w:rsid w:val="00441D9D"/>
    <w:rsid w:val="00441F26"/>
    <w:rsid w:val="00442875"/>
    <w:rsid w:val="00442EB5"/>
    <w:rsid w:val="00443135"/>
    <w:rsid w:val="0044334F"/>
    <w:rsid w:val="004438D4"/>
    <w:rsid w:val="00443911"/>
    <w:rsid w:val="00443D3F"/>
    <w:rsid w:val="00444181"/>
    <w:rsid w:val="00444510"/>
    <w:rsid w:val="0044465B"/>
    <w:rsid w:val="004448B9"/>
    <w:rsid w:val="00444AF9"/>
    <w:rsid w:val="00444C6E"/>
    <w:rsid w:val="00444CFC"/>
    <w:rsid w:val="00444D93"/>
    <w:rsid w:val="00444EC8"/>
    <w:rsid w:val="00445646"/>
    <w:rsid w:val="004456B9"/>
    <w:rsid w:val="004457A0"/>
    <w:rsid w:val="00445CCC"/>
    <w:rsid w:val="00445FE1"/>
    <w:rsid w:val="004461CB"/>
    <w:rsid w:val="00446FAF"/>
    <w:rsid w:val="00446FC9"/>
    <w:rsid w:val="00447A0B"/>
    <w:rsid w:val="00447C13"/>
    <w:rsid w:val="00447D00"/>
    <w:rsid w:val="00447E2A"/>
    <w:rsid w:val="00447F01"/>
    <w:rsid w:val="0045004B"/>
    <w:rsid w:val="004500BD"/>
    <w:rsid w:val="00450353"/>
    <w:rsid w:val="004507F1"/>
    <w:rsid w:val="00450898"/>
    <w:rsid w:val="004509C3"/>
    <w:rsid w:val="00450A49"/>
    <w:rsid w:val="00450BAE"/>
    <w:rsid w:val="00450FE2"/>
    <w:rsid w:val="004511FB"/>
    <w:rsid w:val="004517EC"/>
    <w:rsid w:val="00451A03"/>
    <w:rsid w:val="00451E0F"/>
    <w:rsid w:val="004520DE"/>
    <w:rsid w:val="00452545"/>
    <w:rsid w:val="004526F9"/>
    <w:rsid w:val="00452AA4"/>
    <w:rsid w:val="00452B6C"/>
    <w:rsid w:val="00452BD4"/>
    <w:rsid w:val="00452BD9"/>
    <w:rsid w:val="004530DF"/>
    <w:rsid w:val="004543F3"/>
    <w:rsid w:val="004549DA"/>
    <w:rsid w:val="004553D9"/>
    <w:rsid w:val="004555EF"/>
    <w:rsid w:val="00455909"/>
    <w:rsid w:val="00455DDF"/>
    <w:rsid w:val="00455E5D"/>
    <w:rsid w:val="00455E97"/>
    <w:rsid w:val="00455FD3"/>
    <w:rsid w:val="00456B17"/>
    <w:rsid w:val="00456BB1"/>
    <w:rsid w:val="00456D9F"/>
    <w:rsid w:val="00456E34"/>
    <w:rsid w:val="0045731D"/>
    <w:rsid w:val="004575A1"/>
    <w:rsid w:val="00457901"/>
    <w:rsid w:val="00457BD4"/>
    <w:rsid w:val="004600F0"/>
    <w:rsid w:val="004601DA"/>
    <w:rsid w:val="004604CF"/>
    <w:rsid w:val="00460C88"/>
    <w:rsid w:val="00460FED"/>
    <w:rsid w:val="004610D2"/>
    <w:rsid w:val="00461582"/>
    <w:rsid w:val="00461789"/>
    <w:rsid w:val="0046180C"/>
    <w:rsid w:val="0046187A"/>
    <w:rsid w:val="00461EC7"/>
    <w:rsid w:val="00461FC9"/>
    <w:rsid w:val="0046215B"/>
    <w:rsid w:val="00462220"/>
    <w:rsid w:val="004622E4"/>
    <w:rsid w:val="0046278F"/>
    <w:rsid w:val="00462B34"/>
    <w:rsid w:val="00462F16"/>
    <w:rsid w:val="004631FC"/>
    <w:rsid w:val="00463528"/>
    <w:rsid w:val="00463B18"/>
    <w:rsid w:val="00463CA7"/>
    <w:rsid w:val="00463DAF"/>
    <w:rsid w:val="00463ECF"/>
    <w:rsid w:val="00463EF4"/>
    <w:rsid w:val="0046425A"/>
    <w:rsid w:val="004642FB"/>
    <w:rsid w:val="0046460A"/>
    <w:rsid w:val="0046474D"/>
    <w:rsid w:val="00464913"/>
    <w:rsid w:val="00464994"/>
    <w:rsid w:val="00464BFF"/>
    <w:rsid w:val="0046534A"/>
    <w:rsid w:val="004653A7"/>
    <w:rsid w:val="004654CA"/>
    <w:rsid w:val="004660D9"/>
    <w:rsid w:val="004663E6"/>
    <w:rsid w:val="0046693A"/>
    <w:rsid w:val="0046724D"/>
    <w:rsid w:val="00467524"/>
    <w:rsid w:val="004675C9"/>
    <w:rsid w:val="00467664"/>
    <w:rsid w:val="0046790F"/>
    <w:rsid w:val="00467C39"/>
    <w:rsid w:val="00467F04"/>
    <w:rsid w:val="00470117"/>
    <w:rsid w:val="0047015A"/>
    <w:rsid w:val="00470927"/>
    <w:rsid w:val="004712C4"/>
    <w:rsid w:val="00471BFB"/>
    <w:rsid w:val="00471C15"/>
    <w:rsid w:val="00471EF7"/>
    <w:rsid w:val="00472496"/>
    <w:rsid w:val="004725B6"/>
    <w:rsid w:val="004731D5"/>
    <w:rsid w:val="00473F4E"/>
    <w:rsid w:val="0047457F"/>
    <w:rsid w:val="00474677"/>
    <w:rsid w:val="00474B43"/>
    <w:rsid w:val="00474CEC"/>
    <w:rsid w:val="00474EF3"/>
    <w:rsid w:val="00474F67"/>
    <w:rsid w:val="004763BB"/>
    <w:rsid w:val="004764F7"/>
    <w:rsid w:val="004779A9"/>
    <w:rsid w:val="00480487"/>
    <w:rsid w:val="00480917"/>
    <w:rsid w:val="004809C5"/>
    <w:rsid w:val="00480AE8"/>
    <w:rsid w:val="00480D4E"/>
    <w:rsid w:val="00480DE0"/>
    <w:rsid w:val="00480DEE"/>
    <w:rsid w:val="00481197"/>
    <w:rsid w:val="004813F7"/>
    <w:rsid w:val="00481B94"/>
    <w:rsid w:val="00481BB1"/>
    <w:rsid w:val="00481EC6"/>
    <w:rsid w:val="00481F57"/>
    <w:rsid w:val="00482432"/>
    <w:rsid w:val="00482572"/>
    <w:rsid w:val="004825E5"/>
    <w:rsid w:val="00482C09"/>
    <w:rsid w:val="00482D2A"/>
    <w:rsid w:val="00482E99"/>
    <w:rsid w:val="004833AC"/>
    <w:rsid w:val="0048371D"/>
    <w:rsid w:val="00483855"/>
    <w:rsid w:val="00483AAB"/>
    <w:rsid w:val="00483CBC"/>
    <w:rsid w:val="00483D25"/>
    <w:rsid w:val="00484225"/>
    <w:rsid w:val="0048434D"/>
    <w:rsid w:val="004845F0"/>
    <w:rsid w:val="004846F5"/>
    <w:rsid w:val="004848DC"/>
    <w:rsid w:val="00484B6A"/>
    <w:rsid w:val="00484BF3"/>
    <w:rsid w:val="00484F07"/>
    <w:rsid w:val="00485603"/>
    <w:rsid w:val="0048584B"/>
    <w:rsid w:val="00485A85"/>
    <w:rsid w:val="00485B19"/>
    <w:rsid w:val="00485B9D"/>
    <w:rsid w:val="00485D54"/>
    <w:rsid w:val="00485D94"/>
    <w:rsid w:val="00485E00"/>
    <w:rsid w:val="00486048"/>
    <w:rsid w:val="00486305"/>
    <w:rsid w:val="004866D3"/>
    <w:rsid w:val="00486721"/>
    <w:rsid w:val="004867A7"/>
    <w:rsid w:val="004867F8"/>
    <w:rsid w:val="00486A67"/>
    <w:rsid w:val="00486C0C"/>
    <w:rsid w:val="00486C79"/>
    <w:rsid w:val="00486DD5"/>
    <w:rsid w:val="00486F91"/>
    <w:rsid w:val="00487228"/>
    <w:rsid w:val="00487683"/>
    <w:rsid w:val="0048790A"/>
    <w:rsid w:val="00487B76"/>
    <w:rsid w:val="00487BBD"/>
    <w:rsid w:val="00487CE9"/>
    <w:rsid w:val="00487FC4"/>
    <w:rsid w:val="00490118"/>
    <w:rsid w:val="00490402"/>
    <w:rsid w:val="0049062B"/>
    <w:rsid w:val="0049069E"/>
    <w:rsid w:val="004909BF"/>
    <w:rsid w:val="00490D7F"/>
    <w:rsid w:val="00490D9A"/>
    <w:rsid w:val="00490F3C"/>
    <w:rsid w:val="00491169"/>
    <w:rsid w:val="00491787"/>
    <w:rsid w:val="00491BEB"/>
    <w:rsid w:val="00491C7C"/>
    <w:rsid w:val="004920BC"/>
    <w:rsid w:val="00492B5D"/>
    <w:rsid w:val="00492B95"/>
    <w:rsid w:val="00492CE6"/>
    <w:rsid w:val="00493217"/>
    <w:rsid w:val="00493509"/>
    <w:rsid w:val="004935A5"/>
    <w:rsid w:val="00493679"/>
    <w:rsid w:val="0049374A"/>
    <w:rsid w:val="00493856"/>
    <w:rsid w:val="00493CBA"/>
    <w:rsid w:val="00493E58"/>
    <w:rsid w:val="00494166"/>
    <w:rsid w:val="004944A4"/>
    <w:rsid w:val="00495320"/>
    <w:rsid w:val="00495AF7"/>
    <w:rsid w:val="00495B98"/>
    <w:rsid w:val="00495DAA"/>
    <w:rsid w:val="00495FB9"/>
    <w:rsid w:val="00495FDE"/>
    <w:rsid w:val="00496237"/>
    <w:rsid w:val="0049623C"/>
    <w:rsid w:val="00496349"/>
    <w:rsid w:val="004964C0"/>
    <w:rsid w:val="004964D3"/>
    <w:rsid w:val="004965B3"/>
    <w:rsid w:val="004966B3"/>
    <w:rsid w:val="00496771"/>
    <w:rsid w:val="00496825"/>
    <w:rsid w:val="00496B2A"/>
    <w:rsid w:val="00496F97"/>
    <w:rsid w:val="0049757C"/>
    <w:rsid w:val="004975C2"/>
    <w:rsid w:val="0049765F"/>
    <w:rsid w:val="004977E0"/>
    <w:rsid w:val="00497F2C"/>
    <w:rsid w:val="004A0790"/>
    <w:rsid w:val="004A0996"/>
    <w:rsid w:val="004A09F6"/>
    <w:rsid w:val="004A1375"/>
    <w:rsid w:val="004A1626"/>
    <w:rsid w:val="004A1923"/>
    <w:rsid w:val="004A1938"/>
    <w:rsid w:val="004A1940"/>
    <w:rsid w:val="004A1C64"/>
    <w:rsid w:val="004A1DBD"/>
    <w:rsid w:val="004A1FA1"/>
    <w:rsid w:val="004A2335"/>
    <w:rsid w:val="004A263A"/>
    <w:rsid w:val="004A26E5"/>
    <w:rsid w:val="004A2AEC"/>
    <w:rsid w:val="004A2D5A"/>
    <w:rsid w:val="004A2D6E"/>
    <w:rsid w:val="004A3394"/>
    <w:rsid w:val="004A397D"/>
    <w:rsid w:val="004A3AE5"/>
    <w:rsid w:val="004A3D03"/>
    <w:rsid w:val="004A3D15"/>
    <w:rsid w:val="004A3D5C"/>
    <w:rsid w:val="004A439F"/>
    <w:rsid w:val="004A44B2"/>
    <w:rsid w:val="004A4A6D"/>
    <w:rsid w:val="004A4A98"/>
    <w:rsid w:val="004A4AA0"/>
    <w:rsid w:val="004A4DAF"/>
    <w:rsid w:val="004A5127"/>
    <w:rsid w:val="004A54EB"/>
    <w:rsid w:val="004A5C58"/>
    <w:rsid w:val="004A5D4A"/>
    <w:rsid w:val="004A5D5E"/>
    <w:rsid w:val="004A5DB2"/>
    <w:rsid w:val="004A61EB"/>
    <w:rsid w:val="004A62E6"/>
    <w:rsid w:val="004A64B8"/>
    <w:rsid w:val="004A69EE"/>
    <w:rsid w:val="004A6E4B"/>
    <w:rsid w:val="004A6ECF"/>
    <w:rsid w:val="004A71F4"/>
    <w:rsid w:val="004A76A2"/>
    <w:rsid w:val="004A7774"/>
    <w:rsid w:val="004B0068"/>
    <w:rsid w:val="004B028F"/>
    <w:rsid w:val="004B02CA"/>
    <w:rsid w:val="004B1059"/>
    <w:rsid w:val="004B1206"/>
    <w:rsid w:val="004B13C8"/>
    <w:rsid w:val="004B14B6"/>
    <w:rsid w:val="004B1756"/>
    <w:rsid w:val="004B1AC1"/>
    <w:rsid w:val="004B1BDB"/>
    <w:rsid w:val="004B20C4"/>
    <w:rsid w:val="004B23BE"/>
    <w:rsid w:val="004B27A2"/>
    <w:rsid w:val="004B29D8"/>
    <w:rsid w:val="004B2ACF"/>
    <w:rsid w:val="004B2BA8"/>
    <w:rsid w:val="004B2C06"/>
    <w:rsid w:val="004B323B"/>
    <w:rsid w:val="004B368C"/>
    <w:rsid w:val="004B3971"/>
    <w:rsid w:val="004B3B64"/>
    <w:rsid w:val="004B3F06"/>
    <w:rsid w:val="004B3F7D"/>
    <w:rsid w:val="004B49E2"/>
    <w:rsid w:val="004B4BD7"/>
    <w:rsid w:val="004B4E6D"/>
    <w:rsid w:val="004B5690"/>
    <w:rsid w:val="004B57A2"/>
    <w:rsid w:val="004B598B"/>
    <w:rsid w:val="004B6C5F"/>
    <w:rsid w:val="004B787C"/>
    <w:rsid w:val="004B7BDA"/>
    <w:rsid w:val="004C0147"/>
    <w:rsid w:val="004C052B"/>
    <w:rsid w:val="004C13C7"/>
    <w:rsid w:val="004C17C0"/>
    <w:rsid w:val="004C1D67"/>
    <w:rsid w:val="004C2359"/>
    <w:rsid w:val="004C320A"/>
    <w:rsid w:val="004C364C"/>
    <w:rsid w:val="004C3880"/>
    <w:rsid w:val="004C46D7"/>
    <w:rsid w:val="004C46E4"/>
    <w:rsid w:val="004C489E"/>
    <w:rsid w:val="004C4980"/>
    <w:rsid w:val="004C4B22"/>
    <w:rsid w:val="004C50F6"/>
    <w:rsid w:val="004C5221"/>
    <w:rsid w:val="004C5434"/>
    <w:rsid w:val="004C5529"/>
    <w:rsid w:val="004C57DC"/>
    <w:rsid w:val="004C5CFB"/>
    <w:rsid w:val="004C5EF6"/>
    <w:rsid w:val="004C6011"/>
    <w:rsid w:val="004C618C"/>
    <w:rsid w:val="004C63FC"/>
    <w:rsid w:val="004C6553"/>
    <w:rsid w:val="004C6971"/>
    <w:rsid w:val="004C6B55"/>
    <w:rsid w:val="004C6C3F"/>
    <w:rsid w:val="004C6DE5"/>
    <w:rsid w:val="004C70FC"/>
    <w:rsid w:val="004C7238"/>
    <w:rsid w:val="004C7927"/>
    <w:rsid w:val="004D0171"/>
    <w:rsid w:val="004D0863"/>
    <w:rsid w:val="004D089E"/>
    <w:rsid w:val="004D0A39"/>
    <w:rsid w:val="004D0ACA"/>
    <w:rsid w:val="004D0D50"/>
    <w:rsid w:val="004D0D59"/>
    <w:rsid w:val="004D0E21"/>
    <w:rsid w:val="004D102B"/>
    <w:rsid w:val="004D104B"/>
    <w:rsid w:val="004D15D8"/>
    <w:rsid w:val="004D1C49"/>
    <w:rsid w:val="004D1D31"/>
    <w:rsid w:val="004D1E5F"/>
    <w:rsid w:val="004D24DE"/>
    <w:rsid w:val="004D2520"/>
    <w:rsid w:val="004D25EA"/>
    <w:rsid w:val="004D2607"/>
    <w:rsid w:val="004D27CF"/>
    <w:rsid w:val="004D29A1"/>
    <w:rsid w:val="004D29FA"/>
    <w:rsid w:val="004D2B73"/>
    <w:rsid w:val="004D2C01"/>
    <w:rsid w:val="004D2D83"/>
    <w:rsid w:val="004D32A1"/>
    <w:rsid w:val="004D35CD"/>
    <w:rsid w:val="004D3681"/>
    <w:rsid w:val="004D3F8C"/>
    <w:rsid w:val="004D442E"/>
    <w:rsid w:val="004D46BD"/>
    <w:rsid w:val="004D4AD7"/>
    <w:rsid w:val="004D525E"/>
    <w:rsid w:val="004D5400"/>
    <w:rsid w:val="004D5413"/>
    <w:rsid w:val="004D550C"/>
    <w:rsid w:val="004D56C2"/>
    <w:rsid w:val="004D5A0F"/>
    <w:rsid w:val="004D5B1D"/>
    <w:rsid w:val="004D5DD8"/>
    <w:rsid w:val="004D601B"/>
    <w:rsid w:val="004D6774"/>
    <w:rsid w:val="004D6A92"/>
    <w:rsid w:val="004D715A"/>
    <w:rsid w:val="004D725F"/>
    <w:rsid w:val="004D7383"/>
    <w:rsid w:val="004D779A"/>
    <w:rsid w:val="004D7B28"/>
    <w:rsid w:val="004E011F"/>
    <w:rsid w:val="004E053B"/>
    <w:rsid w:val="004E0BC6"/>
    <w:rsid w:val="004E16C8"/>
    <w:rsid w:val="004E18D0"/>
    <w:rsid w:val="004E1C2D"/>
    <w:rsid w:val="004E1C6F"/>
    <w:rsid w:val="004E2014"/>
    <w:rsid w:val="004E2209"/>
    <w:rsid w:val="004E242D"/>
    <w:rsid w:val="004E2B3C"/>
    <w:rsid w:val="004E2C7F"/>
    <w:rsid w:val="004E2E77"/>
    <w:rsid w:val="004E2EBA"/>
    <w:rsid w:val="004E30BC"/>
    <w:rsid w:val="004E376A"/>
    <w:rsid w:val="004E385F"/>
    <w:rsid w:val="004E3A3D"/>
    <w:rsid w:val="004E3C24"/>
    <w:rsid w:val="004E3C57"/>
    <w:rsid w:val="004E3E1F"/>
    <w:rsid w:val="004E3FCF"/>
    <w:rsid w:val="004E417D"/>
    <w:rsid w:val="004E49A1"/>
    <w:rsid w:val="004E49F4"/>
    <w:rsid w:val="004E4AA9"/>
    <w:rsid w:val="004E559D"/>
    <w:rsid w:val="004E5BEE"/>
    <w:rsid w:val="004E5C99"/>
    <w:rsid w:val="004E5FFD"/>
    <w:rsid w:val="004E67AF"/>
    <w:rsid w:val="004E699B"/>
    <w:rsid w:val="004E6B4D"/>
    <w:rsid w:val="004E6BDA"/>
    <w:rsid w:val="004E6D8D"/>
    <w:rsid w:val="004E7000"/>
    <w:rsid w:val="004E728F"/>
    <w:rsid w:val="004E740D"/>
    <w:rsid w:val="004E75DA"/>
    <w:rsid w:val="004E77B3"/>
    <w:rsid w:val="004E7AA2"/>
    <w:rsid w:val="004E7B5A"/>
    <w:rsid w:val="004F0158"/>
    <w:rsid w:val="004F01CD"/>
    <w:rsid w:val="004F0288"/>
    <w:rsid w:val="004F0393"/>
    <w:rsid w:val="004F0439"/>
    <w:rsid w:val="004F05B0"/>
    <w:rsid w:val="004F061F"/>
    <w:rsid w:val="004F0761"/>
    <w:rsid w:val="004F0B93"/>
    <w:rsid w:val="004F0C9B"/>
    <w:rsid w:val="004F0E74"/>
    <w:rsid w:val="004F119C"/>
    <w:rsid w:val="004F1272"/>
    <w:rsid w:val="004F188D"/>
    <w:rsid w:val="004F2321"/>
    <w:rsid w:val="004F2D45"/>
    <w:rsid w:val="004F33D7"/>
    <w:rsid w:val="004F3536"/>
    <w:rsid w:val="004F36B4"/>
    <w:rsid w:val="004F37BA"/>
    <w:rsid w:val="004F380D"/>
    <w:rsid w:val="004F3882"/>
    <w:rsid w:val="004F3A01"/>
    <w:rsid w:val="004F3C15"/>
    <w:rsid w:val="004F3C1B"/>
    <w:rsid w:val="004F3E70"/>
    <w:rsid w:val="004F452E"/>
    <w:rsid w:val="004F4583"/>
    <w:rsid w:val="004F4D82"/>
    <w:rsid w:val="004F5128"/>
    <w:rsid w:val="004F5153"/>
    <w:rsid w:val="004F5604"/>
    <w:rsid w:val="004F5955"/>
    <w:rsid w:val="004F5D07"/>
    <w:rsid w:val="004F5F01"/>
    <w:rsid w:val="004F5F6D"/>
    <w:rsid w:val="004F6156"/>
    <w:rsid w:val="004F63B0"/>
    <w:rsid w:val="004F65B4"/>
    <w:rsid w:val="004F67C3"/>
    <w:rsid w:val="004F6D3D"/>
    <w:rsid w:val="004F7855"/>
    <w:rsid w:val="004F7A7B"/>
    <w:rsid w:val="004F7C33"/>
    <w:rsid w:val="004F7E3B"/>
    <w:rsid w:val="00500038"/>
    <w:rsid w:val="005001C9"/>
    <w:rsid w:val="00500304"/>
    <w:rsid w:val="0050105F"/>
    <w:rsid w:val="00501327"/>
    <w:rsid w:val="005013FE"/>
    <w:rsid w:val="00501915"/>
    <w:rsid w:val="00501924"/>
    <w:rsid w:val="00501C20"/>
    <w:rsid w:val="00501E15"/>
    <w:rsid w:val="00502063"/>
    <w:rsid w:val="00502087"/>
    <w:rsid w:val="0050220B"/>
    <w:rsid w:val="0050235C"/>
    <w:rsid w:val="005023C3"/>
    <w:rsid w:val="00502BB9"/>
    <w:rsid w:val="00502CD9"/>
    <w:rsid w:val="00502E3C"/>
    <w:rsid w:val="005031CC"/>
    <w:rsid w:val="00503272"/>
    <w:rsid w:val="00503565"/>
    <w:rsid w:val="00503CC8"/>
    <w:rsid w:val="00503DE3"/>
    <w:rsid w:val="00503E1E"/>
    <w:rsid w:val="00503F47"/>
    <w:rsid w:val="00504219"/>
    <w:rsid w:val="00504468"/>
    <w:rsid w:val="005049AC"/>
    <w:rsid w:val="00504B5A"/>
    <w:rsid w:val="005052D3"/>
    <w:rsid w:val="00505304"/>
    <w:rsid w:val="0050552E"/>
    <w:rsid w:val="00505793"/>
    <w:rsid w:val="00505838"/>
    <w:rsid w:val="005058F9"/>
    <w:rsid w:val="00506247"/>
    <w:rsid w:val="00506623"/>
    <w:rsid w:val="005068AF"/>
    <w:rsid w:val="005074F1"/>
    <w:rsid w:val="005077A2"/>
    <w:rsid w:val="00507B42"/>
    <w:rsid w:val="00507C2D"/>
    <w:rsid w:val="00507FAC"/>
    <w:rsid w:val="0051047B"/>
    <w:rsid w:val="00510685"/>
    <w:rsid w:val="00510B41"/>
    <w:rsid w:val="005112C4"/>
    <w:rsid w:val="00511BD3"/>
    <w:rsid w:val="00511BD9"/>
    <w:rsid w:val="00511BE2"/>
    <w:rsid w:val="00511C42"/>
    <w:rsid w:val="00511CAB"/>
    <w:rsid w:val="00511D79"/>
    <w:rsid w:val="00511FC5"/>
    <w:rsid w:val="005120A4"/>
    <w:rsid w:val="00512136"/>
    <w:rsid w:val="005121D7"/>
    <w:rsid w:val="005122DC"/>
    <w:rsid w:val="00512820"/>
    <w:rsid w:val="00512A7A"/>
    <w:rsid w:val="00512AD6"/>
    <w:rsid w:val="00512B61"/>
    <w:rsid w:val="00512C45"/>
    <w:rsid w:val="00513009"/>
    <w:rsid w:val="0051336A"/>
    <w:rsid w:val="005134F7"/>
    <w:rsid w:val="00513B52"/>
    <w:rsid w:val="00513CD1"/>
    <w:rsid w:val="005145D0"/>
    <w:rsid w:val="00514856"/>
    <w:rsid w:val="00514B97"/>
    <w:rsid w:val="00514E22"/>
    <w:rsid w:val="00514FAA"/>
    <w:rsid w:val="00514FD2"/>
    <w:rsid w:val="005153CF"/>
    <w:rsid w:val="00515EFC"/>
    <w:rsid w:val="00516D89"/>
    <w:rsid w:val="00516D96"/>
    <w:rsid w:val="00516F16"/>
    <w:rsid w:val="00516FD5"/>
    <w:rsid w:val="005171A6"/>
    <w:rsid w:val="00517760"/>
    <w:rsid w:val="00517A30"/>
    <w:rsid w:val="00517B8F"/>
    <w:rsid w:val="00517E45"/>
    <w:rsid w:val="005209DB"/>
    <w:rsid w:val="00520C2A"/>
    <w:rsid w:val="005210EE"/>
    <w:rsid w:val="0052198E"/>
    <w:rsid w:val="00522B63"/>
    <w:rsid w:val="00522CB5"/>
    <w:rsid w:val="00522FDA"/>
    <w:rsid w:val="005231E8"/>
    <w:rsid w:val="00523621"/>
    <w:rsid w:val="005238E7"/>
    <w:rsid w:val="00523D63"/>
    <w:rsid w:val="005246F1"/>
    <w:rsid w:val="005249B8"/>
    <w:rsid w:val="00524D15"/>
    <w:rsid w:val="00525236"/>
    <w:rsid w:val="005258AE"/>
    <w:rsid w:val="00525AAB"/>
    <w:rsid w:val="00525CA8"/>
    <w:rsid w:val="00525FE2"/>
    <w:rsid w:val="005267B6"/>
    <w:rsid w:val="00526833"/>
    <w:rsid w:val="00526878"/>
    <w:rsid w:val="005269A3"/>
    <w:rsid w:val="00526ABE"/>
    <w:rsid w:val="0052724F"/>
    <w:rsid w:val="00527329"/>
    <w:rsid w:val="0052735D"/>
    <w:rsid w:val="00527A89"/>
    <w:rsid w:val="00527E85"/>
    <w:rsid w:val="0053021B"/>
    <w:rsid w:val="0053061A"/>
    <w:rsid w:val="005306F3"/>
    <w:rsid w:val="005308D2"/>
    <w:rsid w:val="00530980"/>
    <w:rsid w:val="00530E56"/>
    <w:rsid w:val="005312C0"/>
    <w:rsid w:val="00531504"/>
    <w:rsid w:val="005316E8"/>
    <w:rsid w:val="005316EB"/>
    <w:rsid w:val="00531710"/>
    <w:rsid w:val="00531A57"/>
    <w:rsid w:val="00531A6E"/>
    <w:rsid w:val="00531A9D"/>
    <w:rsid w:val="00531B0B"/>
    <w:rsid w:val="0053201E"/>
    <w:rsid w:val="00532034"/>
    <w:rsid w:val="0053204C"/>
    <w:rsid w:val="005322EA"/>
    <w:rsid w:val="00532608"/>
    <w:rsid w:val="005328EE"/>
    <w:rsid w:val="00532A38"/>
    <w:rsid w:val="005333A7"/>
    <w:rsid w:val="00533D12"/>
    <w:rsid w:val="0053426E"/>
    <w:rsid w:val="00534D3A"/>
    <w:rsid w:val="00534E30"/>
    <w:rsid w:val="005352E2"/>
    <w:rsid w:val="0053559A"/>
    <w:rsid w:val="005355F7"/>
    <w:rsid w:val="00535A96"/>
    <w:rsid w:val="00535AD1"/>
    <w:rsid w:val="00536148"/>
    <w:rsid w:val="00536205"/>
    <w:rsid w:val="005363E1"/>
    <w:rsid w:val="005364B2"/>
    <w:rsid w:val="0053672B"/>
    <w:rsid w:val="00536A92"/>
    <w:rsid w:val="00536AC3"/>
    <w:rsid w:val="00536B39"/>
    <w:rsid w:val="00536B4F"/>
    <w:rsid w:val="00536C49"/>
    <w:rsid w:val="00536C53"/>
    <w:rsid w:val="00536EEC"/>
    <w:rsid w:val="00537145"/>
    <w:rsid w:val="005373F7"/>
    <w:rsid w:val="0053762C"/>
    <w:rsid w:val="00537E31"/>
    <w:rsid w:val="00537EF4"/>
    <w:rsid w:val="0054054E"/>
    <w:rsid w:val="005405B6"/>
    <w:rsid w:val="00540698"/>
    <w:rsid w:val="005406C4"/>
    <w:rsid w:val="005408C0"/>
    <w:rsid w:val="00540BB5"/>
    <w:rsid w:val="005416EB"/>
    <w:rsid w:val="00541C5E"/>
    <w:rsid w:val="00541EE0"/>
    <w:rsid w:val="00541EF9"/>
    <w:rsid w:val="005421C7"/>
    <w:rsid w:val="005425EC"/>
    <w:rsid w:val="005426DD"/>
    <w:rsid w:val="00542913"/>
    <w:rsid w:val="00542C63"/>
    <w:rsid w:val="0054361C"/>
    <w:rsid w:val="00543649"/>
    <w:rsid w:val="0054399E"/>
    <w:rsid w:val="0054465C"/>
    <w:rsid w:val="00544A36"/>
    <w:rsid w:val="00544B9D"/>
    <w:rsid w:val="00544EA2"/>
    <w:rsid w:val="00544EA4"/>
    <w:rsid w:val="00544F2B"/>
    <w:rsid w:val="005451F4"/>
    <w:rsid w:val="00545274"/>
    <w:rsid w:val="005454EF"/>
    <w:rsid w:val="0054561B"/>
    <w:rsid w:val="0054573F"/>
    <w:rsid w:val="00545ADB"/>
    <w:rsid w:val="00545C5C"/>
    <w:rsid w:val="00546028"/>
    <w:rsid w:val="00546582"/>
    <w:rsid w:val="00546AD1"/>
    <w:rsid w:val="0054731A"/>
    <w:rsid w:val="005475B7"/>
    <w:rsid w:val="0054772C"/>
    <w:rsid w:val="00547C47"/>
    <w:rsid w:val="00547EA9"/>
    <w:rsid w:val="00550412"/>
    <w:rsid w:val="00550EF7"/>
    <w:rsid w:val="00551173"/>
    <w:rsid w:val="00551747"/>
    <w:rsid w:val="005523E9"/>
    <w:rsid w:val="00552862"/>
    <w:rsid w:val="005528BA"/>
    <w:rsid w:val="00552933"/>
    <w:rsid w:val="00552DCD"/>
    <w:rsid w:val="005531CB"/>
    <w:rsid w:val="00553490"/>
    <w:rsid w:val="00553876"/>
    <w:rsid w:val="00553916"/>
    <w:rsid w:val="00553E73"/>
    <w:rsid w:val="00553FCC"/>
    <w:rsid w:val="00553FF9"/>
    <w:rsid w:val="00554124"/>
    <w:rsid w:val="00554818"/>
    <w:rsid w:val="00554B1F"/>
    <w:rsid w:val="00554E50"/>
    <w:rsid w:val="005551AB"/>
    <w:rsid w:val="005558FF"/>
    <w:rsid w:val="00555986"/>
    <w:rsid w:val="00555D82"/>
    <w:rsid w:val="00555D8D"/>
    <w:rsid w:val="00555F3C"/>
    <w:rsid w:val="00556153"/>
    <w:rsid w:val="00556786"/>
    <w:rsid w:val="00556E86"/>
    <w:rsid w:val="00557191"/>
    <w:rsid w:val="0055719E"/>
    <w:rsid w:val="00557272"/>
    <w:rsid w:val="005574FA"/>
    <w:rsid w:val="00557B28"/>
    <w:rsid w:val="00561020"/>
    <w:rsid w:val="00561130"/>
    <w:rsid w:val="00561414"/>
    <w:rsid w:val="00561468"/>
    <w:rsid w:val="00561652"/>
    <w:rsid w:val="005617CD"/>
    <w:rsid w:val="00561898"/>
    <w:rsid w:val="005619E0"/>
    <w:rsid w:val="00561DF3"/>
    <w:rsid w:val="00561F45"/>
    <w:rsid w:val="00561FB8"/>
    <w:rsid w:val="0056224F"/>
    <w:rsid w:val="00562451"/>
    <w:rsid w:val="0056249F"/>
    <w:rsid w:val="00562F3F"/>
    <w:rsid w:val="00563368"/>
    <w:rsid w:val="005636BE"/>
    <w:rsid w:val="005637F2"/>
    <w:rsid w:val="00563865"/>
    <w:rsid w:val="00563AAE"/>
    <w:rsid w:val="00563D35"/>
    <w:rsid w:val="005640D2"/>
    <w:rsid w:val="0056421C"/>
    <w:rsid w:val="0056535F"/>
    <w:rsid w:val="005653A8"/>
    <w:rsid w:val="00565504"/>
    <w:rsid w:val="005655D4"/>
    <w:rsid w:val="00565608"/>
    <w:rsid w:val="00565C3B"/>
    <w:rsid w:val="00565DA8"/>
    <w:rsid w:val="00565F73"/>
    <w:rsid w:val="0056636A"/>
    <w:rsid w:val="00566C50"/>
    <w:rsid w:val="00566EA2"/>
    <w:rsid w:val="005671AB"/>
    <w:rsid w:val="0056727A"/>
    <w:rsid w:val="00567287"/>
    <w:rsid w:val="005673E6"/>
    <w:rsid w:val="0056755A"/>
    <w:rsid w:val="005677D6"/>
    <w:rsid w:val="005678E4"/>
    <w:rsid w:val="00567D89"/>
    <w:rsid w:val="00567E53"/>
    <w:rsid w:val="00570467"/>
    <w:rsid w:val="005704BF"/>
    <w:rsid w:val="0057089D"/>
    <w:rsid w:val="00570924"/>
    <w:rsid w:val="00570AA8"/>
    <w:rsid w:val="00570E88"/>
    <w:rsid w:val="00570F63"/>
    <w:rsid w:val="00571402"/>
    <w:rsid w:val="0057143A"/>
    <w:rsid w:val="00571445"/>
    <w:rsid w:val="00571515"/>
    <w:rsid w:val="005716AB"/>
    <w:rsid w:val="00571CF1"/>
    <w:rsid w:val="00572086"/>
    <w:rsid w:val="0057209B"/>
    <w:rsid w:val="0057256B"/>
    <w:rsid w:val="0057260D"/>
    <w:rsid w:val="0057274B"/>
    <w:rsid w:val="00572D50"/>
    <w:rsid w:val="00572E59"/>
    <w:rsid w:val="00572EF2"/>
    <w:rsid w:val="0057311B"/>
    <w:rsid w:val="00573272"/>
    <w:rsid w:val="0057344B"/>
    <w:rsid w:val="00573796"/>
    <w:rsid w:val="005737CC"/>
    <w:rsid w:val="00573C52"/>
    <w:rsid w:val="00574327"/>
    <w:rsid w:val="0057446E"/>
    <w:rsid w:val="00574531"/>
    <w:rsid w:val="00574B33"/>
    <w:rsid w:val="00574CF7"/>
    <w:rsid w:val="00574D2D"/>
    <w:rsid w:val="00575063"/>
    <w:rsid w:val="0057523F"/>
    <w:rsid w:val="0057535C"/>
    <w:rsid w:val="00575377"/>
    <w:rsid w:val="00575469"/>
    <w:rsid w:val="00575688"/>
    <w:rsid w:val="005757A5"/>
    <w:rsid w:val="00575A5A"/>
    <w:rsid w:val="00575B5B"/>
    <w:rsid w:val="00575BC0"/>
    <w:rsid w:val="00576078"/>
    <w:rsid w:val="005760CF"/>
    <w:rsid w:val="00576233"/>
    <w:rsid w:val="00576AC5"/>
    <w:rsid w:val="00576C89"/>
    <w:rsid w:val="00576C9F"/>
    <w:rsid w:val="00577193"/>
    <w:rsid w:val="00577766"/>
    <w:rsid w:val="00577B0A"/>
    <w:rsid w:val="00577DB5"/>
    <w:rsid w:val="00577E1C"/>
    <w:rsid w:val="00577E77"/>
    <w:rsid w:val="00580196"/>
    <w:rsid w:val="00580335"/>
    <w:rsid w:val="0058059B"/>
    <w:rsid w:val="005806A3"/>
    <w:rsid w:val="00580737"/>
    <w:rsid w:val="005807C2"/>
    <w:rsid w:val="00580E8D"/>
    <w:rsid w:val="00580F03"/>
    <w:rsid w:val="00581513"/>
    <w:rsid w:val="005816B2"/>
    <w:rsid w:val="00581712"/>
    <w:rsid w:val="0058190D"/>
    <w:rsid w:val="00581AF3"/>
    <w:rsid w:val="00581B75"/>
    <w:rsid w:val="00581F51"/>
    <w:rsid w:val="005820BC"/>
    <w:rsid w:val="005821C0"/>
    <w:rsid w:val="0058233B"/>
    <w:rsid w:val="005827EB"/>
    <w:rsid w:val="00582D23"/>
    <w:rsid w:val="00582FF9"/>
    <w:rsid w:val="005836C2"/>
    <w:rsid w:val="00583826"/>
    <w:rsid w:val="00583B4C"/>
    <w:rsid w:val="00583B95"/>
    <w:rsid w:val="00584483"/>
    <w:rsid w:val="00584745"/>
    <w:rsid w:val="00584B29"/>
    <w:rsid w:val="0058596B"/>
    <w:rsid w:val="005859E6"/>
    <w:rsid w:val="005861BE"/>
    <w:rsid w:val="0058639A"/>
    <w:rsid w:val="00586448"/>
    <w:rsid w:val="00586476"/>
    <w:rsid w:val="00586818"/>
    <w:rsid w:val="00586A47"/>
    <w:rsid w:val="00586CB9"/>
    <w:rsid w:val="00586D49"/>
    <w:rsid w:val="00587590"/>
    <w:rsid w:val="00587600"/>
    <w:rsid w:val="00587840"/>
    <w:rsid w:val="00587A9C"/>
    <w:rsid w:val="00587AA4"/>
    <w:rsid w:val="00587B66"/>
    <w:rsid w:val="00587D63"/>
    <w:rsid w:val="00587F1E"/>
    <w:rsid w:val="0059005C"/>
    <w:rsid w:val="00590178"/>
    <w:rsid w:val="00590852"/>
    <w:rsid w:val="00590AAD"/>
    <w:rsid w:val="00590C16"/>
    <w:rsid w:val="00590DA0"/>
    <w:rsid w:val="00590DBC"/>
    <w:rsid w:val="00590E76"/>
    <w:rsid w:val="00590E99"/>
    <w:rsid w:val="00590EF6"/>
    <w:rsid w:val="00591A6C"/>
    <w:rsid w:val="00591CDA"/>
    <w:rsid w:val="00591D9B"/>
    <w:rsid w:val="00591E58"/>
    <w:rsid w:val="00592010"/>
    <w:rsid w:val="005924F0"/>
    <w:rsid w:val="005925E4"/>
    <w:rsid w:val="005925E6"/>
    <w:rsid w:val="005930DF"/>
    <w:rsid w:val="00593AE0"/>
    <w:rsid w:val="00593CE9"/>
    <w:rsid w:val="00593DFE"/>
    <w:rsid w:val="00593EE6"/>
    <w:rsid w:val="00594077"/>
    <w:rsid w:val="00594374"/>
    <w:rsid w:val="00594410"/>
    <w:rsid w:val="00594984"/>
    <w:rsid w:val="00594F23"/>
    <w:rsid w:val="0059527F"/>
    <w:rsid w:val="00595349"/>
    <w:rsid w:val="00595648"/>
    <w:rsid w:val="00595659"/>
    <w:rsid w:val="00595797"/>
    <w:rsid w:val="00595EB6"/>
    <w:rsid w:val="00596555"/>
    <w:rsid w:val="005966D9"/>
    <w:rsid w:val="00596911"/>
    <w:rsid w:val="0059696D"/>
    <w:rsid w:val="00596C46"/>
    <w:rsid w:val="00596DB0"/>
    <w:rsid w:val="00596E9C"/>
    <w:rsid w:val="00596EAF"/>
    <w:rsid w:val="005974A3"/>
    <w:rsid w:val="0059775A"/>
    <w:rsid w:val="00597AE1"/>
    <w:rsid w:val="005A015D"/>
    <w:rsid w:val="005A0334"/>
    <w:rsid w:val="005A077D"/>
    <w:rsid w:val="005A07C5"/>
    <w:rsid w:val="005A08BA"/>
    <w:rsid w:val="005A09DA"/>
    <w:rsid w:val="005A0E83"/>
    <w:rsid w:val="005A0EB4"/>
    <w:rsid w:val="005A0F0D"/>
    <w:rsid w:val="005A0FC4"/>
    <w:rsid w:val="005A1160"/>
    <w:rsid w:val="005A12A0"/>
    <w:rsid w:val="005A1442"/>
    <w:rsid w:val="005A15ED"/>
    <w:rsid w:val="005A15F0"/>
    <w:rsid w:val="005A1763"/>
    <w:rsid w:val="005A18CD"/>
    <w:rsid w:val="005A193A"/>
    <w:rsid w:val="005A19C0"/>
    <w:rsid w:val="005A1B85"/>
    <w:rsid w:val="005A1C51"/>
    <w:rsid w:val="005A200E"/>
    <w:rsid w:val="005A205D"/>
    <w:rsid w:val="005A216C"/>
    <w:rsid w:val="005A2403"/>
    <w:rsid w:val="005A25CE"/>
    <w:rsid w:val="005A28CE"/>
    <w:rsid w:val="005A2916"/>
    <w:rsid w:val="005A2A63"/>
    <w:rsid w:val="005A2ACE"/>
    <w:rsid w:val="005A2BA1"/>
    <w:rsid w:val="005A3302"/>
    <w:rsid w:val="005A340C"/>
    <w:rsid w:val="005A3899"/>
    <w:rsid w:val="005A3B99"/>
    <w:rsid w:val="005A3C0E"/>
    <w:rsid w:val="005A4461"/>
    <w:rsid w:val="005A4855"/>
    <w:rsid w:val="005A4BA0"/>
    <w:rsid w:val="005A5E04"/>
    <w:rsid w:val="005A6154"/>
    <w:rsid w:val="005A6308"/>
    <w:rsid w:val="005A6380"/>
    <w:rsid w:val="005A65B8"/>
    <w:rsid w:val="005A6696"/>
    <w:rsid w:val="005A6BF6"/>
    <w:rsid w:val="005A6CD3"/>
    <w:rsid w:val="005A708F"/>
    <w:rsid w:val="005A70FE"/>
    <w:rsid w:val="005A7119"/>
    <w:rsid w:val="005A7619"/>
    <w:rsid w:val="005A76D9"/>
    <w:rsid w:val="005B0222"/>
    <w:rsid w:val="005B049C"/>
    <w:rsid w:val="005B09C3"/>
    <w:rsid w:val="005B0C56"/>
    <w:rsid w:val="005B0F90"/>
    <w:rsid w:val="005B109C"/>
    <w:rsid w:val="005B10E8"/>
    <w:rsid w:val="005B1162"/>
    <w:rsid w:val="005B12BA"/>
    <w:rsid w:val="005B1500"/>
    <w:rsid w:val="005B1C69"/>
    <w:rsid w:val="005B1DD7"/>
    <w:rsid w:val="005B2D25"/>
    <w:rsid w:val="005B2DC3"/>
    <w:rsid w:val="005B3073"/>
    <w:rsid w:val="005B350A"/>
    <w:rsid w:val="005B3E59"/>
    <w:rsid w:val="005B3E64"/>
    <w:rsid w:val="005B40C1"/>
    <w:rsid w:val="005B4188"/>
    <w:rsid w:val="005B418A"/>
    <w:rsid w:val="005B4689"/>
    <w:rsid w:val="005B4708"/>
    <w:rsid w:val="005B475C"/>
    <w:rsid w:val="005B4778"/>
    <w:rsid w:val="005B4E76"/>
    <w:rsid w:val="005B4ED3"/>
    <w:rsid w:val="005B5075"/>
    <w:rsid w:val="005B562F"/>
    <w:rsid w:val="005B5A90"/>
    <w:rsid w:val="005B5CE5"/>
    <w:rsid w:val="005B6020"/>
    <w:rsid w:val="005B6E49"/>
    <w:rsid w:val="005B711E"/>
    <w:rsid w:val="005B735E"/>
    <w:rsid w:val="005B7681"/>
    <w:rsid w:val="005B769C"/>
    <w:rsid w:val="005B77D2"/>
    <w:rsid w:val="005B7802"/>
    <w:rsid w:val="005B7862"/>
    <w:rsid w:val="005B7B4A"/>
    <w:rsid w:val="005B7DEC"/>
    <w:rsid w:val="005C0101"/>
    <w:rsid w:val="005C0477"/>
    <w:rsid w:val="005C0D5B"/>
    <w:rsid w:val="005C126E"/>
    <w:rsid w:val="005C1289"/>
    <w:rsid w:val="005C1E70"/>
    <w:rsid w:val="005C2003"/>
    <w:rsid w:val="005C22CE"/>
    <w:rsid w:val="005C2468"/>
    <w:rsid w:val="005C2504"/>
    <w:rsid w:val="005C25C9"/>
    <w:rsid w:val="005C2759"/>
    <w:rsid w:val="005C3957"/>
    <w:rsid w:val="005C39D0"/>
    <w:rsid w:val="005C3F52"/>
    <w:rsid w:val="005C4137"/>
    <w:rsid w:val="005C45E8"/>
    <w:rsid w:val="005C48EB"/>
    <w:rsid w:val="005C4B9C"/>
    <w:rsid w:val="005C4CC0"/>
    <w:rsid w:val="005C4FBC"/>
    <w:rsid w:val="005C5349"/>
    <w:rsid w:val="005C54BC"/>
    <w:rsid w:val="005C61FE"/>
    <w:rsid w:val="005C6847"/>
    <w:rsid w:val="005C6A2E"/>
    <w:rsid w:val="005C6A66"/>
    <w:rsid w:val="005C6AEB"/>
    <w:rsid w:val="005C6F19"/>
    <w:rsid w:val="005C7082"/>
    <w:rsid w:val="005C7717"/>
    <w:rsid w:val="005C7761"/>
    <w:rsid w:val="005C790D"/>
    <w:rsid w:val="005C7A62"/>
    <w:rsid w:val="005C7A8E"/>
    <w:rsid w:val="005D048F"/>
    <w:rsid w:val="005D04E5"/>
    <w:rsid w:val="005D08AD"/>
    <w:rsid w:val="005D0B46"/>
    <w:rsid w:val="005D0CF1"/>
    <w:rsid w:val="005D0ED9"/>
    <w:rsid w:val="005D1457"/>
    <w:rsid w:val="005D1588"/>
    <w:rsid w:val="005D16DC"/>
    <w:rsid w:val="005D197E"/>
    <w:rsid w:val="005D219F"/>
    <w:rsid w:val="005D239E"/>
    <w:rsid w:val="005D27DF"/>
    <w:rsid w:val="005D2856"/>
    <w:rsid w:val="005D28CE"/>
    <w:rsid w:val="005D3A03"/>
    <w:rsid w:val="005D3C1C"/>
    <w:rsid w:val="005D3C63"/>
    <w:rsid w:val="005D44D5"/>
    <w:rsid w:val="005D45BA"/>
    <w:rsid w:val="005D4905"/>
    <w:rsid w:val="005D540E"/>
    <w:rsid w:val="005D54C5"/>
    <w:rsid w:val="005D5A0F"/>
    <w:rsid w:val="005D5C52"/>
    <w:rsid w:val="005D5F4F"/>
    <w:rsid w:val="005D60A8"/>
    <w:rsid w:val="005D61CC"/>
    <w:rsid w:val="005D6282"/>
    <w:rsid w:val="005D64A8"/>
    <w:rsid w:val="005D68B8"/>
    <w:rsid w:val="005D6942"/>
    <w:rsid w:val="005D6B6E"/>
    <w:rsid w:val="005D6E15"/>
    <w:rsid w:val="005D708B"/>
    <w:rsid w:val="005D74D3"/>
    <w:rsid w:val="005D7649"/>
    <w:rsid w:val="005D7754"/>
    <w:rsid w:val="005D79D6"/>
    <w:rsid w:val="005D7AFF"/>
    <w:rsid w:val="005D7C2C"/>
    <w:rsid w:val="005E057C"/>
    <w:rsid w:val="005E07BC"/>
    <w:rsid w:val="005E0907"/>
    <w:rsid w:val="005E09E6"/>
    <w:rsid w:val="005E0A2C"/>
    <w:rsid w:val="005E0C70"/>
    <w:rsid w:val="005E0E61"/>
    <w:rsid w:val="005E1079"/>
    <w:rsid w:val="005E1315"/>
    <w:rsid w:val="005E13C0"/>
    <w:rsid w:val="005E1435"/>
    <w:rsid w:val="005E18D9"/>
    <w:rsid w:val="005E1C7A"/>
    <w:rsid w:val="005E1D9E"/>
    <w:rsid w:val="005E1F3B"/>
    <w:rsid w:val="005E28F3"/>
    <w:rsid w:val="005E28F6"/>
    <w:rsid w:val="005E290A"/>
    <w:rsid w:val="005E29A1"/>
    <w:rsid w:val="005E29B1"/>
    <w:rsid w:val="005E2C43"/>
    <w:rsid w:val="005E2DF6"/>
    <w:rsid w:val="005E33D9"/>
    <w:rsid w:val="005E377C"/>
    <w:rsid w:val="005E3833"/>
    <w:rsid w:val="005E39E8"/>
    <w:rsid w:val="005E3B32"/>
    <w:rsid w:val="005E3B45"/>
    <w:rsid w:val="005E3C1F"/>
    <w:rsid w:val="005E47AA"/>
    <w:rsid w:val="005E492D"/>
    <w:rsid w:val="005E4996"/>
    <w:rsid w:val="005E56E3"/>
    <w:rsid w:val="005E596B"/>
    <w:rsid w:val="005E59B9"/>
    <w:rsid w:val="005E5A74"/>
    <w:rsid w:val="005E6165"/>
    <w:rsid w:val="005E616B"/>
    <w:rsid w:val="005E7312"/>
    <w:rsid w:val="005E75FB"/>
    <w:rsid w:val="005E77BA"/>
    <w:rsid w:val="005E789F"/>
    <w:rsid w:val="005E7B0F"/>
    <w:rsid w:val="005F0722"/>
    <w:rsid w:val="005F0774"/>
    <w:rsid w:val="005F0979"/>
    <w:rsid w:val="005F0FCF"/>
    <w:rsid w:val="005F1068"/>
    <w:rsid w:val="005F11D3"/>
    <w:rsid w:val="005F11D5"/>
    <w:rsid w:val="005F1657"/>
    <w:rsid w:val="005F16B8"/>
    <w:rsid w:val="005F1F01"/>
    <w:rsid w:val="005F20DC"/>
    <w:rsid w:val="005F2115"/>
    <w:rsid w:val="005F25C8"/>
    <w:rsid w:val="005F2B3A"/>
    <w:rsid w:val="005F2FF7"/>
    <w:rsid w:val="005F3847"/>
    <w:rsid w:val="005F39DB"/>
    <w:rsid w:val="005F39EB"/>
    <w:rsid w:val="005F3C56"/>
    <w:rsid w:val="005F3EF3"/>
    <w:rsid w:val="005F3FEB"/>
    <w:rsid w:val="005F466E"/>
    <w:rsid w:val="005F4775"/>
    <w:rsid w:val="005F4B47"/>
    <w:rsid w:val="005F5172"/>
    <w:rsid w:val="005F5442"/>
    <w:rsid w:val="005F565E"/>
    <w:rsid w:val="005F587D"/>
    <w:rsid w:val="005F5CC3"/>
    <w:rsid w:val="005F5E8F"/>
    <w:rsid w:val="005F6369"/>
    <w:rsid w:val="005F63AA"/>
    <w:rsid w:val="005F64EA"/>
    <w:rsid w:val="005F6965"/>
    <w:rsid w:val="005F6BC7"/>
    <w:rsid w:val="005F6EDC"/>
    <w:rsid w:val="005F722D"/>
    <w:rsid w:val="005F775A"/>
    <w:rsid w:val="005F7861"/>
    <w:rsid w:val="005F78B1"/>
    <w:rsid w:val="005F7FFB"/>
    <w:rsid w:val="00600138"/>
    <w:rsid w:val="006006F3"/>
    <w:rsid w:val="00600813"/>
    <w:rsid w:val="00600A21"/>
    <w:rsid w:val="00600AA5"/>
    <w:rsid w:val="00601011"/>
    <w:rsid w:val="006015D2"/>
    <w:rsid w:val="0060179C"/>
    <w:rsid w:val="00601A15"/>
    <w:rsid w:val="00601E93"/>
    <w:rsid w:val="00601EEA"/>
    <w:rsid w:val="00602347"/>
    <w:rsid w:val="006028F7"/>
    <w:rsid w:val="0060296F"/>
    <w:rsid w:val="00602A81"/>
    <w:rsid w:val="00602F99"/>
    <w:rsid w:val="00603090"/>
    <w:rsid w:val="006031DA"/>
    <w:rsid w:val="006033D4"/>
    <w:rsid w:val="0060352E"/>
    <w:rsid w:val="006037C4"/>
    <w:rsid w:val="006039DF"/>
    <w:rsid w:val="00603F1C"/>
    <w:rsid w:val="00603FEA"/>
    <w:rsid w:val="006041EE"/>
    <w:rsid w:val="00604605"/>
    <w:rsid w:val="006046D3"/>
    <w:rsid w:val="00604926"/>
    <w:rsid w:val="00604D5D"/>
    <w:rsid w:val="00605523"/>
    <w:rsid w:val="006056E3"/>
    <w:rsid w:val="00605993"/>
    <w:rsid w:val="00605B70"/>
    <w:rsid w:val="00605DF4"/>
    <w:rsid w:val="006062B8"/>
    <w:rsid w:val="00606A47"/>
    <w:rsid w:val="00606B05"/>
    <w:rsid w:val="006071EE"/>
    <w:rsid w:val="006075AA"/>
    <w:rsid w:val="006078BD"/>
    <w:rsid w:val="00607A2B"/>
    <w:rsid w:val="00607AEF"/>
    <w:rsid w:val="006109C7"/>
    <w:rsid w:val="006114CC"/>
    <w:rsid w:val="0061155F"/>
    <w:rsid w:val="006117F8"/>
    <w:rsid w:val="00611937"/>
    <w:rsid w:val="00611B68"/>
    <w:rsid w:val="00611E3F"/>
    <w:rsid w:val="006120F2"/>
    <w:rsid w:val="006121F5"/>
    <w:rsid w:val="006122AF"/>
    <w:rsid w:val="00612628"/>
    <w:rsid w:val="00612763"/>
    <w:rsid w:val="006127B0"/>
    <w:rsid w:val="00612972"/>
    <w:rsid w:val="0061298F"/>
    <w:rsid w:val="006129E7"/>
    <w:rsid w:val="00612E12"/>
    <w:rsid w:val="0061328C"/>
    <w:rsid w:val="00613339"/>
    <w:rsid w:val="0061351E"/>
    <w:rsid w:val="00613642"/>
    <w:rsid w:val="00613688"/>
    <w:rsid w:val="00613A93"/>
    <w:rsid w:val="00613DA5"/>
    <w:rsid w:val="00614338"/>
    <w:rsid w:val="006143A0"/>
    <w:rsid w:val="00614AE3"/>
    <w:rsid w:val="00614CD1"/>
    <w:rsid w:val="00614CE6"/>
    <w:rsid w:val="00615295"/>
    <w:rsid w:val="00615516"/>
    <w:rsid w:val="006160D8"/>
    <w:rsid w:val="006162A4"/>
    <w:rsid w:val="00616796"/>
    <w:rsid w:val="00616839"/>
    <w:rsid w:val="00616842"/>
    <w:rsid w:val="00617108"/>
    <w:rsid w:val="006172D8"/>
    <w:rsid w:val="006178B9"/>
    <w:rsid w:val="00617C9C"/>
    <w:rsid w:val="00617E7B"/>
    <w:rsid w:val="006201AC"/>
    <w:rsid w:val="006202DE"/>
    <w:rsid w:val="00620921"/>
    <w:rsid w:val="00621124"/>
    <w:rsid w:val="006215C5"/>
    <w:rsid w:val="00621C2B"/>
    <w:rsid w:val="00621DC2"/>
    <w:rsid w:val="006222A0"/>
    <w:rsid w:val="006227C9"/>
    <w:rsid w:val="00622928"/>
    <w:rsid w:val="00622B9B"/>
    <w:rsid w:val="00622D3D"/>
    <w:rsid w:val="00623246"/>
    <w:rsid w:val="00623262"/>
    <w:rsid w:val="00623273"/>
    <w:rsid w:val="00623A71"/>
    <w:rsid w:val="00623B19"/>
    <w:rsid w:val="00623CE9"/>
    <w:rsid w:val="006244EC"/>
    <w:rsid w:val="006245AB"/>
    <w:rsid w:val="0062523B"/>
    <w:rsid w:val="00625B37"/>
    <w:rsid w:val="00625B6E"/>
    <w:rsid w:val="006262C1"/>
    <w:rsid w:val="00626735"/>
    <w:rsid w:val="00626A51"/>
    <w:rsid w:val="006271B2"/>
    <w:rsid w:val="006271F1"/>
    <w:rsid w:val="006278C5"/>
    <w:rsid w:val="00627F7D"/>
    <w:rsid w:val="006302AB"/>
    <w:rsid w:val="006305B9"/>
    <w:rsid w:val="0063064B"/>
    <w:rsid w:val="006311E3"/>
    <w:rsid w:val="006316DD"/>
    <w:rsid w:val="006317EF"/>
    <w:rsid w:val="00631992"/>
    <w:rsid w:val="00631C9E"/>
    <w:rsid w:val="00632107"/>
    <w:rsid w:val="00633123"/>
    <w:rsid w:val="006331D5"/>
    <w:rsid w:val="0063341F"/>
    <w:rsid w:val="006337EF"/>
    <w:rsid w:val="00633A4B"/>
    <w:rsid w:val="00633D1E"/>
    <w:rsid w:val="00633DCC"/>
    <w:rsid w:val="006345B1"/>
    <w:rsid w:val="006345E4"/>
    <w:rsid w:val="00634D76"/>
    <w:rsid w:val="00634E25"/>
    <w:rsid w:val="00634E3D"/>
    <w:rsid w:val="00635021"/>
    <w:rsid w:val="006351D9"/>
    <w:rsid w:val="0063532D"/>
    <w:rsid w:val="00635485"/>
    <w:rsid w:val="006356A1"/>
    <w:rsid w:val="00635F9D"/>
    <w:rsid w:val="006361C7"/>
    <w:rsid w:val="0063688B"/>
    <w:rsid w:val="006368E0"/>
    <w:rsid w:val="00636D3A"/>
    <w:rsid w:val="00636E7B"/>
    <w:rsid w:val="00636EC5"/>
    <w:rsid w:val="00636EDA"/>
    <w:rsid w:val="006374EE"/>
    <w:rsid w:val="006375D3"/>
    <w:rsid w:val="006375FD"/>
    <w:rsid w:val="00637AAE"/>
    <w:rsid w:val="00637B2E"/>
    <w:rsid w:val="00637C85"/>
    <w:rsid w:val="00637DFB"/>
    <w:rsid w:val="00640FD7"/>
    <w:rsid w:val="0064103D"/>
    <w:rsid w:val="00641446"/>
    <w:rsid w:val="0064146B"/>
    <w:rsid w:val="00641BFA"/>
    <w:rsid w:val="006421D9"/>
    <w:rsid w:val="006422CC"/>
    <w:rsid w:val="0064273F"/>
    <w:rsid w:val="0064278C"/>
    <w:rsid w:val="00642DC5"/>
    <w:rsid w:val="0064309F"/>
    <w:rsid w:val="00643E3F"/>
    <w:rsid w:val="006443E8"/>
    <w:rsid w:val="006444B6"/>
    <w:rsid w:val="0064478D"/>
    <w:rsid w:val="00644EA2"/>
    <w:rsid w:val="00645CE9"/>
    <w:rsid w:val="00645FCA"/>
    <w:rsid w:val="0064607B"/>
    <w:rsid w:val="0064621D"/>
    <w:rsid w:val="00646609"/>
    <w:rsid w:val="00646621"/>
    <w:rsid w:val="0064699E"/>
    <w:rsid w:val="0064738D"/>
    <w:rsid w:val="006475BE"/>
    <w:rsid w:val="00647937"/>
    <w:rsid w:val="00647B29"/>
    <w:rsid w:val="00647B4B"/>
    <w:rsid w:val="00647E28"/>
    <w:rsid w:val="00647FF2"/>
    <w:rsid w:val="0065013D"/>
    <w:rsid w:val="006501AF"/>
    <w:rsid w:val="006504B9"/>
    <w:rsid w:val="0065077E"/>
    <w:rsid w:val="006507D5"/>
    <w:rsid w:val="006509C7"/>
    <w:rsid w:val="00650E33"/>
    <w:rsid w:val="006512F6"/>
    <w:rsid w:val="00651592"/>
    <w:rsid w:val="006516C4"/>
    <w:rsid w:val="006525C4"/>
    <w:rsid w:val="0065262E"/>
    <w:rsid w:val="00652643"/>
    <w:rsid w:val="006528FE"/>
    <w:rsid w:val="00652CD4"/>
    <w:rsid w:val="00652FE1"/>
    <w:rsid w:val="00653270"/>
    <w:rsid w:val="00653423"/>
    <w:rsid w:val="006534A6"/>
    <w:rsid w:val="00653681"/>
    <w:rsid w:val="00653E91"/>
    <w:rsid w:val="006546DE"/>
    <w:rsid w:val="006547BA"/>
    <w:rsid w:val="006549AE"/>
    <w:rsid w:val="006551E2"/>
    <w:rsid w:val="006552CB"/>
    <w:rsid w:val="006556E4"/>
    <w:rsid w:val="00655AAB"/>
    <w:rsid w:val="00655B3C"/>
    <w:rsid w:val="0065602E"/>
    <w:rsid w:val="006564D7"/>
    <w:rsid w:val="006566D5"/>
    <w:rsid w:val="00656AF8"/>
    <w:rsid w:val="00656C82"/>
    <w:rsid w:val="00657578"/>
    <w:rsid w:val="00657592"/>
    <w:rsid w:val="00657686"/>
    <w:rsid w:val="006579C3"/>
    <w:rsid w:val="00657F89"/>
    <w:rsid w:val="00660050"/>
    <w:rsid w:val="0066005F"/>
    <w:rsid w:val="00660349"/>
    <w:rsid w:val="00660594"/>
    <w:rsid w:val="00660C5B"/>
    <w:rsid w:val="00660EFC"/>
    <w:rsid w:val="00660FF9"/>
    <w:rsid w:val="006614AB"/>
    <w:rsid w:val="00661584"/>
    <w:rsid w:val="00661E43"/>
    <w:rsid w:val="0066244F"/>
    <w:rsid w:val="00662973"/>
    <w:rsid w:val="00662D34"/>
    <w:rsid w:val="00662ED2"/>
    <w:rsid w:val="00662F87"/>
    <w:rsid w:val="00663159"/>
    <w:rsid w:val="0066319C"/>
    <w:rsid w:val="006633BE"/>
    <w:rsid w:val="0066344F"/>
    <w:rsid w:val="006636AD"/>
    <w:rsid w:val="00663A46"/>
    <w:rsid w:val="00663C0D"/>
    <w:rsid w:val="00664018"/>
    <w:rsid w:val="00664768"/>
    <w:rsid w:val="00664796"/>
    <w:rsid w:val="00664978"/>
    <w:rsid w:val="00664BAB"/>
    <w:rsid w:val="00664CAA"/>
    <w:rsid w:val="00664E55"/>
    <w:rsid w:val="00664EE8"/>
    <w:rsid w:val="0066521E"/>
    <w:rsid w:val="00665345"/>
    <w:rsid w:val="006653CD"/>
    <w:rsid w:val="00665A58"/>
    <w:rsid w:val="00665E9F"/>
    <w:rsid w:val="00665FD5"/>
    <w:rsid w:val="00666761"/>
    <w:rsid w:val="00666A36"/>
    <w:rsid w:val="00666BE8"/>
    <w:rsid w:val="00666DAA"/>
    <w:rsid w:val="00667480"/>
    <w:rsid w:val="00667525"/>
    <w:rsid w:val="00667664"/>
    <w:rsid w:val="00667897"/>
    <w:rsid w:val="00667CB4"/>
    <w:rsid w:val="00667EB8"/>
    <w:rsid w:val="006702D7"/>
    <w:rsid w:val="006704A8"/>
    <w:rsid w:val="006711E4"/>
    <w:rsid w:val="006713AE"/>
    <w:rsid w:val="0067161C"/>
    <w:rsid w:val="0067165B"/>
    <w:rsid w:val="0067175D"/>
    <w:rsid w:val="00671B21"/>
    <w:rsid w:val="00671BBF"/>
    <w:rsid w:val="00671C87"/>
    <w:rsid w:val="00671F16"/>
    <w:rsid w:val="00672511"/>
    <w:rsid w:val="00672584"/>
    <w:rsid w:val="006727DA"/>
    <w:rsid w:val="0067300E"/>
    <w:rsid w:val="0067323F"/>
    <w:rsid w:val="0067352D"/>
    <w:rsid w:val="00673549"/>
    <w:rsid w:val="00673B73"/>
    <w:rsid w:val="00673C60"/>
    <w:rsid w:val="00673DAC"/>
    <w:rsid w:val="00673F5E"/>
    <w:rsid w:val="00674040"/>
    <w:rsid w:val="00674287"/>
    <w:rsid w:val="00674382"/>
    <w:rsid w:val="00674A38"/>
    <w:rsid w:val="00674BF2"/>
    <w:rsid w:val="00674E10"/>
    <w:rsid w:val="0067503D"/>
    <w:rsid w:val="00675291"/>
    <w:rsid w:val="00675344"/>
    <w:rsid w:val="00675A87"/>
    <w:rsid w:val="00675E49"/>
    <w:rsid w:val="00676056"/>
    <w:rsid w:val="006764DE"/>
    <w:rsid w:val="00676716"/>
    <w:rsid w:val="006768DB"/>
    <w:rsid w:val="006769E5"/>
    <w:rsid w:val="00676BE5"/>
    <w:rsid w:val="00676DDF"/>
    <w:rsid w:val="00677394"/>
    <w:rsid w:val="006774BC"/>
    <w:rsid w:val="00677754"/>
    <w:rsid w:val="00677AA3"/>
    <w:rsid w:val="00677E7B"/>
    <w:rsid w:val="00677EBB"/>
    <w:rsid w:val="00677F49"/>
    <w:rsid w:val="00677FFC"/>
    <w:rsid w:val="006800FF"/>
    <w:rsid w:val="00680555"/>
    <w:rsid w:val="00680590"/>
    <w:rsid w:val="00680951"/>
    <w:rsid w:val="00680EE9"/>
    <w:rsid w:val="00680F78"/>
    <w:rsid w:val="00681106"/>
    <w:rsid w:val="0068124C"/>
    <w:rsid w:val="006815F3"/>
    <w:rsid w:val="00681B87"/>
    <w:rsid w:val="006823DA"/>
    <w:rsid w:val="006823F8"/>
    <w:rsid w:val="006824B8"/>
    <w:rsid w:val="006825DA"/>
    <w:rsid w:val="00682BF5"/>
    <w:rsid w:val="00682E8A"/>
    <w:rsid w:val="006832CD"/>
    <w:rsid w:val="0068346C"/>
    <w:rsid w:val="00683789"/>
    <w:rsid w:val="006838ED"/>
    <w:rsid w:val="00683AD3"/>
    <w:rsid w:val="00684BD5"/>
    <w:rsid w:val="00684FE5"/>
    <w:rsid w:val="006851C6"/>
    <w:rsid w:val="00685B56"/>
    <w:rsid w:val="00685ED5"/>
    <w:rsid w:val="00685FAC"/>
    <w:rsid w:val="00685FFE"/>
    <w:rsid w:val="006860E5"/>
    <w:rsid w:val="006861C7"/>
    <w:rsid w:val="00686403"/>
    <w:rsid w:val="0068645C"/>
    <w:rsid w:val="00686CEA"/>
    <w:rsid w:val="00686FD9"/>
    <w:rsid w:val="00687643"/>
    <w:rsid w:val="00687734"/>
    <w:rsid w:val="00687A3C"/>
    <w:rsid w:val="00687CA4"/>
    <w:rsid w:val="00687D9F"/>
    <w:rsid w:val="00687EA7"/>
    <w:rsid w:val="00687FE4"/>
    <w:rsid w:val="006905E1"/>
    <w:rsid w:val="00691215"/>
    <w:rsid w:val="006913BB"/>
    <w:rsid w:val="0069176A"/>
    <w:rsid w:val="0069191C"/>
    <w:rsid w:val="00691989"/>
    <w:rsid w:val="00691B81"/>
    <w:rsid w:val="00691D2E"/>
    <w:rsid w:val="00693300"/>
    <w:rsid w:val="006933ED"/>
    <w:rsid w:val="0069342F"/>
    <w:rsid w:val="0069362A"/>
    <w:rsid w:val="006936C8"/>
    <w:rsid w:val="00693831"/>
    <w:rsid w:val="006939FC"/>
    <w:rsid w:val="00693AF4"/>
    <w:rsid w:val="00693C70"/>
    <w:rsid w:val="00693C79"/>
    <w:rsid w:val="00693D02"/>
    <w:rsid w:val="00693DB3"/>
    <w:rsid w:val="00693FEB"/>
    <w:rsid w:val="0069456E"/>
    <w:rsid w:val="00694593"/>
    <w:rsid w:val="00694743"/>
    <w:rsid w:val="006948F5"/>
    <w:rsid w:val="00694B03"/>
    <w:rsid w:val="00694C82"/>
    <w:rsid w:val="00694D31"/>
    <w:rsid w:val="006952D4"/>
    <w:rsid w:val="0069538C"/>
    <w:rsid w:val="00695581"/>
    <w:rsid w:val="00695B42"/>
    <w:rsid w:val="00695EEB"/>
    <w:rsid w:val="006960D1"/>
    <w:rsid w:val="0069678F"/>
    <w:rsid w:val="00696B73"/>
    <w:rsid w:val="00696D4B"/>
    <w:rsid w:val="00696DB5"/>
    <w:rsid w:val="0069780A"/>
    <w:rsid w:val="006979C9"/>
    <w:rsid w:val="00697C78"/>
    <w:rsid w:val="00697CC2"/>
    <w:rsid w:val="006A0CBD"/>
    <w:rsid w:val="006A0F56"/>
    <w:rsid w:val="006A16F5"/>
    <w:rsid w:val="006A182B"/>
    <w:rsid w:val="006A1B8E"/>
    <w:rsid w:val="006A1E37"/>
    <w:rsid w:val="006A1EDD"/>
    <w:rsid w:val="006A2232"/>
    <w:rsid w:val="006A240A"/>
    <w:rsid w:val="006A2B4A"/>
    <w:rsid w:val="006A2EB8"/>
    <w:rsid w:val="006A2F5B"/>
    <w:rsid w:val="006A3071"/>
    <w:rsid w:val="006A349D"/>
    <w:rsid w:val="006A3A1C"/>
    <w:rsid w:val="006A3CBC"/>
    <w:rsid w:val="006A3DB1"/>
    <w:rsid w:val="006A3F90"/>
    <w:rsid w:val="006A40E7"/>
    <w:rsid w:val="006A41C1"/>
    <w:rsid w:val="006A440B"/>
    <w:rsid w:val="006A4B1B"/>
    <w:rsid w:val="006A4F54"/>
    <w:rsid w:val="006A501F"/>
    <w:rsid w:val="006A538E"/>
    <w:rsid w:val="006A5929"/>
    <w:rsid w:val="006A5CBB"/>
    <w:rsid w:val="006A643D"/>
    <w:rsid w:val="006A662B"/>
    <w:rsid w:val="006A67EA"/>
    <w:rsid w:val="006A6956"/>
    <w:rsid w:val="006A6975"/>
    <w:rsid w:val="006A6AFF"/>
    <w:rsid w:val="006A6B3B"/>
    <w:rsid w:val="006A6C8D"/>
    <w:rsid w:val="006A739B"/>
    <w:rsid w:val="006A7804"/>
    <w:rsid w:val="006A7E14"/>
    <w:rsid w:val="006A7F6D"/>
    <w:rsid w:val="006B010B"/>
    <w:rsid w:val="006B0377"/>
    <w:rsid w:val="006B060D"/>
    <w:rsid w:val="006B083E"/>
    <w:rsid w:val="006B0D44"/>
    <w:rsid w:val="006B0E4D"/>
    <w:rsid w:val="006B1302"/>
    <w:rsid w:val="006B15C6"/>
    <w:rsid w:val="006B15D9"/>
    <w:rsid w:val="006B166B"/>
    <w:rsid w:val="006B17EC"/>
    <w:rsid w:val="006B1AC4"/>
    <w:rsid w:val="006B1C46"/>
    <w:rsid w:val="006B2088"/>
    <w:rsid w:val="006B2418"/>
    <w:rsid w:val="006B241A"/>
    <w:rsid w:val="006B29E6"/>
    <w:rsid w:val="006B3136"/>
    <w:rsid w:val="006B3234"/>
    <w:rsid w:val="006B3A26"/>
    <w:rsid w:val="006B455C"/>
    <w:rsid w:val="006B48F5"/>
    <w:rsid w:val="006B4AE2"/>
    <w:rsid w:val="006B4EFF"/>
    <w:rsid w:val="006B5017"/>
    <w:rsid w:val="006B5054"/>
    <w:rsid w:val="006B5372"/>
    <w:rsid w:val="006B557B"/>
    <w:rsid w:val="006B5BF3"/>
    <w:rsid w:val="006B5C11"/>
    <w:rsid w:val="006B5D21"/>
    <w:rsid w:val="006B6037"/>
    <w:rsid w:val="006B6238"/>
    <w:rsid w:val="006B63BB"/>
    <w:rsid w:val="006B68FB"/>
    <w:rsid w:val="006B6D74"/>
    <w:rsid w:val="006B6F4F"/>
    <w:rsid w:val="006B6F5D"/>
    <w:rsid w:val="006B71EB"/>
    <w:rsid w:val="006B7D22"/>
    <w:rsid w:val="006C0032"/>
    <w:rsid w:val="006C01E4"/>
    <w:rsid w:val="006C032B"/>
    <w:rsid w:val="006C0445"/>
    <w:rsid w:val="006C079B"/>
    <w:rsid w:val="006C14AC"/>
    <w:rsid w:val="006C17FB"/>
    <w:rsid w:val="006C1806"/>
    <w:rsid w:val="006C2351"/>
    <w:rsid w:val="006C28EB"/>
    <w:rsid w:val="006C2BC4"/>
    <w:rsid w:val="006C2DF2"/>
    <w:rsid w:val="006C2FA2"/>
    <w:rsid w:val="006C31EE"/>
    <w:rsid w:val="006C334A"/>
    <w:rsid w:val="006C35F5"/>
    <w:rsid w:val="006C3940"/>
    <w:rsid w:val="006C3FC3"/>
    <w:rsid w:val="006C4572"/>
    <w:rsid w:val="006C4A16"/>
    <w:rsid w:val="006C5441"/>
    <w:rsid w:val="006C54A6"/>
    <w:rsid w:val="006C54E3"/>
    <w:rsid w:val="006C567F"/>
    <w:rsid w:val="006C5885"/>
    <w:rsid w:val="006C618E"/>
    <w:rsid w:val="006C645D"/>
    <w:rsid w:val="006C6E83"/>
    <w:rsid w:val="006C7627"/>
    <w:rsid w:val="006C7894"/>
    <w:rsid w:val="006C7A5C"/>
    <w:rsid w:val="006C7AC0"/>
    <w:rsid w:val="006D00DE"/>
    <w:rsid w:val="006D0192"/>
    <w:rsid w:val="006D0277"/>
    <w:rsid w:val="006D0487"/>
    <w:rsid w:val="006D07DE"/>
    <w:rsid w:val="006D0A2B"/>
    <w:rsid w:val="006D190D"/>
    <w:rsid w:val="006D1B6D"/>
    <w:rsid w:val="006D1C0E"/>
    <w:rsid w:val="006D1C23"/>
    <w:rsid w:val="006D1C2F"/>
    <w:rsid w:val="006D1CB0"/>
    <w:rsid w:val="006D1F94"/>
    <w:rsid w:val="006D2067"/>
    <w:rsid w:val="006D2174"/>
    <w:rsid w:val="006D235E"/>
    <w:rsid w:val="006D2550"/>
    <w:rsid w:val="006D2C3C"/>
    <w:rsid w:val="006D2DA0"/>
    <w:rsid w:val="006D3025"/>
    <w:rsid w:val="006D31EF"/>
    <w:rsid w:val="006D3209"/>
    <w:rsid w:val="006D3461"/>
    <w:rsid w:val="006D3583"/>
    <w:rsid w:val="006D36EF"/>
    <w:rsid w:val="006D376F"/>
    <w:rsid w:val="006D396B"/>
    <w:rsid w:val="006D3B5B"/>
    <w:rsid w:val="006D3B8C"/>
    <w:rsid w:val="006D3C04"/>
    <w:rsid w:val="006D3CD2"/>
    <w:rsid w:val="006D3D60"/>
    <w:rsid w:val="006D3F27"/>
    <w:rsid w:val="006D476E"/>
    <w:rsid w:val="006D4CDD"/>
    <w:rsid w:val="006D5059"/>
    <w:rsid w:val="006D510E"/>
    <w:rsid w:val="006D517F"/>
    <w:rsid w:val="006D56B6"/>
    <w:rsid w:val="006D579B"/>
    <w:rsid w:val="006D57D2"/>
    <w:rsid w:val="006D5986"/>
    <w:rsid w:val="006D5D6D"/>
    <w:rsid w:val="006D5E97"/>
    <w:rsid w:val="006D621B"/>
    <w:rsid w:val="006D6FBD"/>
    <w:rsid w:val="006D7002"/>
    <w:rsid w:val="006D7687"/>
    <w:rsid w:val="006D78C6"/>
    <w:rsid w:val="006D7C4E"/>
    <w:rsid w:val="006E0046"/>
    <w:rsid w:val="006E0E01"/>
    <w:rsid w:val="006E10DE"/>
    <w:rsid w:val="006E1253"/>
    <w:rsid w:val="006E18A6"/>
    <w:rsid w:val="006E1C49"/>
    <w:rsid w:val="006E1C89"/>
    <w:rsid w:val="006E1E7B"/>
    <w:rsid w:val="006E1FE7"/>
    <w:rsid w:val="006E202B"/>
    <w:rsid w:val="006E2195"/>
    <w:rsid w:val="006E2275"/>
    <w:rsid w:val="006E2506"/>
    <w:rsid w:val="006E3B15"/>
    <w:rsid w:val="006E3B57"/>
    <w:rsid w:val="006E3B85"/>
    <w:rsid w:val="006E3C12"/>
    <w:rsid w:val="006E3D50"/>
    <w:rsid w:val="006E3D82"/>
    <w:rsid w:val="006E3F1B"/>
    <w:rsid w:val="006E4424"/>
    <w:rsid w:val="006E448F"/>
    <w:rsid w:val="006E4F98"/>
    <w:rsid w:val="006E522F"/>
    <w:rsid w:val="006E52F9"/>
    <w:rsid w:val="006E58E9"/>
    <w:rsid w:val="006E5FA9"/>
    <w:rsid w:val="006E61F0"/>
    <w:rsid w:val="006E645A"/>
    <w:rsid w:val="006E659B"/>
    <w:rsid w:val="006E6683"/>
    <w:rsid w:val="006E6A5E"/>
    <w:rsid w:val="006E6BA2"/>
    <w:rsid w:val="006E6E08"/>
    <w:rsid w:val="006E71B8"/>
    <w:rsid w:val="006E74AB"/>
    <w:rsid w:val="006E7536"/>
    <w:rsid w:val="006E7882"/>
    <w:rsid w:val="006E7AC7"/>
    <w:rsid w:val="006F009B"/>
    <w:rsid w:val="006F0333"/>
    <w:rsid w:val="006F04D6"/>
    <w:rsid w:val="006F0894"/>
    <w:rsid w:val="006F0A5F"/>
    <w:rsid w:val="006F1AF2"/>
    <w:rsid w:val="006F221F"/>
    <w:rsid w:val="006F2402"/>
    <w:rsid w:val="006F26B4"/>
    <w:rsid w:val="006F2BDB"/>
    <w:rsid w:val="006F2E69"/>
    <w:rsid w:val="006F33CB"/>
    <w:rsid w:val="006F3652"/>
    <w:rsid w:val="006F3729"/>
    <w:rsid w:val="006F3747"/>
    <w:rsid w:val="006F3902"/>
    <w:rsid w:val="006F3AE7"/>
    <w:rsid w:val="006F42C5"/>
    <w:rsid w:val="006F42E8"/>
    <w:rsid w:val="006F43BE"/>
    <w:rsid w:val="006F490B"/>
    <w:rsid w:val="006F4D42"/>
    <w:rsid w:val="006F4E2E"/>
    <w:rsid w:val="006F4FDA"/>
    <w:rsid w:val="006F5042"/>
    <w:rsid w:val="006F5300"/>
    <w:rsid w:val="006F57E0"/>
    <w:rsid w:val="006F6058"/>
    <w:rsid w:val="006F6625"/>
    <w:rsid w:val="006F6E3D"/>
    <w:rsid w:val="006F6E5F"/>
    <w:rsid w:val="006F735E"/>
    <w:rsid w:val="006F742F"/>
    <w:rsid w:val="006F746A"/>
    <w:rsid w:val="006F7788"/>
    <w:rsid w:val="006F77C5"/>
    <w:rsid w:val="006F79F8"/>
    <w:rsid w:val="006F7A1B"/>
    <w:rsid w:val="006F7CCE"/>
    <w:rsid w:val="0070006D"/>
    <w:rsid w:val="007001FB"/>
    <w:rsid w:val="007004AD"/>
    <w:rsid w:val="0070057D"/>
    <w:rsid w:val="007008FD"/>
    <w:rsid w:val="00700C2E"/>
    <w:rsid w:val="00700DAF"/>
    <w:rsid w:val="00701114"/>
    <w:rsid w:val="0070140E"/>
    <w:rsid w:val="0070145C"/>
    <w:rsid w:val="007018AF"/>
    <w:rsid w:val="007019EB"/>
    <w:rsid w:val="00701F03"/>
    <w:rsid w:val="00701F4D"/>
    <w:rsid w:val="00702234"/>
    <w:rsid w:val="00702345"/>
    <w:rsid w:val="007025FA"/>
    <w:rsid w:val="00702667"/>
    <w:rsid w:val="007029F3"/>
    <w:rsid w:val="00702AF2"/>
    <w:rsid w:val="00702B9D"/>
    <w:rsid w:val="00703411"/>
    <w:rsid w:val="0070358C"/>
    <w:rsid w:val="007038AE"/>
    <w:rsid w:val="00703B13"/>
    <w:rsid w:val="00703B66"/>
    <w:rsid w:val="00703D53"/>
    <w:rsid w:val="00704476"/>
    <w:rsid w:val="0070450D"/>
    <w:rsid w:val="00704517"/>
    <w:rsid w:val="00704947"/>
    <w:rsid w:val="007049E1"/>
    <w:rsid w:val="00704AB1"/>
    <w:rsid w:val="00704F29"/>
    <w:rsid w:val="00705005"/>
    <w:rsid w:val="00705234"/>
    <w:rsid w:val="00705421"/>
    <w:rsid w:val="007056A3"/>
    <w:rsid w:val="00705B24"/>
    <w:rsid w:val="007060FE"/>
    <w:rsid w:val="007063D6"/>
    <w:rsid w:val="007067F0"/>
    <w:rsid w:val="007068C3"/>
    <w:rsid w:val="00706A2E"/>
    <w:rsid w:val="00706BE6"/>
    <w:rsid w:val="00706CC9"/>
    <w:rsid w:val="00706D63"/>
    <w:rsid w:val="007079A8"/>
    <w:rsid w:val="00707F31"/>
    <w:rsid w:val="00710102"/>
    <w:rsid w:val="007105A5"/>
    <w:rsid w:val="007110DB"/>
    <w:rsid w:val="0071122B"/>
    <w:rsid w:val="00711426"/>
    <w:rsid w:val="007115A0"/>
    <w:rsid w:val="007119B4"/>
    <w:rsid w:val="007119C3"/>
    <w:rsid w:val="00711A80"/>
    <w:rsid w:val="00711B5F"/>
    <w:rsid w:val="00711EAF"/>
    <w:rsid w:val="00711FD6"/>
    <w:rsid w:val="00712654"/>
    <w:rsid w:val="007126C3"/>
    <w:rsid w:val="00712C71"/>
    <w:rsid w:val="0071313E"/>
    <w:rsid w:val="00713C27"/>
    <w:rsid w:val="00714748"/>
    <w:rsid w:val="00714AEB"/>
    <w:rsid w:val="00714C95"/>
    <w:rsid w:val="00714DA4"/>
    <w:rsid w:val="00714E80"/>
    <w:rsid w:val="00715069"/>
    <w:rsid w:val="00715484"/>
    <w:rsid w:val="0071550E"/>
    <w:rsid w:val="00715874"/>
    <w:rsid w:val="00715934"/>
    <w:rsid w:val="007159AB"/>
    <w:rsid w:val="007159C5"/>
    <w:rsid w:val="00716069"/>
    <w:rsid w:val="00716264"/>
    <w:rsid w:val="007166DC"/>
    <w:rsid w:val="00716BBC"/>
    <w:rsid w:val="00716C1E"/>
    <w:rsid w:val="00716CCD"/>
    <w:rsid w:val="00716D7E"/>
    <w:rsid w:val="00716F53"/>
    <w:rsid w:val="00717332"/>
    <w:rsid w:val="00717493"/>
    <w:rsid w:val="00720070"/>
    <w:rsid w:val="007209D2"/>
    <w:rsid w:val="00720E4D"/>
    <w:rsid w:val="007215E3"/>
    <w:rsid w:val="00721C77"/>
    <w:rsid w:val="00721C83"/>
    <w:rsid w:val="007221A1"/>
    <w:rsid w:val="0072295D"/>
    <w:rsid w:val="007229C4"/>
    <w:rsid w:val="00722A78"/>
    <w:rsid w:val="00722AFB"/>
    <w:rsid w:val="00722B7A"/>
    <w:rsid w:val="00722BA9"/>
    <w:rsid w:val="00722BEA"/>
    <w:rsid w:val="00723613"/>
    <w:rsid w:val="007236BE"/>
    <w:rsid w:val="00723B4B"/>
    <w:rsid w:val="00723C0E"/>
    <w:rsid w:val="00723E58"/>
    <w:rsid w:val="00723E6D"/>
    <w:rsid w:val="00723E7A"/>
    <w:rsid w:val="00723F86"/>
    <w:rsid w:val="00724039"/>
    <w:rsid w:val="0072413E"/>
    <w:rsid w:val="00724254"/>
    <w:rsid w:val="007242C6"/>
    <w:rsid w:val="0072431C"/>
    <w:rsid w:val="0072454A"/>
    <w:rsid w:val="00724B9E"/>
    <w:rsid w:val="00724F38"/>
    <w:rsid w:val="007253C6"/>
    <w:rsid w:val="007257D8"/>
    <w:rsid w:val="00725B36"/>
    <w:rsid w:val="00725BA2"/>
    <w:rsid w:val="00725CD9"/>
    <w:rsid w:val="007268DF"/>
    <w:rsid w:val="007268F1"/>
    <w:rsid w:val="007269D6"/>
    <w:rsid w:val="0072708F"/>
    <w:rsid w:val="00727A45"/>
    <w:rsid w:val="00727E0E"/>
    <w:rsid w:val="00727E45"/>
    <w:rsid w:val="00727E75"/>
    <w:rsid w:val="00730051"/>
    <w:rsid w:val="0073006B"/>
    <w:rsid w:val="007301C2"/>
    <w:rsid w:val="00730C85"/>
    <w:rsid w:val="00730CB1"/>
    <w:rsid w:val="00730D34"/>
    <w:rsid w:val="00730EEB"/>
    <w:rsid w:val="00730FC2"/>
    <w:rsid w:val="007319D5"/>
    <w:rsid w:val="00731B7B"/>
    <w:rsid w:val="0073233E"/>
    <w:rsid w:val="00732582"/>
    <w:rsid w:val="007326CE"/>
    <w:rsid w:val="007327C4"/>
    <w:rsid w:val="00732B4F"/>
    <w:rsid w:val="00733442"/>
    <w:rsid w:val="007337D1"/>
    <w:rsid w:val="00733841"/>
    <w:rsid w:val="00733848"/>
    <w:rsid w:val="00733C6F"/>
    <w:rsid w:val="00733DEB"/>
    <w:rsid w:val="00734BAC"/>
    <w:rsid w:val="00734D3F"/>
    <w:rsid w:val="00734F09"/>
    <w:rsid w:val="007351C4"/>
    <w:rsid w:val="007355A4"/>
    <w:rsid w:val="007358F5"/>
    <w:rsid w:val="0073590C"/>
    <w:rsid w:val="007363B1"/>
    <w:rsid w:val="0073644D"/>
    <w:rsid w:val="00736463"/>
    <w:rsid w:val="007366E2"/>
    <w:rsid w:val="00736735"/>
    <w:rsid w:val="0073683D"/>
    <w:rsid w:val="0073687B"/>
    <w:rsid w:val="00737518"/>
    <w:rsid w:val="00737823"/>
    <w:rsid w:val="00737AE3"/>
    <w:rsid w:val="00737FFB"/>
    <w:rsid w:val="0074096C"/>
    <w:rsid w:val="00740A7E"/>
    <w:rsid w:val="00740BBB"/>
    <w:rsid w:val="0074117B"/>
    <w:rsid w:val="0074140A"/>
    <w:rsid w:val="00741619"/>
    <w:rsid w:val="0074165F"/>
    <w:rsid w:val="00741ACE"/>
    <w:rsid w:val="00741F04"/>
    <w:rsid w:val="0074200D"/>
    <w:rsid w:val="0074206F"/>
    <w:rsid w:val="007421CF"/>
    <w:rsid w:val="0074247D"/>
    <w:rsid w:val="00742AF2"/>
    <w:rsid w:val="00742E99"/>
    <w:rsid w:val="007431E5"/>
    <w:rsid w:val="0074348A"/>
    <w:rsid w:val="0074391D"/>
    <w:rsid w:val="00743A29"/>
    <w:rsid w:val="00743A43"/>
    <w:rsid w:val="00743BA0"/>
    <w:rsid w:val="00743BA8"/>
    <w:rsid w:val="00744259"/>
    <w:rsid w:val="00744619"/>
    <w:rsid w:val="00744881"/>
    <w:rsid w:val="00744887"/>
    <w:rsid w:val="00744A90"/>
    <w:rsid w:val="00744DEB"/>
    <w:rsid w:val="00744FCE"/>
    <w:rsid w:val="00744FF4"/>
    <w:rsid w:val="007451F3"/>
    <w:rsid w:val="007452CA"/>
    <w:rsid w:val="007454F3"/>
    <w:rsid w:val="00745802"/>
    <w:rsid w:val="00745811"/>
    <w:rsid w:val="00745DAD"/>
    <w:rsid w:val="00745E68"/>
    <w:rsid w:val="00745F64"/>
    <w:rsid w:val="00746101"/>
    <w:rsid w:val="007461BD"/>
    <w:rsid w:val="007463A1"/>
    <w:rsid w:val="007466AD"/>
    <w:rsid w:val="00746AFF"/>
    <w:rsid w:val="00746B09"/>
    <w:rsid w:val="00747009"/>
    <w:rsid w:val="007476BA"/>
    <w:rsid w:val="0074788E"/>
    <w:rsid w:val="007478C5"/>
    <w:rsid w:val="00747A76"/>
    <w:rsid w:val="00747B62"/>
    <w:rsid w:val="00747EE5"/>
    <w:rsid w:val="007501BB"/>
    <w:rsid w:val="007507D8"/>
    <w:rsid w:val="0075095C"/>
    <w:rsid w:val="00750BD0"/>
    <w:rsid w:val="00750C06"/>
    <w:rsid w:val="00750CAB"/>
    <w:rsid w:val="00751196"/>
    <w:rsid w:val="007516AD"/>
    <w:rsid w:val="00751BC9"/>
    <w:rsid w:val="00752072"/>
    <w:rsid w:val="007524B9"/>
    <w:rsid w:val="00752528"/>
    <w:rsid w:val="00752708"/>
    <w:rsid w:val="00753298"/>
    <w:rsid w:val="00753451"/>
    <w:rsid w:val="007538FB"/>
    <w:rsid w:val="00753C74"/>
    <w:rsid w:val="00753EA2"/>
    <w:rsid w:val="00753F1D"/>
    <w:rsid w:val="0075430D"/>
    <w:rsid w:val="007548AB"/>
    <w:rsid w:val="007549CD"/>
    <w:rsid w:val="00754F50"/>
    <w:rsid w:val="00754F57"/>
    <w:rsid w:val="007552C2"/>
    <w:rsid w:val="0075557E"/>
    <w:rsid w:val="007558D7"/>
    <w:rsid w:val="007561D9"/>
    <w:rsid w:val="00756293"/>
    <w:rsid w:val="007564EF"/>
    <w:rsid w:val="00756E03"/>
    <w:rsid w:val="00757B9B"/>
    <w:rsid w:val="00757F76"/>
    <w:rsid w:val="00760122"/>
    <w:rsid w:val="007603AB"/>
    <w:rsid w:val="00760793"/>
    <w:rsid w:val="00760820"/>
    <w:rsid w:val="00760CBF"/>
    <w:rsid w:val="007614E6"/>
    <w:rsid w:val="007616C3"/>
    <w:rsid w:val="007619E1"/>
    <w:rsid w:val="00761AF6"/>
    <w:rsid w:val="00761BD1"/>
    <w:rsid w:val="00761BE1"/>
    <w:rsid w:val="00761E3C"/>
    <w:rsid w:val="007620E4"/>
    <w:rsid w:val="00762182"/>
    <w:rsid w:val="0076237B"/>
    <w:rsid w:val="00762A31"/>
    <w:rsid w:val="00762B5D"/>
    <w:rsid w:val="00762CAA"/>
    <w:rsid w:val="00762ED2"/>
    <w:rsid w:val="00763022"/>
    <w:rsid w:val="0076308E"/>
    <w:rsid w:val="007632C1"/>
    <w:rsid w:val="00763422"/>
    <w:rsid w:val="0076359C"/>
    <w:rsid w:val="007635F8"/>
    <w:rsid w:val="0076360E"/>
    <w:rsid w:val="007639F4"/>
    <w:rsid w:val="00763B84"/>
    <w:rsid w:val="00763D14"/>
    <w:rsid w:val="00763E3E"/>
    <w:rsid w:val="007643AE"/>
    <w:rsid w:val="007643E5"/>
    <w:rsid w:val="007647CC"/>
    <w:rsid w:val="00764BFB"/>
    <w:rsid w:val="00764CB3"/>
    <w:rsid w:val="0076502A"/>
    <w:rsid w:val="0076504A"/>
    <w:rsid w:val="0076520E"/>
    <w:rsid w:val="007659E1"/>
    <w:rsid w:val="00765CA2"/>
    <w:rsid w:val="00765DA2"/>
    <w:rsid w:val="00765E65"/>
    <w:rsid w:val="007663A0"/>
    <w:rsid w:val="00766936"/>
    <w:rsid w:val="00766AC2"/>
    <w:rsid w:val="00766C44"/>
    <w:rsid w:val="00766E00"/>
    <w:rsid w:val="00766FE6"/>
    <w:rsid w:val="0076711A"/>
    <w:rsid w:val="0076713F"/>
    <w:rsid w:val="0076724C"/>
    <w:rsid w:val="007674C2"/>
    <w:rsid w:val="00767A89"/>
    <w:rsid w:val="00767A8A"/>
    <w:rsid w:val="00767B09"/>
    <w:rsid w:val="0077049E"/>
    <w:rsid w:val="00770517"/>
    <w:rsid w:val="00770947"/>
    <w:rsid w:val="0077111A"/>
    <w:rsid w:val="007712E7"/>
    <w:rsid w:val="007715B3"/>
    <w:rsid w:val="0077164E"/>
    <w:rsid w:val="00771776"/>
    <w:rsid w:val="0077186C"/>
    <w:rsid w:val="007718F0"/>
    <w:rsid w:val="00771A83"/>
    <w:rsid w:val="00771ACA"/>
    <w:rsid w:val="00771BC2"/>
    <w:rsid w:val="00771ED4"/>
    <w:rsid w:val="00772259"/>
    <w:rsid w:val="0077278A"/>
    <w:rsid w:val="00772D3C"/>
    <w:rsid w:val="00773494"/>
    <w:rsid w:val="007734EF"/>
    <w:rsid w:val="00773739"/>
    <w:rsid w:val="007739F2"/>
    <w:rsid w:val="007744BA"/>
    <w:rsid w:val="0077476E"/>
    <w:rsid w:val="00774781"/>
    <w:rsid w:val="0077563C"/>
    <w:rsid w:val="00775665"/>
    <w:rsid w:val="007757B2"/>
    <w:rsid w:val="00775CEC"/>
    <w:rsid w:val="00775D28"/>
    <w:rsid w:val="00775EDB"/>
    <w:rsid w:val="00775EF9"/>
    <w:rsid w:val="00776A3D"/>
    <w:rsid w:val="00776E1F"/>
    <w:rsid w:val="00777837"/>
    <w:rsid w:val="00777B55"/>
    <w:rsid w:val="00780178"/>
    <w:rsid w:val="00780290"/>
    <w:rsid w:val="0078068C"/>
    <w:rsid w:val="00780A90"/>
    <w:rsid w:val="00781449"/>
    <w:rsid w:val="007814DD"/>
    <w:rsid w:val="00781687"/>
    <w:rsid w:val="007817FC"/>
    <w:rsid w:val="00781FE1"/>
    <w:rsid w:val="00782AD5"/>
    <w:rsid w:val="00782C74"/>
    <w:rsid w:val="00782DF6"/>
    <w:rsid w:val="00783543"/>
    <w:rsid w:val="00783919"/>
    <w:rsid w:val="00783A44"/>
    <w:rsid w:val="00783C00"/>
    <w:rsid w:val="007842F8"/>
    <w:rsid w:val="00784685"/>
    <w:rsid w:val="007850A6"/>
    <w:rsid w:val="00785551"/>
    <w:rsid w:val="0078570E"/>
    <w:rsid w:val="0078575B"/>
    <w:rsid w:val="007857F0"/>
    <w:rsid w:val="00785981"/>
    <w:rsid w:val="00785B35"/>
    <w:rsid w:val="00785C2E"/>
    <w:rsid w:val="00785F83"/>
    <w:rsid w:val="007860BD"/>
    <w:rsid w:val="007861CD"/>
    <w:rsid w:val="007861D2"/>
    <w:rsid w:val="00786360"/>
    <w:rsid w:val="007864DC"/>
    <w:rsid w:val="00786684"/>
    <w:rsid w:val="0078671F"/>
    <w:rsid w:val="00786989"/>
    <w:rsid w:val="007876B3"/>
    <w:rsid w:val="007876BC"/>
    <w:rsid w:val="00787956"/>
    <w:rsid w:val="00790027"/>
    <w:rsid w:val="00790030"/>
    <w:rsid w:val="00790097"/>
    <w:rsid w:val="00790270"/>
    <w:rsid w:val="0079030C"/>
    <w:rsid w:val="0079059A"/>
    <w:rsid w:val="007907E8"/>
    <w:rsid w:val="0079083B"/>
    <w:rsid w:val="00790A96"/>
    <w:rsid w:val="00790D3F"/>
    <w:rsid w:val="0079120B"/>
    <w:rsid w:val="00791237"/>
    <w:rsid w:val="007918E7"/>
    <w:rsid w:val="00791BAD"/>
    <w:rsid w:val="00791D28"/>
    <w:rsid w:val="00792397"/>
    <w:rsid w:val="0079273D"/>
    <w:rsid w:val="0079294C"/>
    <w:rsid w:val="00792AB4"/>
    <w:rsid w:val="00792AF7"/>
    <w:rsid w:val="00793037"/>
    <w:rsid w:val="0079463D"/>
    <w:rsid w:val="007947A1"/>
    <w:rsid w:val="007948D0"/>
    <w:rsid w:val="007949D3"/>
    <w:rsid w:val="00794BCE"/>
    <w:rsid w:val="00794C07"/>
    <w:rsid w:val="00794CB1"/>
    <w:rsid w:val="00794D80"/>
    <w:rsid w:val="00794FFD"/>
    <w:rsid w:val="00795E8C"/>
    <w:rsid w:val="00795FAE"/>
    <w:rsid w:val="00796412"/>
    <w:rsid w:val="00796628"/>
    <w:rsid w:val="00796A56"/>
    <w:rsid w:val="00796C71"/>
    <w:rsid w:val="00797135"/>
    <w:rsid w:val="00797297"/>
    <w:rsid w:val="0079744F"/>
    <w:rsid w:val="00797545"/>
    <w:rsid w:val="00797B21"/>
    <w:rsid w:val="007A005A"/>
    <w:rsid w:val="007A0C08"/>
    <w:rsid w:val="007A0EAE"/>
    <w:rsid w:val="007A1153"/>
    <w:rsid w:val="007A18AA"/>
    <w:rsid w:val="007A1EE4"/>
    <w:rsid w:val="007A25A1"/>
    <w:rsid w:val="007A2698"/>
    <w:rsid w:val="007A2F51"/>
    <w:rsid w:val="007A34F4"/>
    <w:rsid w:val="007A3503"/>
    <w:rsid w:val="007A35A7"/>
    <w:rsid w:val="007A3610"/>
    <w:rsid w:val="007A3723"/>
    <w:rsid w:val="007A3935"/>
    <w:rsid w:val="007A3D2B"/>
    <w:rsid w:val="007A3F4B"/>
    <w:rsid w:val="007A4380"/>
    <w:rsid w:val="007A45A9"/>
    <w:rsid w:val="007A4AAE"/>
    <w:rsid w:val="007A4AE5"/>
    <w:rsid w:val="007A4CD4"/>
    <w:rsid w:val="007A4CF4"/>
    <w:rsid w:val="007A5121"/>
    <w:rsid w:val="007A537B"/>
    <w:rsid w:val="007A577F"/>
    <w:rsid w:val="007A5976"/>
    <w:rsid w:val="007A606F"/>
    <w:rsid w:val="007A641E"/>
    <w:rsid w:val="007A6668"/>
    <w:rsid w:val="007A6C18"/>
    <w:rsid w:val="007A70BE"/>
    <w:rsid w:val="007A72FC"/>
    <w:rsid w:val="007A7823"/>
    <w:rsid w:val="007A7836"/>
    <w:rsid w:val="007B0527"/>
    <w:rsid w:val="007B07C2"/>
    <w:rsid w:val="007B0A95"/>
    <w:rsid w:val="007B0C76"/>
    <w:rsid w:val="007B1482"/>
    <w:rsid w:val="007B185F"/>
    <w:rsid w:val="007B1D36"/>
    <w:rsid w:val="007B20CA"/>
    <w:rsid w:val="007B21BC"/>
    <w:rsid w:val="007B2264"/>
    <w:rsid w:val="007B24A6"/>
    <w:rsid w:val="007B24C3"/>
    <w:rsid w:val="007B305D"/>
    <w:rsid w:val="007B317C"/>
    <w:rsid w:val="007B320D"/>
    <w:rsid w:val="007B357B"/>
    <w:rsid w:val="007B368B"/>
    <w:rsid w:val="007B3E08"/>
    <w:rsid w:val="007B452B"/>
    <w:rsid w:val="007B4645"/>
    <w:rsid w:val="007B49AD"/>
    <w:rsid w:val="007B4C75"/>
    <w:rsid w:val="007B4D08"/>
    <w:rsid w:val="007B4DF2"/>
    <w:rsid w:val="007B55CB"/>
    <w:rsid w:val="007B562E"/>
    <w:rsid w:val="007B5853"/>
    <w:rsid w:val="007B59C2"/>
    <w:rsid w:val="007B5A05"/>
    <w:rsid w:val="007B5BBA"/>
    <w:rsid w:val="007B619E"/>
    <w:rsid w:val="007B64B6"/>
    <w:rsid w:val="007B65A1"/>
    <w:rsid w:val="007B66CA"/>
    <w:rsid w:val="007B6747"/>
    <w:rsid w:val="007B73D0"/>
    <w:rsid w:val="007B7A79"/>
    <w:rsid w:val="007B7B38"/>
    <w:rsid w:val="007B7C64"/>
    <w:rsid w:val="007C042A"/>
    <w:rsid w:val="007C042B"/>
    <w:rsid w:val="007C0908"/>
    <w:rsid w:val="007C17E4"/>
    <w:rsid w:val="007C19E2"/>
    <w:rsid w:val="007C1D47"/>
    <w:rsid w:val="007C21F6"/>
    <w:rsid w:val="007C2463"/>
    <w:rsid w:val="007C2499"/>
    <w:rsid w:val="007C25B6"/>
    <w:rsid w:val="007C29AB"/>
    <w:rsid w:val="007C2BAA"/>
    <w:rsid w:val="007C3274"/>
    <w:rsid w:val="007C3622"/>
    <w:rsid w:val="007C3AF0"/>
    <w:rsid w:val="007C3F89"/>
    <w:rsid w:val="007C41AB"/>
    <w:rsid w:val="007C41FC"/>
    <w:rsid w:val="007C4344"/>
    <w:rsid w:val="007C45C2"/>
    <w:rsid w:val="007C4795"/>
    <w:rsid w:val="007C4DC3"/>
    <w:rsid w:val="007C4E79"/>
    <w:rsid w:val="007C5122"/>
    <w:rsid w:val="007C5801"/>
    <w:rsid w:val="007C5850"/>
    <w:rsid w:val="007C5ADD"/>
    <w:rsid w:val="007C5AFA"/>
    <w:rsid w:val="007C5FB2"/>
    <w:rsid w:val="007C5FCC"/>
    <w:rsid w:val="007C649E"/>
    <w:rsid w:val="007C684F"/>
    <w:rsid w:val="007C6A8C"/>
    <w:rsid w:val="007C6B04"/>
    <w:rsid w:val="007C6DFE"/>
    <w:rsid w:val="007C7258"/>
    <w:rsid w:val="007C72C9"/>
    <w:rsid w:val="007C74B9"/>
    <w:rsid w:val="007C7571"/>
    <w:rsid w:val="007C7771"/>
    <w:rsid w:val="007C79A0"/>
    <w:rsid w:val="007D030E"/>
    <w:rsid w:val="007D107D"/>
    <w:rsid w:val="007D1202"/>
    <w:rsid w:val="007D1BD9"/>
    <w:rsid w:val="007D1D6D"/>
    <w:rsid w:val="007D2080"/>
    <w:rsid w:val="007D23D4"/>
    <w:rsid w:val="007D24DA"/>
    <w:rsid w:val="007D2AA9"/>
    <w:rsid w:val="007D2CA4"/>
    <w:rsid w:val="007D2E52"/>
    <w:rsid w:val="007D2F8C"/>
    <w:rsid w:val="007D3509"/>
    <w:rsid w:val="007D3511"/>
    <w:rsid w:val="007D387B"/>
    <w:rsid w:val="007D39F8"/>
    <w:rsid w:val="007D3A50"/>
    <w:rsid w:val="007D44BE"/>
    <w:rsid w:val="007D4567"/>
    <w:rsid w:val="007D45B2"/>
    <w:rsid w:val="007D4653"/>
    <w:rsid w:val="007D4B11"/>
    <w:rsid w:val="007D4CDE"/>
    <w:rsid w:val="007D4D07"/>
    <w:rsid w:val="007D4DED"/>
    <w:rsid w:val="007D4E89"/>
    <w:rsid w:val="007D4FF1"/>
    <w:rsid w:val="007D54F8"/>
    <w:rsid w:val="007D55B4"/>
    <w:rsid w:val="007D561A"/>
    <w:rsid w:val="007D58C1"/>
    <w:rsid w:val="007D5D30"/>
    <w:rsid w:val="007D5ECF"/>
    <w:rsid w:val="007D5EDC"/>
    <w:rsid w:val="007D6297"/>
    <w:rsid w:val="007D657A"/>
    <w:rsid w:val="007D6BFC"/>
    <w:rsid w:val="007D7022"/>
    <w:rsid w:val="007D70DA"/>
    <w:rsid w:val="007D70E6"/>
    <w:rsid w:val="007D71DD"/>
    <w:rsid w:val="007D732D"/>
    <w:rsid w:val="007E0397"/>
    <w:rsid w:val="007E059A"/>
    <w:rsid w:val="007E0777"/>
    <w:rsid w:val="007E07A9"/>
    <w:rsid w:val="007E07CD"/>
    <w:rsid w:val="007E105F"/>
    <w:rsid w:val="007E12ED"/>
    <w:rsid w:val="007E1700"/>
    <w:rsid w:val="007E18CD"/>
    <w:rsid w:val="007E197A"/>
    <w:rsid w:val="007E1DF0"/>
    <w:rsid w:val="007E21FA"/>
    <w:rsid w:val="007E2579"/>
    <w:rsid w:val="007E28F4"/>
    <w:rsid w:val="007E2ACE"/>
    <w:rsid w:val="007E33D4"/>
    <w:rsid w:val="007E35D1"/>
    <w:rsid w:val="007E38E2"/>
    <w:rsid w:val="007E43F8"/>
    <w:rsid w:val="007E4631"/>
    <w:rsid w:val="007E46D0"/>
    <w:rsid w:val="007E48AB"/>
    <w:rsid w:val="007E4B8D"/>
    <w:rsid w:val="007E4CBD"/>
    <w:rsid w:val="007E4DAF"/>
    <w:rsid w:val="007E5262"/>
    <w:rsid w:val="007E535E"/>
    <w:rsid w:val="007E5519"/>
    <w:rsid w:val="007E59D2"/>
    <w:rsid w:val="007E5A92"/>
    <w:rsid w:val="007E605B"/>
    <w:rsid w:val="007E6773"/>
    <w:rsid w:val="007E6A6F"/>
    <w:rsid w:val="007E6DD3"/>
    <w:rsid w:val="007E6ED3"/>
    <w:rsid w:val="007E727B"/>
    <w:rsid w:val="007E780A"/>
    <w:rsid w:val="007E7B09"/>
    <w:rsid w:val="007E7B47"/>
    <w:rsid w:val="007E7BB5"/>
    <w:rsid w:val="007E7C6B"/>
    <w:rsid w:val="007E7C9D"/>
    <w:rsid w:val="007E7DB3"/>
    <w:rsid w:val="007E7DE6"/>
    <w:rsid w:val="007E7F91"/>
    <w:rsid w:val="007F000B"/>
    <w:rsid w:val="007F0283"/>
    <w:rsid w:val="007F0C8A"/>
    <w:rsid w:val="007F11A5"/>
    <w:rsid w:val="007F160D"/>
    <w:rsid w:val="007F1B24"/>
    <w:rsid w:val="007F1BB5"/>
    <w:rsid w:val="007F1EB6"/>
    <w:rsid w:val="007F1FFA"/>
    <w:rsid w:val="007F230A"/>
    <w:rsid w:val="007F252D"/>
    <w:rsid w:val="007F2811"/>
    <w:rsid w:val="007F2B59"/>
    <w:rsid w:val="007F2E69"/>
    <w:rsid w:val="007F314F"/>
    <w:rsid w:val="007F31D3"/>
    <w:rsid w:val="007F354D"/>
    <w:rsid w:val="007F360B"/>
    <w:rsid w:val="007F3867"/>
    <w:rsid w:val="007F3873"/>
    <w:rsid w:val="007F3AEF"/>
    <w:rsid w:val="007F3DE9"/>
    <w:rsid w:val="007F457C"/>
    <w:rsid w:val="007F45D7"/>
    <w:rsid w:val="007F46AA"/>
    <w:rsid w:val="007F46D5"/>
    <w:rsid w:val="007F4AC2"/>
    <w:rsid w:val="007F4D11"/>
    <w:rsid w:val="007F4E24"/>
    <w:rsid w:val="007F4F04"/>
    <w:rsid w:val="007F4FFA"/>
    <w:rsid w:val="007F54D7"/>
    <w:rsid w:val="007F5A23"/>
    <w:rsid w:val="007F6A15"/>
    <w:rsid w:val="007F71DB"/>
    <w:rsid w:val="007F732E"/>
    <w:rsid w:val="007F76BE"/>
    <w:rsid w:val="0080068F"/>
    <w:rsid w:val="008006A5"/>
    <w:rsid w:val="00800953"/>
    <w:rsid w:val="00800B74"/>
    <w:rsid w:val="00800E29"/>
    <w:rsid w:val="00800F6C"/>
    <w:rsid w:val="008014B9"/>
    <w:rsid w:val="008017A1"/>
    <w:rsid w:val="00801A35"/>
    <w:rsid w:val="00801FA3"/>
    <w:rsid w:val="00802501"/>
    <w:rsid w:val="00802679"/>
    <w:rsid w:val="0080288F"/>
    <w:rsid w:val="00802905"/>
    <w:rsid w:val="00802A10"/>
    <w:rsid w:val="0080386E"/>
    <w:rsid w:val="008038F2"/>
    <w:rsid w:val="00803E03"/>
    <w:rsid w:val="00804259"/>
    <w:rsid w:val="00804493"/>
    <w:rsid w:val="00804E34"/>
    <w:rsid w:val="00804FB9"/>
    <w:rsid w:val="00804FBB"/>
    <w:rsid w:val="00805942"/>
    <w:rsid w:val="008062A8"/>
    <w:rsid w:val="00806BEB"/>
    <w:rsid w:val="008072F4"/>
    <w:rsid w:val="00807ABB"/>
    <w:rsid w:val="00807B1E"/>
    <w:rsid w:val="00807E51"/>
    <w:rsid w:val="00810187"/>
    <w:rsid w:val="008105B2"/>
    <w:rsid w:val="0081077A"/>
    <w:rsid w:val="0081099A"/>
    <w:rsid w:val="00811243"/>
    <w:rsid w:val="0081137C"/>
    <w:rsid w:val="00811908"/>
    <w:rsid w:val="00811B88"/>
    <w:rsid w:val="00811C4F"/>
    <w:rsid w:val="00811D30"/>
    <w:rsid w:val="00811D94"/>
    <w:rsid w:val="00811E40"/>
    <w:rsid w:val="008121DA"/>
    <w:rsid w:val="00812516"/>
    <w:rsid w:val="00812789"/>
    <w:rsid w:val="0081289C"/>
    <w:rsid w:val="008128E8"/>
    <w:rsid w:val="00812DBA"/>
    <w:rsid w:val="0081332B"/>
    <w:rsid w:val="0081362E"/>
    <w:rsid w:val="00813ABB"/>
    <w:rsid w:val="00813E56"/>
    <w:rsid w:val="008141B2"/>
    <w:rsid w:val="00814841"/>
    <w:rsid w:val="008148EB"/>
    <w:rsid w:val="00814DD6"/>
    <w:rsid w:val="00814F38"/>
    <w:rsid w:val="00815052"/>
    <w:rsid w:val="00815106"/>
    <w:rsid w:val="0081517A"/>
    <w:rsid w:val="008155CB"/>
    <w:rsid w:val="008159A0"/>
    <w:rsid w:val="008160FF"/>
    <w:rsid w:val="008161BE"/>
    <w:rsid w:val="008162C4"/>
    <w:rsid w:val="008167D0"/>
    <w:rsid w:val="00817224"/>
    <w:rsid w:val="00817484"/>
    <w:rsid w:val="0081751B"/>
    <w:rsid w:val="00817641"/>
    <w:rsid w:val="00820027"/>
    <w:rsid w:val="0082023A"/>
    <w:rsid w:val="00820260"/>
    <w:rsid w:val="00820262"/>
    <w:rsid w:val="008209A5"/>
    <w:rsid w:val="00820E9A"/>
    <w:rsid w:val="00821274"/>
    <w:rsid w:val="008215FF"/>
    <w:rsid w:val="00821777"/>
    <w:rsid w:val="00822207"/>
    <w:rsid w:val="00822814"/>
    <w:rsid w:val="00822921"/>
    <w:rsid w:val="00822B9A"/>
    <w:rsid w:val="00822F9D"/>
    <w:rsid w:val="008238B9"/>
    <w:rsid w:val="0082396F"/>
    <w:rsid w:val="00823D09"/>
    <w:rsid w:val="008240B6"/>
    <w:rsid w:val="0082422B"/>
    <w:rsid w:val="00824A90"/>
    <w:rsid w:val="008250C6"/>
    <w:rsid w:val="008251CA"/>
    <w:rsid w:val="00825569"/>
    <w:rsid w:val="0082575D"/>
    <w:rsid w:val="0082586E"/>
    <w:rsid w:val="008261A8"/>
    <w:rsid w:val="0082677A"/>
    <w:rsid w:val="00826A0B"/>
    <w:rsid w:val="00826B4D"/>
    <w:rsid w:val="00826F05"/>
    <w:rsid w:val="008270E5"/>
    <w:rsid w:val="008272DC"/>
    <w:rsid w:val="00827558"/>
    <w:rsid w:val="008277C3"/>
    <w:rsid w:val="008277C6"/>
    <w:rsid w:val="00827971"/>
    <w:rsid w:val="00827CF0"/>
    <w:rsid w:val="00827D8E"/>
    <w:rsid w:val="00827FEA"/>
    <w:rsid w:val="0083029A"/>
    <w:rsid w:val="00830BF7"/>
    <w:rsid w:val="00830EA1"/>
    <w:rsid w:val="00831472"/>
    <w:rsid w:val="008314DC"/>
    <w:rsid w:val="008319F8"/>
    <w:rsid w:val="00831B10"/>
    <w:rsid w:val="00831F95"/>
    <w:rsid w:val="008320C4"/>
    <w:rsid w:val="00832FF1"/>
    <w:rsid w:val="0083358E"/>
    <w:rsid w:val="00833646"/>
    <w:rsid w:val="00833A56"/>
    <w:rsid w:val="008342EE"/>
    <w:rsid w:val="008344A3"/>
    <w:rsid w:val="008345DD"/>
    <w:rsid w:val="00834DDE"/>
    <w:rsid w:val="00834EDD"/>
    <w:rsid w:val="0083526D"/>
    <w:rsid w:val="00835273"/>
    <w:rsid w:val="008356C2"/>
    <w:rsid w:val="008359EB"/>
    <w:rsid w:val="00835B56"/>
    <w:rsid w:val="00835C76"/>
    <w:rsid w:val="00835CDA"/>
    <w:rsid w:val="00836313"/>
    <w:rsid w:val="0083636A"/>
    <w:rsid w:val="0083666C"/>
    <w:rsid w:val="008366CE"/>
    <w:rsid w:val="00836E3F"/>
    <w:rsid w:val="008374CF"/>
    <w:rsid w:val="008378E9"/>
    <w:rsid w:val="00837A34"/>
    <w:rsid w:val="00837AED"/>
    <w:rsid w:val="00837CE8"/>
    <w:rsid w:val="00837D8D"/>
    <w:rsid w:val="008400F9"/>
    <w:rsid w:val="0084016A"/>
    <w:rsid w:val="008404F0"/>
    <w:rsid w:val="0084081B"/>
    <w:rsid w:val="0084097E"/>
    <w:rsid w:val="00840BE0"/>
    <w:rsid w:val="00840D04"/>
    <w:rsid w:val="00840D16"/>
    <w:rsid w:val="00840D9B"/>
    <w:rsid w:val="00840E8B"/>
    <w:rsid w:val="00840F08"/>
    <w:rsid w:val="008410C7"/>
    <w:rsid w:val="0084139F"/>
    <w:rsid w:val="00841439"/>
    <w:rsid w:val="0084153A"/>
    <w:rsid w:val="00841F20"/>
    <w:rsid w:val="0084244A"/>
    <w:rsid w:val="00843037"/>
    <w:rsid w:val="00843351"/>
    <w:rsid w:val="00843371"/>
    <w:rsid w:val="008434D0"/>
    <w:rsid w:val="008436FA"/>
    <w:rsid w:val="00843A1D"/>
    <w:rsid w:val="00843AB5"/>
    <w:rsid w:val="00843CD5"/>
    <w:rsid w:val="00843E19"/>
    <w:rsid w:val="008446AB"/>
    <w:rsid w:val="0084471F"/>
    <w:rsid w:val="00844950"/>
    <w:rsid w:val="008454FC"/>
    <w:rsid w:val="00845781"/>
    <w:rsid w:val="008458A7"/>
    <w:rsid w:val="00845AD0"/>
    <w:rsid w:val="00845BE7"/>
    <w:rsid w:val="00845DDA"/>
    <w:rsid w:val="00846790"/>
    <w:rsid w:val="00846817"/>
    <w:rsid w:val="00847199"/>
    <w:rsid w:val="008479EB"/>
    <w:rsid w:val="00847DF4"/>
    <w:rsid w:val="0085060A"/>
    <w:rsid w:val="00850694"/>
    <w:rsid w:val="008507D4"/>
    <w:rsid w:val="00850CC3"/>
    <w:rsid w:val="00850FE6"/>
    <w:rsid w:val="008514F4"/>
    <w:rsid w:val="008515C4"/>
    <w:rsid w:val="00851C13"/>
    <w:rsid w:val="008521B3"/>
    <w:rsid w:val="008524C6"/>
    <w:rsid w:val="00852534"/>
    <w:rsid w:val="00852C87"/>
    <w:rsid w:val="00852ECB"/>
    <w:rsid w:val="00853128"/>
    <w:rsid w:val="00853478"/>
    <w:rsid w:val="00853579"/>
    <w:rsid w:val="00853B30"/>
    <w:rsid w:val="00853B9B"/>
    <w:rsid w:val="00853BE6"/>
    <w:rsid w:val="00853D5E"/>
    <w:rsid w:val="0085445A"/>
    <w:rsid w:val="00854BD4"/>
    <w:rsid w:val="00854E80"/>
    <w:rsid w:val="00854F3F"/>
    <w:rsid w:val="00854FF4"/>
    <w:rsid w:val="00855002"/>
    <w:rsid w:val="0085508D"/>
    <w:rsid w:val="008552A8"/>
    <w:rsid w:val="008552A9"/>
    <w:rsid w:val="00855758"/>
    <w:rsid w:val="0085586D"/>
    <w:rsid w:val="00855A81"/>
    <w:rsid w:val="0085643A"/>
    <w:rsid w:val="00856B77"/>
    <w:rsid w:val="00856DB0"/>
    <w:rsid w:val="008576FC"/>
    <w:rsid w:val="00857B44"/>
    <w:rsid w:val="00857D59"/>
    <w:rsid w:val="008602E8"/>
    <w:rsid w:val="00860B15"/>
    <w:rsid w:val="00860B7D"/>
    <w:rsid w:val="008612EC"/>
    <w:rsid w:val="00861387"/>
    <w:rsid w:val="008613E6"/>
    <w:rsid w:val="0086154C"/>
    <w:rsid w:val="0086156F"/>
    <w:rsid w:val="008615A6"/>
    <w:rsid w:val="0086183C"/>
    <w:rsid w:val="0086187C"/>
    <w:rsid w:val="00861BA9"/>
    <w:rsid w:val="00861E63"/>
    <w:rsid w:val="00861F5A"/>
    <w:rsid w:val="008626D8"/>
    <w:rsid w:val="008629B4"/>
    <w:rsid w:val="008629E7"/>
    <w:rsid w:val="00862BBE"/>
    <w:rsid w:val="008630DF"/>
    <w:rsid w:val="008631B2"/>
    <w:rsid w:val="00863465"/>
    <w:rsid w:val="00863941"/>
    <w:rsid w:val="00863F23"/>
    <w:rsid w:val="0086403A"/>
    <w:rsid w:val="00864469"/>
    <w:rsid w:val="008644A1"/>
    <w:rsid w:val="008644BA"/>
    <w:rsid w:val="00864AB5"/>
    <w:rsid w:val="00864ADC"/>
    <w:rsid w:val="00864B74"/>
    <w:rsid w:val="00864C95"/>
    <w:rsid w:val="00865310"/>
    <w:rsid w:val="008655A9"/>
    <w:rsid w:val="00865A19"/>
    <w:rsid w:val="00865A82"/>
    <w:rsid w:val="00865F9A"/>
    <w:rsid w:val="00866087"/>
    <w:rsid w:val="00866366"/>
    <w:rsid w:val="0086642C"/>
    <w:rsid w:val="00866F7F"/>
    <w:rsid w:val="00867041"/>
    <w:rsid w:val="00867719"/>
    <w:rsid w:val="00867A15"/>
    <w:rsid w:val="00867AA9"/>
    <w:rsid w:val="00867CE5"/>
    <w:rsid w:val="00867F6E"/>
    <w:rsid w:val="008700D3"/>
    <w:rsid w:val="00870804"/>
    <w:rsid w:val="00870B9D"/>
    <w:rsid w:val="00870E03"/>
    <w:rsid w:val="00870E72"/>
    <w:rsid w:val="00870FE6"/>
    <w:rsid w:val="00871067"/>
    <w:rsid w:val="0087106F"/>
    <w:rsid w:val="0087121F"/>
    <w:rsid w:val="0087125E"/>
    <w:rsid w:val="00871297"/>
    <w:rsid w:val="008715A0"/>
    <w:rsid w:val="008718F6"/>
    <w:rsid w:val="0087194A"/>
    <w:rsid w:val="00871ED0"/>
    <w:rsid w:val="00872666"/>
    <w:rsid w:val="008726C4"/>
    <w:rsid w:val="008728D5"/>
    <w:rsid w:val="00872C3D"/>
    <w:rsid w:val="00872D12"/>
    <w:rsid w:val="00872F48"/>
    <w:rsid w:val="0087312A"/>
    <w:rsid w:val="0087316B"/>
    <w:rsid w:val="0087316E"/>
    <w:rsid w:val="00873482"/>
    <w:rsid w:val="008738CA"/>
    <w:rsid w:val="008739F6"/>
    <w:rsid w:val="00873E92"/>
    <w:rsid w:val="008743CF"/>
    <w:rsid w:val="0087453A"/>
    <w:rsid w:val="00874902"/>
    <w:rsid w:val="00874B8F"/>
    <w:rsid w:val="00874C07"/>
    <w:rsid w:val="00874D65"/>
    <w:rsid w:val="00874EC9"/>
    <w:rsid w:val="00875DC8"/>
    <w:rsid w:val="00875F06"/>
    <w:rsid w:val="008761D6"/>
    <w:rsid w:val="008765C1"/>
    <w:rsid w:val="00876D05"/>
    <w:rsid w:val="00877320"/>
    <w:rsid w:val="0087760E"/>
    <w:rsid w:val="00877711"/>
    <w:rsid w:val="0087796D"/>
    <w:rsid w:val="00877AB2"/>
    <w:rsid w:val="00877DC7"/>
    <w:rsid w:val="00877F17"/>
    <w:rsid w:val="008808E7"/>
    <w:rsid w:val="00880908"/>
    <w:rsid w:val="00880D2C"/>
    <w:rsid w:val="00881109"/>
    <w:rsid w:val="00881198"/>
    <w:rsid w:val="008815B1"/>
    <w:rsid w:val="008817D6"/>
    <w:rsid w:val="00881937"/>
    <w:rsid w:val="00881C64"/>
    <w:rsid w:val="00881E0D"/>
    <w:rsid w:val="008825C0"/>
    <w:rsid w:val="008827B4"/>
    <w:rsid w:val="00882998"/>
    <w:rsid w:val="008829A0"/>
    <w:rsid w:val="008829EA"/>
    <w:rsid w:val="00883227"/>
    <w:rsid w:val="0088354D"/>
    <w:rsid w:val="00883B33"/>
    <w:rsid w:val="0088407D"/>
    <w:rsid w:val="008840AD"/>
    <w:rsid w:val="0088431E"/>
    <w:rsid w:val="00884640"/>
    <w:rsid w:val="008847E5"/>
    <w:rsid w:val="0088488B"/>
    <w:rsid w:val="008856B2"/>
    <w:rsid w:val="00885704"/>
    <w:rsid w:val="0088583A"/>
    <w:rsid w:val="00885FFC"/>
    <w:rsid w:val="008866E2"/>
    <w:rsid w:val="00886867"/>
    <w:rsid w:val="00886C31"/>
    <w:rsid w:val="008872C1"/>
    <w:rsid w:val="00887618"/>
    <w:rsid w:val="008876CE"/>
    <w:rsid w:val="00887820"/>
    <w:rsid w:val="008879EE"/>
    <w:rsid w:val="008902A7"/>
    <w:rsid w:val="0089096D"/>
    <w:rsid w:val="00890A76"/>
    <w:rsid w:val="00891366"/>
    <w:rsid w:val="00891425"/>
    <w:rsid w:val="0089185A"/>
    <w:rsid w:val="00891AB0"/>
    <w:rsid w:val="00891B31"/>
    <w:rsid w:val="00891D7F"/>
    <w:rsid w:val="00891E1F"/>
    <w:rsid w:val="00891E50"/>
    <w:rsid w:val="0089200E"/>
    <w:rsid w:val="008920E1"/>
    <w:rsid w:val="008921C8"/>
    <w:rsid w:val="008922E6"/>
    <w:rsid w:val="008925E8"/>
    <w:rsid w:val="00892845"/>
    <w:rsid w:val="0089294B"/>
    <w:rsid w:val="00892C00"/>
    <w:rsid w:val="0089329F"/>
    <w:rsid w:val="008934C3"/>
    <w:rsid w:val="00893555"/>
    <w:rsid w:val="00893644"/>
    <w:rsid w:val="00893968"/>
    <w:rsid w:val="00893FA7"/>
    <w:rsid w:val="008944CB"/>
    <w:rsid w:val="00894DA6"/>
    <w:rsid w:val="00894E6B"/>
    <w:rsid w:val="00895368"/>
    <w:rsid w:val="00895471"/>
    <w:rsid w:val="0089567B"/>
    <w:rsid w:val="00895BC6"/>
    <w:rsid w:val="00895BD5"/>
    <w:rsid w:val="00895C38"/>
    <w:rsid w:val="008962D4"/>
    <w:rsid w:val="00896963"/>
    <w:rsid w:val="00896C90"/>
    <w:rsid w:val="00896E1B"/>
    <w:rsid w:val="0089719B"/>
    <w:rsid w:val="00897796"/>
    <w:rsid w:val="00897E6B"/>
    <w:rsid w:val="00897F79"/>
    <w:rsid w:val="008A0168"/>
    <w:rsid w:val="008A033A"/>
    <w:rsid w:val="008A06B4"/>
    <w:rsid w:val="008A086A"/>
    <w:rsid w:val="008A08B6"/>
    <w:rsid w:val="008A0AE5"/>
    <w:rsid w:val="008A0CA4"/>
    <w:rsid w:val="008A1002"/>
    <w:rsid w:val="008A1453"/>
    <w:rsid w:val="008A153B"/>
    <w:rsid w:val="008A1758"/>
    <w:rsid w:val="008A19D2"/>
    <w:rsid w:val="008A1A77"/>
    <w:rsid w:val="008A1BD4"/>
    <w:rsid w:val="008A29E7"/>
    <w:rsid w:val="008A3089"/>
    <w:rsid w:val="008A336F"/>
    <w:rsid w:val="008A33A9"/>
    <w:rsid w:val="008A361F"/>
    <w:rsid w:val="008A3937"/>
    <w:rsid w:val="008A434F"/>
    <w:rsid w:val="008A435C"/>
    <w:rsid w:val="008A449E"/>
    <w:rsid w:val="008A451F"/>
    <w:rsid w:val="008A49AC"/>
    <w:rsid w:val="008A5762"/>
    <w:rsid w:val="008A585D"/>
    <w:rsid w:val="008A5962"/>
    <w:rsid w:val="008A60A2"/>
    <w:rsid w:val="008A6287"/>
    <w:rsid w:val="008A660F"/>
    <w:rsid w:val="008A66F0"/>
    <w:rsid w:val="008A6704"/>
    <w:rsid w:val="008A680C"/>
    <w:rsid w:val="008A6890"/>
    <w:rsid w:val="008A689C"/>
    <w:rsid w:val="008A73C7"/>
    <w:rsid w:val="008A746F"/>
    <w:rsid w:val="008A75D8"/>
    <w:rsid w:val="008A77A1"/>
    <w:rsid w:val="008A7A28"/>
    <w:rsid w:val="008A7CCE"/>
    <w:rsid w:val="008B0243"/>
    <w:rsid w:val="008B05BD"/>
    <w:rsid w:val="008B0793"/>
    <w:rsid w:val="008B0C51"/>
    <w:rsid w:val="008B0F8A"/>
    <w:rsid w:val="008B1043"/>
    <w:rsid w:val="008B11D9"/>
    <w:rsid w:val="008B1263"/>
    <w:rsid w:val="008B1507"/>
    <w:rsid w:val="008B1697"/>
    <w:rsid w:val="008B1751"/>
    <w:rsid w:val="008B1FF3"/>
    <w:rsid w:val="008B2315"/>
    <w:rsid w:val="008B257F"/>
    <w:rsid w:val="008B2605"/>
    <w:rsid w:val="008B2BDF"/>
    <w:rsid w:val="008B2C6A"/>
    <w:rsid w:val="008B2E31"/>
    <w:rsid w:val="008B30A5"/>
    <w:rsid w:val="008B37DD"/>
    <w:rsid w:val="008B392E"/>
    <w:rsid w:val="008B3D29"/>
    <w:rsid w:val="008B4266"/>
    <w:rsid w:val="008B46DD"/>
    <w:rsid w:val="008B47A2"/>
    <w:rsid w:val="008B497A"/>
    <w:rsid w:val="008B4A90"/>
    <w:rsid w:val="008B4ADA"/>
    <w:rsid w:val="008B4BBB"/>
    <w:rsid w:val="008B50D6"/>
    <w:rsid w:val="008B53DA"/>
    <w:rsid w:val="008B5A03"/>
    <w:rsid w:val="008B5B93"/>
    <w:rsid w:val="008B5D6B"/>
    <w:rsid w:val="008B612D"/>
    <w:rsid w:val="008B614F"/>
    <w:rsid w:val="008B65DF"/>
    <w:rsid w:val="008B6820"/>
    <w:rsid w:val="008B70D4"/>
    <w:rsid w:val="008B7330"/>
    <w:rsid w:val="008B7996"/>
    <w:rsid w:val="008B7B1C"/>
    <w:rsid w:val="008C0201"/>
    <w:rsid w:val="008C021D"/>
    <w:rsid w:val="008C0227"/>
    <w:rsid w:val="008C0582"/>
    <w:rsid w:val="008C0979"/>
    <w:rsid w:val="008C0A8C"/>
    <w:rsid w:val="008C0C1E"/>
    <w:rsid w:val="008C0C95"/>
    <w:rsid w:val="008C0DDA"/>
    <w:rsid w:val="008C10E2"/>
    <w:rsid w:val="008C10EF"/>
    <w:rsid w:val="008C14CA"/>
    <w:rsid w:val="008C15B9"/>
    <w:rsid w:val="008C1AAA"/>
    <w:rsid w:val="008C1B7F"/>
    <w:rsid w:val="008C1D27"/>
    <w:rsid w:val="008C1D44"/>
    <w:rsid w:val="008C2479"/>
    <w:rsid w:val="008C264A"/>
    <w:rsid w:val="008C298D"/>
    <w:rsid w:val="008C2AEE"/>
    <w:rsid w:val="008C2CCB"/>
    <w:rsid w:val="008C2D8B"/>
    <w:rsid w:val="008C2E0F"/>
    <w:rsid w:val="008C2EF3"/>
    <w:rsid w:val="008C362A"/>
    <w:rsid w:val="008C369F"/>
    <w:rsid w:val="008C39FF"/>
    <w:rsid w:val="008C3F65"/>
    <w:rsid w:val="008C3F81"/>
    <w:rsid w:val="008C4039"/>
    <w:rsid w:val="008C411B"/>
    <w:rsid w:val="008C4173"/>
    <w:rsid w:val="008C4965"/>
    <w:rsid w:val="008C4AC0"/>
    <w:rsid w:val="008C4D21"/>
    <w:rsid w:val="008C521B"/>
    <w:rsid w:val="008C530B"/>
    <w:rsid w:val="008C5459"/>
    <w:rsid w:val="008C5829"/>
    <w:rsid w:val="008C5FA7"/>
    <w:rsid w:val="008C6029"/>
    <w:rsid w:val="008C656D"/>
    <w:rsid w:val="008C6680"/>
    <w:rsid w:val="008C6A4D"/>
    <w:rsid w:val="008C6B6D"/>
    <w:rsid w:val="008C6FE1"/>
    <w:rsid w:val="008C71F4"/>
    <w:rsid w:val="008C7203"/>
    <w:rsid w:val="008C7BF5"/>
    <w:rsid w:val="008C7C71"/>
    <w:rsid w:val="008C7D30"/>
    <w:rsid w:val="008C7E57"/>
    <w:rsid w:val="008D00A9"/>
    <w:rsid w:val="008D0324"/>
    <w:rsid w:val="008D0D7A"/>
    <w:rsid w:val="008D1139"/>
    <w:rsid w:val="008D149F"/>
    <w:rsid w:val="008D1773"/>
    <w:rsid w:val="008D182E"/>
    <w:rsid w:val="008D18CF"/>
    <w:rsid w:val="008D1E4D"/>
    <w:rsid w:val="008D1EAC"/>
    <w:rsid w:val="008D2046"/>
    <w:rsid w:val="008D27CD"/>
    <w:rsid w:val="008D3343"/>
    <w:rsid w:val="008D3395"/>
    <w:rsid w:val="008D340A"/>
    <w:rsid w:val="008D360C"/>
    <w:rsid w:val="008D37FC"/>
    <w:rsid w:val="008D3AD9"/>
    <w:rsid w:val="008D3B2A"/>
    <w:rsid w:val="008D3D48"/>
    <w:rsid w:val="008D3E34"/>
    <w:rsid w:val="008D4011"/>
    <w:rsid w:val="008D40DE"/>
    <w:rsid w:val="008D439D"/>
    <w:rsid w:val="008D4430"/>
    <w:rsid w:val="008D4AD9"/>
    <w:rsid w:val="008D506A"/>
    <w:rsid w:val="008D5BF0"/>
    <w:rsid w:val="008D5C8B"/>
    <w:rsid w:val="008D5F82"/>
    <w:rsid w:val="008D5F93"/>
    <w:rsid w:val="008D5FBB"/>
    <w:rsid w:val="008D62C2"/>
    <w:rsid w:val="008D630A"/>
    <w:rsid w:val="008D638A"/>
    <w:rsid w:val="008D6B8B"/>
    <w:rsid w:val="008D6FBF"/>
    <w:rsid w:val="008D71C6"/>
    <w:rsid w:val="008D7783"/>
    <w:rsid w:val="008D7EF5"/>
    <w:rsid w:val="008E0177"/>
    <w:rsid w:val="008E05B2"/>
    <w:rsid w:val="008E0649"/>
    <w:rsid w:val="008E077A"/>
    <w:rsid w:val="008E0790"/>
    <w:rsid w:val="008E0A1E"/>
    <w:rsid w:val="008E1020"/>
    <w:rsid w:val="008E145F"/>
    <w:rsid w:val="008E1601"/>
    <w:rsid w:val="008E165C"/>
    <w:rsid w:val="008E1765"/>
    <w:rsid w:val="008E17B1"/>
    <w:rsid w:val="008E17B4"/>
    <w:rsid w:val="008E1826"/>
    <w:rsid w:val="008E1855"/>
    <w:rsid w:val="008E1B27"/>
    <w:rsid w:val="008E22C9"/>
    <w:rsid w:val="008E2363"/>
    <w:rsid w:val="008E287F"/>
    <w:rsid w:val="008E2AD4"/>
    <w:rsid w:val="008E2BB0"/>
    <w:rsid w:val="008E2CC2"/>
    <w:rsid w:val="008E2E26"/>
    <w:rsid w:val="008E32D4"/>
    <w:rsid w:val="008E364F"/>
    <w:rsid w:val="008E3A28"/>
    <w:rsid w:val="008E3C7A"/>
    <w:rsid w:val="008E3FA6"/>
    <w:rsid w:val="008E47A6"/>
    <w:rsid w:val="008E49ED"/>
    <w:rsid w:val="008E4A68"/>
    <w:rsid w:val="008E4F31"/>
    <w:rsid w:val="008E4F4B"/>
    <w:rsid w:val="008E4FDC"/>
    <w:rsid w:val="008E52CA"/>
    <w:rsid w:val="008E5AAA"/>
    <w:rsid w:val="008E5B93"/>
    <w:rsid w:val="008E5D97"/>
    <w:rsid w:val="008E5EC1"/>
    <w:rsid w:val="008E605B"/>
    <w:rsid w:val="008E6222"/>
    <w:rsid w:val="008E637D"/>
    <w:rsid w:val="008E63C6"/>
    <w:rsid w:val="008E6558"/>
    <w:rsid w:val="008E6BD6"/>
    <w:rsid w:val="008E6C75"/>
    <w:rsid w:val="008E701D"/>
    <w:rsid w:val="008E701E"/>
    <w:rsid w:val="008E715B"/>
    <w:rsid w:val="008E7750"/>
    <w:rsid w:val="008E78F7"/>
    <w:rsid w:val="008E7E62"/>
    <w:rsid w:val="008F0038"/>
    <w:rsid w:val="008F03BA"/>
    <w:rsid w:val="008F0A32"/>
    <w:rsid w:val="008F0C4D"/>
    <w:rsid w:val="008F157E"/>
    <w:rsid w:val="008F159A"/>
    <w:rsid w:val="008F19C3"/>
    <w:rsid w:val="008F1BBA"/>
    <w:rsid w:val="008F1F4B"/>
    <w:rsid w:val="008F1F62"/>
    <w:rsid w:val="008F209D"/>
    <w:rsid w:val="008F249C"/>
    <w:rsid w:val="008F2687"/>
    <w:rsid w:val="008F28CF"/>
    <w:rsid w:val="008F2A07"/>
    <w:rsid w:val="008F2AD5"/>
    <w:rsid w:val="008F2B92"/>
    <w:rsid w:val="008F3485"/>
    <w:rsid w:val="008F35BA"/>
    <w:rsid w:val="008F39C5"/>
    <w:rsid w:val="008F3A17"/>
    <w:rsid w:val="008F41CA"/>
    <w:rsid w:val="008F4391"/>
    <w:rsid w:val="008F4B0D"/>
    <w:rsid w:val="008F4BC0"/>
    <w:rsid w:val="008F4F7F"/>
    <w:rsid w:val="008F541F"/>
    <w:rsid w:val="008F56C1"/>
    <w:rsid w:val="008F5718"/>
    <w:rsid w:val="008F5BD3"/>
    <w:rsid w:val="008F5D01"/>
    <w:rsid w:val="008F5DDF"/>
    <w:rsid w:val="008F5ED2"/>
    <w:rsid w:val="008F5F6B"/>
    <w:rsid w:val="008F611C"/>
    <w:rsid w:val="008F61C6"/>
    <w:rsid w:val="008F657B"/>
    <w:rsid w:val="008F65F7"/>
    <w:rsid w:val="008F6654"/>
    <w:rsid w:val="008F673A"/>
    <w:rsid w:val="008F6CA2"/>
    <w:rsid w:val="008F71A4"/>
    <w:rsid w:val="008F72B9"/>
    <w:rsid w:val="008F7321"/>
    <w:rsid w:val="008F7687"/>
    <w:rsid w:val="009008DE"/>
    <w:rsid w:val="009008E4"/>
    <w:rsid w:val="00900A8A"/>
    <w:rsid w:val="00900C3B"/>
    <w:rsid w:val="00900C6C"/>
    <w:rsid w:val="00901320"/>
    <w:rsid w:val="009014BE"/>
    <w:rsid w:val="00901C65"/>
    <w:rsid w:val="00901FD0"/>
    <w:rsid w:val="009022AF"/>
    <w:rsid w:val="009023AD"/>
    <w:rsid w:val="009027E6"/>
    <w:rsid w:val="0090284B"/>
    <w:rsid w:val="00902B9E"/>
    <w:rsid w:val="0090374C"/>
    <w:rsid w:val="00903854"/>
    <w:rsid w:val="00903BCF"/>
    <w:rsid w:val="0090422A"/>
    <w:rsid w:val="00904255"/>
    <w:rsid w:val="0090480E"/>
    <w:rsid w:val="00904C9D"/>
    <w:rsid w:val="00904E7F"/>
    <w:rsid w:val="00904FE7"/>
    <w:rsid w:val="009050B0"/>
    <w:rsid w:val="00905649"/>
    <w:rsid w:val="00905681"/>
    <w:rsid w:val="009059D7"/>
    <w:rsid w:val="00905A69"/>
    <w:rsid w:val="00905BBC"/>
    <w:rsid w:val="0090695F"/>
    <w:rsid w:val="00907069"/>
    <w:rsid w:val="00907238"/>
    <w:rsid w:val="0090749F"/>
    <w:rsid w:val="00907A5D"/>
    <w:rsid w:val="00910010"/>
    <w:rsid w:val="00910358"/>
    <w:rsid w:val="009105CF"/>
    <w:rsid w:val="00910AFE"/>
    <w:rsid w:val="00910C1E"/>
    <w:rsid w:val="00910FDE"/>
    <w:rsid w:val="00910FDF"/>
    <w:rsid w:val="0091140B"/>
    <w:rsid w:val="009118B0"/>
    <w:rsid w:val="009118E2"/>
    <w:rsid w:val="00911E38"/>
    <w:rsid w:val="00912AE5"/>
    <w:rsid w:val="00912C7A"/>
    <w:rsid w:val="00912F68"/>
    <w:rsid w:val="00913771"/>
    <w:rsid w:val="00913965"/>
    <w:rsid w:val="009143D4"/>
    <w:rsid w:val="00914685"/>
    <w:rsid w:val="00914A68"/>
    <w:rsid w:val="00914D66"/>
    <w:rsid w:val="00914DCE"/>
    <w:rsid w:val="00914E51"/>
    <w:rsid w:val="00915304"/>
    <w:rsid w:val="00915716"/>
    <w:rsid w:val="00915769"/>
    <w:rsid w:val="00915D99"/>
    <w:rsid w:val="00915E34"/>
    <w:rsid w:val="00915E96"/>
    <w:rsid w:val="00916319"/>
    <w:rsid w:val="009167A9"/>
    <w:rsid w:val="00916B08"/>
    <w:rsid w:val="00916E6D"/>
    <w:rsid w:val="009171A1"/>
    <w:rsid w:val="009175CF"/>
    <w:rsid w:val="009177F8"/>
    <w:rsid w:val="00917817"/>
    <w:rsid w:val="00917854"/>
    <w:rsid w:val="00917977"/>
    <w:rsid w:val="00917D1F"/>
    <w:rsid w:val="009201B0"/>
    <w:rsid w:val="009203E7"/>
    <w:rsid w:val="009208D6"/>
    <w:rsid w:val="009208DC"/>
    <w:rsid w:val="00920AF8"/>
    <w:rsid w:val="00920BA3"/>
    <w:rsid w:val="00920BA8"/>
    <w:rsid w:val="00920D29"/>
    <w:rsid w:val="00920F10"/>
    <w:rsid w:val="00920F9F"/>
    <w:rsid w:val="00921098"/>
    <w:rsid w:val="009214DC"/>
    <w:rsid w:val="0092175D"/>
    <w:rsid w:val="00921AB7"/>
    <w:rsid w:val="00921ABC"/>
    <w:rsid w:val="00921CF8"/>
    <w:rsid w:val="00921E47"/>
    <w:rsid w:val="009220E7"/>
    <w:rsid w:val="00922466"/>
    <w:rsid w:val="00922677"/>
    <w:rsid w:val="009226FB"/>
    <w:rsid w:val="0092283C"/>
    <w:rsid w:val="00922C09"/>
    <w:rsid w:val="00922F82"/>
    <w:rsid w:val="00923182"/>
    <w:rsid w:val="009232F5"/>
    <w:rsid w:val="009233F5"/>
    <w:rsid w:val="00923B9A"/>
    <w:rsid w:val="009240ED"/>
    <w:rsid w:val="00924462"/>
    <w:rsid w:val="009244DA"/>
    <w:rsid w:val="00924CEB"/>
    <w:rsid w:val="00924F9E"/>
    <w:rsid w:val="00925054"/>
    <w:rsid w:val="00925412"/>
    <w:rsid w:val="00925D63"/>
    <w:rsid w:val="0092611F"/>
    <w:rsid w:val="00926618"/>
    <w:rsid w:val="00926D4F"/>
    <w:rsid w:val="0092737B"/>
    <w:rsid w:val="00927665"/>
    <w:rsid w:val="00927DE8"/>
    <w:rsid w:val="009306B9"/>
    <w:rsid w:val="0093098F"/>
    <w:rsid w:val="00930BA4"/>
    <w:rsid w:val="00930CC2"/>
    <w:rsid w:val="00930EFE"/>
    <w:rsid w:val="00930FBE"/>
    <w:rsid w:val="009310AB"/>
    <w:rsid w:val="00931272"/>
    <w:rsid w:val="0093144D"/>
    <w:rsid w:val="00931726"/>
    <w:rsid w:val="00931A60"/>
    <w:rsid w:val="00931B97"/>
    <w:rsid w:val="0093205A"/>
    <w:rsid w:val="00932AD5"/>
    <w:rsid w:val="00932B8A"/>
    <w:rsid w:val="00932DBB"/>
    <w:rsid w:val="00933293"/>
    <w:rsid w:val="009334D9"/>
    <w:rsid w:val="00934566"/>
    <w:rsid w:val="0093469F"/>
    <w:rsid w:val="009347A7"/>
    <w:rsid w:val="00934BA8"/>
    <w:rsid w:val="00934E63"/>
    <w:rsid w:val="0093582D"/>
    <w:rsid w:val="00935B00"/>
    <w:rsid w:val="00935D5B"/>
    <w:rsid w:val="00936084"/>
    <w:rsid w:val="009361A8"/>
    <w:rsid w:val="009369E2"/>
    <w:rsid w:val="00936C6A"/>
    <w:rsid w:val="00936D58"/>
    <w:rsid w:val="00936FB3"/>
    <w:rsid w:val="009370CD"/>
    <w:rsid w:val="00937343"/>
    <w:rsid w:val="00937393"/>
    <w:rsid w:val="00937539"/>
    <w:rsid w:val="009375A7"/>
    <w:rsid w:val="00937AC9"/>
    <w:rsid w:val="009408E8"/>
    <w:rsid w:val="0094093A"/>
    <w:rsid w:val="00940CD2"/>
    <w:rsid w:val="00941FCE"/>
    <w:rsid w:val="00942308"/>
    <w:rsid w:val="0094241C"/>
    <w:rsid w:val="00942451"/>
    <w:rsid w:val="0094250C"/>
    <w:rsid w:val="009425B9"/>
    <w:rsid w:val="00942C70"/>
    <w:rsid w:val="00942C8B"/>
    <w:rsid w:val="00942CB3"/>
    <w:rsid w:val="00942D80"/>
    <w:rsid w:val="009432FE"/>
    <w:rsid w:val="0094390C"/>
    <w:rsid w:val="00943DB8"/>
    <w:rsid w:val="00943ECE"/>
    <w:rsid w:val="00944214"/>
    <w:rsid w:val="0094482E"/>
    <w:rsid w:val="0094492E"/>
    <w:rsid w:val="00944B9F"/>
    <w:rsid w:val="00944DC0"/>
    <w:rsid w:val="00944E9D"/>
    <w:rsid w:val="00944F6B"/>
    <w:rsid w:val="00944FDA"/>
    <w:rsid w:val="00945178"/>
    <w:rsid w:val="00945752"/>
    <w:rsid w:val="00945C47"/>
    <w:rsid w:val="00945F9E"/>
    <w:rsid w:val="00946083"/>
    <w:rsid w:val="0094624B"/>
    <w:rsid w:val="009462E3"/>
    <w:rsid w:val="009467FE"/>
    <w:rsid w:val="00946E37"/>
    <w:rsid w:val="00947074"/>
    <w:rsid w:val="00947269"/>
    <w:rsid w:val="00947C3B"/>
    <w:rsid w:val="00947C76"/>
    <w:rsid w:val="00947E73"/>
    <w:rsid w:val="00950987"/>
    <w:rsid w:val="00950A5F"/>
    <w:rsid w:val="00950BED"/>
    <w:rsid w:val="00950C18"/>
    <w:rsid w:val="00950CE0"/>
    <w:rsid w:val="00950D25"/>
    <w:rsid w:val="00951273"/>
    <w:rsid w:val="009513E9"/>
    <w:rsid w:val="009515B4"/>
    <w:rsid w:val="00951807"/>
    <w:rsid w:val="00951EC7"/>
    <w:rsid w:val="00951F24"/>
    <w:rsid w:val="00951F36"/>
    <w:rsid w:val="0095218D"/>
    <w:rsid w:val="009521C6"/>
    <w:rsid w:val="00952B88"/>
    <w:rsid w:val="00952C7C"/>
    <w:rsid w:val="009530C6"/>
    <w:rsid w:val="009532E1"/>
    <w:rsid w:val="0095358D"/>
    <w:rsid w:val="0095378A"/>
    <w:rsid w:val="00953A23"/>
    <w:rsid w:val="00953A29"/>
    <w:rsid w:val="00953B5F"/>
    <w:rsid w:val="00953D5B"/>
    <w:rsid w:val="0095405A"/>
    <w:rsid w:val="0095412E"/>
    <w:rsid w:val="00954276"/>
    <w:rsid w:val="009548EB"/>
    <w:rsid w:val="009552A4"/>
    <w:rsid w:val="00955855"/>
    <w:rsid w:val="00955C28"/>
    <w:rsid w:val="00955E0F"/>
    <w:rsid w:val="00955FE1"/>
    <w:rsid w:val="0095611D"/>
    <w:rsid w:val="00956415"/>
    <w:rsid w:val="00956600"/>
    <w:rsid w:val="009567BF"/>
    <w:rsid w:val="00956E63"/>
    <w:rsid w:val="00956F52"/>
    <w:rsid w:val="00956FEA"/>
    <w:rsid w:val="009570F7"/>
    <w:rsid w:val="00957232"/>
    <w:rsid w:val="00957379"/>
    <w:rsid w:val="00957A8F"/>
    <w:rsid w:val="00957C5A"/>
    <w:rsid w:val="009602B9"/>
    <w:rsid w:val="00960637"/>
    <w:rsid w:val="00960800"/>
    <w:rsid w:val="009608AB"/>
    <w:rsid w:val="00960D41"/>
    <w:rsid w:val="00960D9D"/>
    <w:rsid w:val="009615CF"/>
    <w:rsid w:val="00961638"/>
    <w:rsid w:val="009617F0"/>
    <w:rsid w:val="00961D52"/>
    <w:rsid w:val="00962112"/>
    <w:rsid w:val="0096226A"/>
    <w:rsid w:val="0096230D"/>
    <w:rsid w:val="00962527"/>
    <w:rsid w:val="009625D2"/>
    <w:rsid w:val="00962616"/>
    <w:rsid w:val="00962934"/>
    <w:rsid w:val="00962A64"/>
    <w:rsid w:val="00962BE1"/>
    <w:rsid w:val="00962CB2"/>
    <w:rsid w:val="00963C06"/>
    <w:rsid w:val="009640B6"/>
    <w:rsid w:val="00964489"/>
    <w:rsid w:val="00964628"/>
    <w:rsid w:val="00964786"/>
    <w:rsid w:val="00964C08"/>
    <w:rsid w:val="00964D08"/>
    <w:rsid w:val="009653C4"/>
    <w:rsid w:val="00965427"/>
    <w:rsid w:val="0096597E"/>
    <w:rsid w:val="009662C1"/>
    <w:rsid w:val="0096679D"/>
    <w:rsid w:val="00966834"/>
    <w:rsid w:val="00966B0B"/>
    <w:rsid w:val="00966C5E"/>
    <w:rsid w:val="00966DA5"/>
    <w:rsid w:val="00967189"/>
    <w:rsid w:val="009674DB"/>
    <w:rsid w:val="009675F8"/>
    <w:rsid w:val="00967C5D"/>
    <w:rsid w:val="00970106"/>
    <w:rsid w:val="0097011B"/>
    <w:rsid w:val="009702EC"/>
    <w:rsid w:val="00970591"/>
    <w:rsid w:val="00970632"/>
    <w:rsid w:val="00970898"/>
    <w:rsid w:val="00971382"/>
    <w:rsid w:val="00971651"/>
    <w:rsid w:val="009716CD"/>
    <w:rsid w:val="00971FEE"/>
    <w:rsid w:val="0097222D"/>
    <w:rsid w:val="0097299D"/>
    <w:rsid w:val="00972A96"/>
    <w:rsid w:val="00972D20"/>
    <w:rsid w:val="00972D5D"/>
    <w:rsid w:val="009731B2"/>
    <w:rsid w:val="00973462"/>
    <w:rsid w:val="00973669"/>
    <w:rsid w:val="0097391E"/>
    <w:rsid w:val="00973951"/>
    <w:rsid w:val="009739D1"/>
    <w:rsid w:val="00973B92"/>
    <w:rsid w:val="00973B95"/>
    <w:rsid w:val="00973DD3"/>
    <w:rsid w:val="00974236"/>
    <w:rsid w:val="0097440C"/>
    <w:rsid w:val="00974489"/>
    <w:rsid w:val="00974A7B"/>
    <w:rsid w:val="00974AC8"/>
    <w:rsid w:val="00974B3D"/>
    <w:rsid w:val="00974DC0"/>
    <w:rsid w:val="0097537E"/>
    <w:rsid w:val="009753C4"/>
    <w:rsid w:val="0097660A"/>
    <w:rsid w:val="009766FB"/>
    <w:rsid w:val="00976977"/>
    <w:rsid w:val="00976D04"/>
    <w:rsid w:val="00976D07"/>
    <w:rsid w:val="00976FD9"/>
    <w:rsid w:val="009777F6"/>
    <w:rsid w:val="00977815"/>
    <w:rsid w:val="0098026A"/>
    <w:rsid w:val="009808DC"/>
    <w:rsid w:val="00980C02"/>
    <w:rsid w:val="00980EAC"/>
    <w:rsid w:val="00981817"/>
    <w:rsid w:val="00981BD6"/>
    <w:rsid w:val="00981C18"/>
    <w:rsid w:val="0098274E"/>
    <w:rsid w:val="0098378C"/>
    <w:rsid w:val="0098460C"/>
    <w:rsid w:val="00984A08"/>
    <w:rsid w:val="00984AEA"/>
    <w:rsid w:val="00984B52"/>
    <w:rsid w:val="00984BA6"/>
    <w:rsid w:val="00984FBE"/>
    <w:rsid w:val="009851D6"/>
    <w:rsid w:val="00985288"/>
    <w:rsid w:val="009853E7"/>
    <w:rsid w:val="00985600"/>
    <w:rsid w:val="009857CD"/>
    <w:rsid w:val="00985C45"/>
    <w:rsid w:val="0098604A"/>
    <w:rsid w:val="00986E53"/>
    <w:rsid w:val="00986EF4"/>
    <w:rsid w:val="00987007"/>
    <w:rsid w:val="00987094"/>
    <w:rsid w:val="009871A2"/>
    <w:rsid w:val="00987C41"/>
    <w:rsid w:val="00987D8C"/>
    <w:rsid w:val="00987EBF"/>
    <w:rsid w:val="00990094"/>
    <w:rsid w:val="00990175"/>
    <w:rsid w:val="009901D3"/>
    <w:rsid w:val="009907D6"/>
    <w:rsid w:val="00990A56"/>
    <w:rsid w:val="00990D85"/>
    <w:rsid w:val="009912F0"/>
    <w:rsid w:val="009915C2"/>
    <w:rsid w:val="0099161A"/>
    <w:rsid w:val="0099186E"/>
    <w:rsid w:val="0099196A"/>
    <w:rsid w:val="00991A6A"/>
    <w:rsid w:val="00991E7E"/>
    <w:rsid w:val="009923D7"/>
    <w:rsid w:val="00992B8E"/>
    <w:rsid w:val="00992BFD"/>
    <w:rsid w:val="00993045"/>
    <w:rsid w:val="009933AD"/>
    <w:rsid w:val="00993494"/>
    <w:rsid w:val="00994FCE"/>
    <w:rsid w:val="0099514C"/>
    <w:rsid w:val="00995167"/>
    <w:rsid w:val="0099552C"/>
    <w:rsid w:val="0099569A"/>
    <w:rsid w:val="009957AC"/>
    <w:rsid w:val="0099590C"/>
    <w:rsid w:val="00995B23"/>
    <w:rsid w:val="00995D9A"/>
    <w:rsid w:val="00995DF3"/>
    <w:rsid w:val="00995FBA"/>
    <w:rsid w:val="0099605D"/>
    <w:rsid w:val="0099614F"/>
    <w:rsid w:val="009967D5"/>
    <w:rsid w:val="009969AD"/>
    <w:rsid w:val="00996D13"/>
    <w:rsid w:val="00996E12"/>
    <w:rsid w:val="0099770E"/>
    <w:rsid w:val="009978CE"/>
    <w:rsid w:val="00997FD7"/>
    <w:rsid w:val="009A00B7"/>
    <w:rsid w:val="009A02EA"/>
    <w:rsid w:val="009A0494"/>
    <w:rsid w:val="009A069D"/>
    <w:rsid w:val="009A07A7"/>
    <w:rsid w:val="009A098E"/>
    <w:rsid w:val="009A1932"/>
    <w:rsid w:val="009A1F70"/>
    <w:rsid w:val="009A20CB"/>
    <w:rsid w:val="009A2467"/>
    <w:rsid w:val="009A2F1A"/>
    <w:rsid w:val="009A3697"/>
    <w:rsid w:val="009A383C"/>
    <w:rsid w:val="009A4137"/>
    <w:rsid w:val="009A4476"/>
    <w:rsid w:val="009A44D0"/>
    <w:rsid w:val="009A4558"/>
    <w:rsid w:val="009A45F7"/>
    <w:rsid w:val="009A4F9A"/>
    <w:rsid w:val="009A513D"/>
    <w:rsid w:val="009A557E"/>
    <w:rsid w:val="009A5991"/>
    <w:rsid w:val="009A5FEA"/>
    <w:rsid w:val="009A613A"/>
    <w:rsid w:val="009A6237"/>
    <w:rsid w:val="009A634F"/>
    <w:rsid w:val="009A66BA"/>
    <w:rsid w:val="009A6BCE"/>
    <w:rsid w:val="009A6C41"/>
    <w:rsid w:val="009A6D7E"/>
    <w:rsid w:val="009A6DED"/>
    <w:rsid w:val="009A71E8"/>
    <w:rsid w:val="009A7360"/>
    <w:rsid w:val="009A7555"/>
    <w:rsid w:val="009A7790"/>
    <w:rsid w:val="009A7840"/>
    <w:rsid w:val="009B00EF"/>
    <w:rsid w:val="009B0187"/>
    <w:rsid w:val="009B020F"/>
    <w:rsid w:val="009B048C"/>
    <w:rsid w:val="009B054B"/>
    <w:rsid w:val="009B12A6"/>
    <w:rsid w:val="009B131F"/>
    <w:rsid w:val="009B1742"/>
    <w:rsid w:val="009B19BB"/>
    <w:rsid w:val="009B1D33"/>
    <w:rsid w:val="009B2141"/>
    <w:rsid w:val="009B221C"/>
    <w:rsid w:val="009B256B"/>
    <w:rsid w:val="009B2896"/>
    <w:rsid w:val="009B28FF"/>
    <w:rsid w:val="009B2971"/>
    <w:rsid w:val="009B2CD7"/>
    <w:rsid w:val="009B2E58"/>
    <w:rsid w:val="009B2F11"/>
    <w:rsid w:val="009B315E"/>
    <w:rsid w:val="009B4458"/>
    <w:rsid w:val="009B4921"/>
    <w:rsid w:val="009B4B78"/>
    <w:rsid w:val="009B5246"/>
    <w:rsid w:val="009B5452"/>
    <w:rsid w:val="009B57FB"/>
    <w:rsid w:val="009B5A06"/>
    <w:rsid w:val="009B5B9F"/>
    <w:rsid w:val="009B5E0F"/>
    <w:rsid w:val="009B65D9"/>
    <w:rsid w:val="009B713B"/>
    <w:rsid w:val="009B72D0"/>
    <w:rsid w:val="009B7597"/>
    <w:rsid w:val="009B790F"/>
    <w:rsid w:val="009B79F9"/>
    <w:rsid w:val="009C02B7"/>
    <w:rsid w:val="009C0602"/>
    <w:rsid w:val="009C066A"/>
    <w:rsid w:val="009C06D3"/>
    <w:rsid w:val="009C0927"/>
    <w:rsid w:val="009C0A44"/>
    <w:rsid w:val="009C0BC5"/>
    <w:rsid w:val="009C1115"/>
    <w:rsid w:val="009C135C"/>
    <w:rsid w:val="009C14A5"/>
    <w:rsid w:val="009C16D5"/>
    <w:rsid w:val="009C1D46"/>
    <w:rsid w:val="009C289B"/>
    <w:rsid w:val="009C2E83"/>
    <w:rsid w:val="009C2F17"/>
    <w:rsid w:val="009C3372"/>
    <w:rsid w:val="009C37E9"/>
    <w:rsid w:val="009C38FD"/>
    <w:rsid w:val="009C3A2A"/>
    <w:rsid w:val="009C3A78"/>
    <w:rsid w:val="009C3DF6"/>
    <w:rsid w:val="009C3E03"/>
    <w:rsid w:val="009C3EAD"/>
    <w:rsid w:val="009C3EDF"/>
    <w:rsid w:val="009C401D"/>
    <w:rsid w:val="009C41ED"/>
    <w:rsid w:val="009C4882"/>
    <w:rsid w:val="009C4CC3"/>
    <w:rsid w:val="009C4F51"/>
    <w:rsid w:val="009C4F82"/>
    <w:rsid w:val="009C519C"/>
    <w:rsid w:val="009C5321"/>
    <w:rsid w:val="009C535F"/>
    <w:rsid w:val="009C56C4"/>
    <w:rsid w:val="009C5CAB"/>
    <w:rsid w:val="009C5D1F"/>
    <w:rsid w:val="009C5E1F"/>
    <w:rsid w:val="009C5E59"/>
    <w:rsid w:val="009C5E6F"/>
    <w:rsid w:val="009C6036"/>
    <w:rsid w:val="009C6094"/>
    <w:rsid w:val="009C658C"/>
    <w:rsid w:val="009C6810"/>
    <w:rsid w:val="009C720B"/>
    <w:rsid w:val="009C7234"/>
    <w:rsid w:val="009C78B2"/>
    <w:rsid w:val="009C7B0C"/>
    <w:rsid w:val="009C7F72"/>
    <w:rsid w:val="009D001E"/>
    <w:rsid w:val="009D01D4"/>
    <w:rsid w:val="009D0740"/>
    <w:rsid w:val="009D0CB8"/>
    <w:rsid w:val="009D0D4E"/>
    <w:rsid w:val="009D139F"/>
    <w:rsid w:val="009D153C"/>
    <w:rsid w:val="009D198C"/>
    <w:rsid w:val="009D1A63"/>
    <w:rsid w:val="009D1B93"/>
    <w:rsid w:val="009D1E09"/>
    <w:rsid w:val="009D1E73"/>
    <w:rsid w:val="009D230A"/>
    <w:rsid w:val="009D25F5"/>
    <w:rsid w:val="009D2670"/>
    <w:rsid w:val="009D2721"/>
    <w:rsid w:val="009D2CCA"/>
    <w:rsid w:val="009D3094"/>
    <w:rsid w:val="009D323D"/>
    <w:rsid w:val="009D3449"/>
    <w:rsid w:val="009D36DA"/>
    <w:rsid w:val="009D3902"/>
    <w:rsid w:val="009D3AE3"/>
    <w:rsid w:val="009D3D71"/>
    <w:rsid w:val="009D4052"/>
    <w:rsid w:val="009D4071"/>
    <w:rsid w:val="009D42FF"/>
    <w:rsid w:val="009D4717"/>
    <w:rsid w:val="009D4AA9"/>
    <w:rsid w:val="009D51E9"/>
    <w:rsid w:val="009D536F"/>
    <w:rsid w:val="009D539C"/>
    <w:rsid w:val="009D59FE"/>
    <w:rsid w:val="009D5E92"/>
    <w:rsid w:val="009D6583"/>
    <w:rsid w:val="009D680E"/>
    <w:rsid w:val="009D685B"/>
    <w:rsid w:val="009D6964"/>
    <w:rsid w:val="009D6B38"/>
    <w:rsid w:val="009D6EA7"/>
    <w:rsid w:val="009D7033"/>
    <w:rsid w:val="009D712B"/>
    <w:rsid w:val="009D7250"/>
    <w:rsid w:val="009D7321"/>
    <w:rsid w:val="009D75A2"/>
    <w:rsid w:val="009D7BC3"/>
    <w:rsid w:val="009D7DCB"/>
    <w:rsid w:val="009D7E04"/>
    <w:rsid w:val="009E00AA"/>
    <w:rsid w:val="009E0187"/>
    <w:rsid w:val="009E025C"/>
    <w:rsid w:val="009E02D9"/>
    <w:rsid w:val="009E03FA"/>
    <w:rsid w:val="009E061C"/>
    <w:rsid w:val="009E140C"/>
    <w:rsid w:val="009E160A"/>
    <w:rsid w:val="009E1B0A"/>
    <w:rsid w:val="009E1D6D"/>
    <w:rsid w:val="009E2311"/>
    <w:rsid w:val="009E24CC"/>
    <w:rsid w:val="009E275C"/>
    <w:rsid w:val="009E277D"/>
    <w:rsid w:val="009E2D5F"/>
    <w:rsid w:val="009E2F2D"/>
    <w:rsid w:val="009E2F65"/>
    <w:rsid w:val="009E30DB"/>
    <w:rsid w:val="009E357D"/>
    <w:rsid w:val="009E3B84"/>
    <w:rsid w:val="009E41C8"/>
    <w:rsid w:val="009E4278"/>
    <w:rsid w:val="009E436B"/>
    <w:rsid w:val="009E4421"/>
    <w:rsid w:val="009E484C"/>
    <w:rsid w:val="009E5049"/>
    <w:rsid w:val="009E505B"/>
    <w:rsid w:val="009E59D4"/>
    <w:rsid w:val="009E5ABD"/>
    <w:rsid w:val="009E5B77"/>
    <w:rsid w:val="009E5DAD"/>
    <w:rsid w:val="009E5EE5"/>
    <w:rsid w:val="009E60DB"/>
    <w:rsid w:val="009E6213"/>
    <w:rsid w:val="009E64C7"/>
    <w:rsid w:val="009E6CE0"/>
    <w:rsid w:val="009E6CF7"/>
    <w:rsid w:val="009E712D"/>
    <w:rsid w:val="009E7A5B"/>
    <w:rsid w:val="009E7D6E"/>
    <w:rsid w:val="009E7EC6"/>
    <w:rsid w:val="009F01D6"/>
    <w:rsid w:val="009F03BA"/>
    <w:rsid w:val="009F0608"/>
    <w:rsid w:val="009F089E"/>
    <w:rsid w:val="009F09D0"/>
    <w:rsid w:val="009F0A18"/>
    <w:rsid w:val="009F0BA1"/>
    <w:rsid w:val="009F0EAA"/>
    <w:rsid w:val="009F1330"/>
    <w:rsid w:val="009F169D"/>
    <w:rsid w:val="009F16B6"/>
    <w:rsid w:val="009F1B0D"/>
    <w:rsid w:val="009F1E21"/>
    <w:rsid w:val="009F285C"/>
    <w:rsid w:val="009F28C9"/>
    <w:rsid w:val="009F2C97"/>
    <w:rsid w:val="009F2E04"/>
    <w:rsid w:val="009F2FCE"/>
    <w:rsid w:val="009F3868"/>
    <w:rsid w:val="009F3917"/>
    <w:rsid w:val="009F3A5E"/>
    <w:rsid w:val="009F3AF9"/>
    <w:rsid w:val="009F3E0F"/>
    <w:rsid w:val="009F4012"/>
    <w:rsid w:val="009F413B"/>
    <w:rsid w:val="009F454F"/>
    <w:rsid w:val="009F48A8"/>
    <w:rsid w:val="009F49B2"/>
    <w:rsid w:val="009F4A26"/>
    <w:rsid w:val="009F4CA1"/>
    <w:rsid w:val="009F4EB3"/>
    <w:rsid w:val="009F532C"/>
    <w:rsid w:val="009F5A68"/>
    <w:rsid w:val="009F5ACF"/>
    <w:rsid w:val="009F5BEE"/>
    <w:rsid w:val="009F60A0"/>
    <w:rsid w:val="009F61EA"/>
    <w:rsid w:val="009F63DC"/>
    <w:rsid w:val="009F647D"/>
    <w:rsid w:val="009F6955"/>
    <w:rsid w:val="009F6FB1"/>
    <w:rsid w:val="009F708E"/>
    <w:rsid w:val="009F7373"/>
    <w:rsid w:val="009F73BE"/>
    <w:rsid w:val="009F7706"/>
    <w:rsid w:val="009F7B0B"/>
    <w:rsid w:val="009F7C43"/>
    <w:rsid w:val="009F7C67"/>
    <w:rsid w:val="009F7EFA"/>
    <w:rsid w:val="00A001BA"/>
    <w:rsid w:val="00A00307"/>
    <w:rsid w:val="00A0080A"/>
    <w:rsid w:val="00A00CEA"/>
    <w:rsid w:val="00A00D4F"/>
    <w:rsid w:val="00A01464"/>
    <w:rsid w:val="00A02053"/>
    <w:rsid w:val="00A0229F"/>
    <w:rsid w:val="00A02566"/>
    <w:rsid w:val="00A02F89"/>
    <w:rsid w:val="00A0303C"/>
    <w:rsid w:val="00A03136"/>
    <w:rsid w:val="00A03202"/>
    <w:rsid w:val="00A03571"/>
    <w:rsid w:val="00A0358F"/>
    <w:rsid w:val="00A03EA6"/>
    <w:rsid w:val="00A03F38"/>
    <w:rsid w:val="00A03F8B"/>
    <w:rsid w:val="00A0402F"/>
    <w:rsid w:val="00A04202"/>
    <w:rsid w:val="00A04583"/>
    <w:rsid w:val="00A046DC"/>
    <w:rsid w:val="00A04AAB"/>
    <w:rsid w:val="00A05122"/>
    <w:rsid w:val="00A05652"/>
    <w:rsid w:val="00A05BE4"/>
    <w:rsid w:val="00A05F90"/>
    <w:rsid w:val="00A067F9"/>
    <w:rsid w:val="00A06889"/>
    <w:rsid w:val="00A068B0"/>
    <w:rsid w:val="00A06CF4"/>
    <w:rsid w:val="00A074DB"/>
    <w:rsid w:val="00A07A05"/>
    <w:rsid w:val="00A07CFD"/>
    <w:rsid w:val="00A103A7"/>
    <w:rsid w:val="00A106DE"/>
    <w:rsid w:val="00A10E13"/>
    <w:rsid w:val="00A10F03"/>
    <w:rsid w:val="00A111A0"/>
    <w:rsid w:val="00A1140A"/>
    <w:rsid w:val="00A119EC"/>
    <w:rsid w:val="00A11C81"/>
    <w:rsid w:val="00A11E22"/>
    <w:rsid w:val="00A11F81"/>
    <w:rsid w:val="00A12696"/>
    <w:rsid w:val="00A1273C"/>
    <w:rsid w:val="00A1293B"/>
    <w:rsid w:val="00A12951"/>
    <w:rsid w:val="00A12C2F"/>
    <w:rsid w:val="00A12E3C"/>
    <w:rsid w:val="00A136DC"/>
    <w:rsid w:val="00A13B43"/>
    <w:rsid w:val="00A13CC5"/>
    <w:rsid w:val="00A141D6"/>
    <w:rsid w:val="00A1448D"/>
    <w:rsid w:val="00A148A2"/>
    <w:rsid w:val="00A1493C"/>
    <w:rsid w:val="00A14942"/>
    <w:rsid w:val="00A14C88"/>
    <w:rsid w:val="00A14DF4"/>
    <w:rsid w:val="00A154B0"/>
    <w:rsid w:val="00A15746"/>
    <w:rsid w:val="00A16277"/>
    <w:rsid w:val="00A162CF"/>
    <w:rsid w:val="00A1660C"/>
    <w:rsid w:val="00A16DB4"/>
    <w:rsid w:val="00A17511"/>
    <w:rsid w:val="00A175DE"/>
    <w:rsid w:val="00A179AB"/>
    <w:rsid w:val="00A17D20"/>
    <w:rsid w:val="00A17D53"/>
    <w:rsid w:val="00A201DD"/>
    <w:rsid w:val="00A2029B"/>
    <w:rsid w:val="00A2047C"/>
    <w:rsid w:val="00A21183"/>
    <w:rsid w:val="00A216FD"/>
    <w:rsid w:val="00A21F58"/>
    <w:rsid w:val="00A223AC"/>
    <w:rsid w:val="00A22794"/>
    <w:rsid w:val="00A22D3C"/>
    <w:rsid w:val="00A23378"/>
    <w:rsid w:val="00A233B5"/>
    <w:rsid w:val="00A23872"/>
    <w:rsid w:val="00A23A93"/>
    <w:rsid w:val="00A23B48"/>
    <w:rsid w:val="00A23BA6"/>
    <w:rsid w:val="00A24026"/>
    <w:rsid w:val="00A24B53"/>
    <w:rsid w:val="00A24C3E"/>
    <w:rsid w:val="00A253B7"/>
    <w:rsid w:val="00A25BF5"/>
    <w:rsid w:val="00A25E7F"/>
    <w:rsid w:val="00A25F09"/>
    <w:rsid w:val="00A25FE1"/>
    <w:rsid w:val="00A2637D"/>
    <w:rsid w:val="00A26668"/>
    <w:rsid w:val="00A26C00"/>
    <w:rsid w:val="00A26D59"/>
    <w:rsid w:val="00A26F99"/>
    <w:rsid w:val="00A270DB"/>
    <w:rsid w:val="00A27141"/>
    <w:rsid w:val="00A271D6"/>
    <w:rsid w:val="00A27270"/>
    <w:rsid w:val="00A2751C"/>
    <w:rsid w:val="00A278FB"/>
    <w:rsid w:val="00A27E4B"/>
    <w:rsid w:val="00A27EDF"/>
    <w:rsid w:val="00A302C8"/>
    <w:rsid w:val="00A30B32"/>
    <w:rsid w:val="00A30DB2"/>
    <w:rsid w:val="00A313BB"/>
    <w:rsid w:val="00A31DAF"/>
    <w:rsid w:val="00A31EE1"/>
    <w:rsid w:val="00A3208B"/>
    <w:rsid w:val="00A32169"/>
    <w:rsid w:val="00A32198"/>
    <w:rsid w:val="00A323B6"/>
    <w:rsid w:val="00A32474"/>
    <w:rsid w:val="00A32498"/>
    <w:rsid w:val="00A3295B"/>
    <w:rsid w:val="00A331E5"/>
    <w:rsid w:val="00A331EB"/>
    <w:rsid w:val="00A331EF"/>
    <w:rsid w:val="00A340AA"/>
    <w:rsid w:val="00A34124"/>
    <w:rsid w:val="00A348F6"/>
    <w:rsid w:val="00A34A04"/>
    <w:rsid w:val="00A34CFC"/>
    <w:rsid w:val="00A34D15"/>
    <w:rsid w:val="00A34FDE"/>
    <w:rsid w:val="00A35173"/>
    <w:rsid w:val="00A351BF"/>
    <w:rsid w:val="00A359DC"/>
    <w:rsid w:val="00A35B66"/>
    <w:rsid w:val="00A35BF0"/>
    <w:rsid w:val="00A35C16"/>
    <w:rsid w:val="00A35EB4"/>
    <w:rsid w:val="00A35EFE"/>
    <w:rsid w:val="00A364A8"/>
    <w:rsid w:val="00A368A0"/>
    <w:rsid w:val="00A36E01"/>
    <w:rsid w:val="00A36E23"/>
    <w:rsid w:val="00A36E4B"/>
    <w:rsid w:val="00A36F12"/>
    <w:rsid w:val="00A36F2F"/>
    <w:rsid w:val="00A37269"/>
    <w:rsid w:val="00A37452"/>
    <w:rsid w:val="00A37810"/>
    <w:rsid w:val="00A37829"/>
    <w:rsid w:val="00A3788A"/>
    <w:rsid w:val="00A37A79"/>
    <w:rsid w:val="00A37FB5"/>
    <w:rsid w:val="00A40768"/>
    <w:rsid w:val="00A409C4"/>
    <w:rsid w:val="00A40A2D"/>
    <w:rsid w:val="00A40ED9"/>
    <w:rsid w:val="00A417ED"/>
    <w:rsid w:val="00A41CF9"/>
    <w:rsid w:val="00A42162"/>
    <w:rsid w:val="00A4230F"/>
    <w:rsid w:val="00A42486"/>
    <w:rsid w:val="00A42558"/>
    <w:rsid w:val="00A42876"/>
    <w:rsid w:val="00A42DBA"/>
    <w:rsid w:val="00A436C7"/>
    <w:rsid w:val="00A438CF"/>
    <w:rsid w:val="00A43E58"/>
    <w:rsid w:val="00A43E87"/>
    <w:rsid w:val="00A43FB1"/>
    <w:rsid w:val="00A441BB"/>
    <w:rsid w:val="00A443D8"/>
    <w:rsid w:val="00A4457F"/>
    <w:rsid w:val="00A44598"/>
    <w:rsid w:val="00A44661"/>
    <w:rsid w:val="00A44B25"/>
    <w:rsid w:val="00A44CAA"/>
    <w:rsid w:val="00A44DB0"/>
    <w:rsid w:val="00A44FE8"/>
    <w:rsid w:val="00A450EA"/>
    <w:rsid w:val="00A4544F"/>
    <w:rsid w:val="00A4561C"/>
    <w:rsid w:val="00A46090"/>
    <w:rsid w:val="00A460DE"/>
    <w:rsid w:val="00A4627E"/>
    <w:rsid w:val="00A468FC"/>
    <w:rsid w:val="00A46BCF"/>
    <w:rsid w:val="00A47349"/>
    <w:rsid w:val="00A473B3"/>
    <w:rsid w:val="00A47743"/>
    <w:rsid w:val="00A477BE"/>
    <w:rsid w:val="00A479CF"/>
    <w:rsid w:val="00A479DB"/>
    <w:rsid w:val="00A479E2"/>
    <w:rsid w:val="00A47CA5"/>
    <w:rsid w:val="00A5000E"/>
    <w:rsid w:val="00A50506"/>
    <w:rsid w:val="00A50763"/>
    <w:rsid w:val="00A50D48"/>
    <w:rsid w:val="00A514F3"/>
    <w:rsid w:val="00A519EA"/>
    <w:rsid w:val="00A51C91"/>
    <w:rsid w:val="00A522E0"/>
    <w:rsid w:val="00A52AE8"/>
    <w:rsid w:val="00A52DC2"/>
    <w:rsid w:val="00A52FFE"/>
    <w:rsid w:val="00A530D1"/>
    <w:rsid w:val="00A531CD"/>
    <w:rsid w:val="00A5366B"/>
    <w:rsid w:val="00A536E2"/>
    <w:rsid w:val="00A53EF4"/>
    <w:rsid w:val="00A53FD2"/>
    <w:rsid w:val="00A5436F"/>
    <w:rsid w:val="00A543A9"/>
    <w:rsid w:val="00A544D1"/>
    <w:rsid w:val="00A54567"/>
    <w:rsid w:val="00A5472D"/>
    <w:rsid w:val="00A5477B"/>
    <w:rsid w:val="00A549FD"/>
    <w:rsid w:val="00A5514D"/>
    <w:rsid w:val="00A55352"/>
    <w:rsid w:val="00A55420"/>
    <w:rsid w:val="00A554E9"/>
    <w:rsid w:val="00A5588B"/>
    <w:rsid w:val="00A558E0"/>
    <w:rsid w:val="00A55B31"/>
    <w:rsid w:val="00A56130"/>
    <w:rsid w:val="00A5631C"/>
    <w:rsid w:val="00A56DE2"/>
    <w:rsid w:val="00A56E8B"/>
    <w:rsid w:val="00A56FCE"/>
    <w:rsid w:val="00A5761A"/>
    <w:rsid w:val="00A57B3B"/>
    <w:rsid w:val="00A57C36"/>
    <w:rsid w:val="00A57DEE"/>
    <w:rsid w:val="00A601DC"/>
    <w:rsid w:val="00A60295"/>
    <w:rsid w:val="00A604D3"/>
    <w:rsid w:val="00A60624"/>
    <w:rsid w:val="00A606D1"/>
    <w:rsid w:val="00A61929"/>
    <w:rsid w:val="00A6197B"/>
    <w:rsid w:val="00A61A22"/>
    <w:rsid w:val="00A61ABE"/>
    <w:rsid w:val="00A62010"/>
    <w:rsid w:val="00A62210"/>
    <w:rsid w:val="00A62380"/>
    <w:rsid w:val="00A62466"/>
    <w:rsid w:val="00A62594"/>
    <w:rsid w:val="00A629A8"/>
    <w:rsid w:val="00A629D5"/>
    <w:rsid w:val="00A62A2A"/>
    <w:rsid w:val="00A62BC4"/>
    <w:rsid w:val="00A62BCD"/>
    <w:rsid w:val="00A62C9E"/>
    <w:rsid w:val="00A62F45"/>
    <w:rsid w:val="00A631D6"/>
    <w:rsid w:val="00A632FA"/>
    <w:rsid w:val="00A6370D"/>
    <w:rsid w:val="00A6379E"/>
    <w:rsid w:val="00A63D09"/>
    <w:rsid w:val="00A63E73"/>
    <w:rsid w:val="00A64129"/>
    <w:rsid w:val="00A642C6"/>
    <w:rsid w:val="00A64415"/>
    <w:rsid w:val="00A645A2"/>
    <w:rsid w:val="00A64C62"/>
    <w:rsid w:val="00A65393"/>
    <w:rsid w:val="00A654F7"/>
    <w:rsid w:val="00A6621A"/>
    <w:rsid w:val="00A66260"/>
    <w:rsid w:val="00A6636E"/>
    <w:rsid w:val="00A666E3"/>
    <w:rsid w:val="00A667D2"/>
    <w:rsid w:val="00A668F2"/>
    <w:rsid w:val="00A66B85"/>
    <w:rsid w:val="00A67397"/>
    <w:rsid w:val="00A6766B"/>
    <w:rsid w:val="00A678FA"/>
    <w:rsid w:val="00A67F30"/>
    <w:rsid w:val="00A70113"/>
    <w:rsid w:val="00A70773"/>
    <w:rsid w:val="00A708C2"/>
    <w:rsid w:val="00A70DDB"/>
    <w:rsid w:val="00A71065"/>
    <w:rsid w:val="00A710F8"/>
    <w:rsid w:val="00A71183"/>
    <w:rsid w:val="00A717DA"/>
    <w:rsid w:val="00A71D60"/>
    <w:rsid w:val="00A71EC3"/>
    <w:rsid w:val="00A72966"/>
    <w:rsid w:val="00A72A46"/>
    <w:rsid w:val="00A72C53"/>
    <w:rsid w:val="00A72F6E"/>
    <w:rsid w:val="00A7394D"/>
    <w:rsid w:val="00A73EB8"/>
    <w:rsid w:val="00A7416F"/>
    <w:rsid w:val="00A743C2"/>
    <w:rsid w:val="00A74505"/>
    <w:rsid w:val="00A7467B"/>
    <w:rsid w:val="00A74AA1"/>
    <w:rsid w:val="00A74D9C"/>
    <w:rsid w:val="00A75878"/>
    <w:rsid w:val="00A7596C"/>
    <w:rsid w:val="00A75B0E"/>
    <w:rsid w:val="00A75C9D"/>
    <w:rsid w:val="00A75D9D"/>
    <w:rsid w:val="00A75E75"/>
    <w:rsid w:val="00A75FE6"/>
    <w:rsid w:val="00A76646"/>
    <w:rsid w:val="00A7703E"/>
    <w:rsid w:val="00A77625"/>
    <w:rsid w:val="00A77ACA"/>
    <w:rsid w:val="00A77EBC"/>
    <w:rsid w:val="00A77EFC"/>
    <w:rsid w:val="00A77FB1"/>
    <w:rsid w:val="00A800A1"/>
    <w:rsid w:val="00A806A4"/>
    <w:rsid w:val="00A808B7"/>
    <w:rsid w:val="00A80DDE"/>
    <w:rsid w:val="00A80E88"/>
    <w:rsid w:val="00A81008"/>
    <w:rsid w:val="00A8112B"/>
    <w:rsid w:val="00A8186F"/>
    <w:rsid w:val="00A81A04"/>
    <w:rsid w:val="00A81D49"/>
    <w:rsid w:val="00A81E32"/>
    <w:rsid w:val="00A81FE1"/>
    <w:rsid w:val="00A829C6"/>
    <w:rsid w:val="00A82BC4"/>
    <w:rsid w:val="00A82C3C"/>
    <w:rsid w:val="00A82DAB"/>
    <w:rsid w:val="00A82EC5"/>
    <w:rsid w:val="00A845C7"/>
    <w:rsid w:val="00A845D1"/>
    <w:rsid w:val="00A846DB"/>
    <w:rsid w:val="00A849F7"/>
    <w:rsid w:val="00A84D50"/>
    <w:rsid w:val="00A84D75"/>
    <w:rsid w:val="00A84E3D"/>
    <w:rsid w:val="00A85193"/>
    <w:rsid w:val="00A852FA"/>
    <w:rsid w:val="00A855AA"/>
    <w:rsid w:val="00A857E6"/>
    <w:rsid w:val="00A85C75"/>
    <w:rsid w:val="00A85D39"/>
    <w:rsid w:val="00A85EAE"/>
    <w:rsid w:val="00A861EF"/>
    <w:rsid w:val="00A86490"/>
    <w:rsid w:val="00A870FE"/>
    <w:rsid w:val="00A87351"/>
    <w:rsid w:val="00A87399"/>
    <w:rsid w:val="00A874C2"/>
    <w:rsid w:val="00A87DA6"/>
    <w:rsid w:val="00A87E7A"/>
    <w:rsid w:val="00A90532"/>
    <w:rsid w:val="00A90574"/>
    <w:rsid w:val="00A906E1"/>
    <w:rsid w:val="00A90881"/>
    <w:rsid w:val="00A9099A"/>
    <w:rsid w:val="00A90CC1"/>
    <w:rsid w:val="00A90FBE"/>
    <w:rsid w:val="00A90FCB"/>
    <w:rsid w:val="00A913DF"/>
    <w:rsid w:val="00A91604"/>
    <w:rsid w:val="00A9241E"/>
    <w:rsid w:val="00A928AD"/>
    <w:rsid w:val="00A92CD3"/>
    <w:rsid w:val="00A92CFB"/>
    <w:rsid w:val="00A92EED"/>
    <w:rsid w:val="00A92FF0"/>
    <w:rsid w:val="00A93193"/>
    <w:rsid w:val="00A9386F"/>
    <w:rsid w:val="00A93A17"/>
    <w:rsid w:val="00A93A2B"/>
    <w:rsid w:val="00A93DF4"/>
    <w:rsid w:val="00A93ECE"/>
    <w:rsid w:val="00A944DA"/>
    <w:rsid w:val="00A948F8"/>
    <w:rsid w:val="00A94A87"/>
    <w:rsid w:val="00A950D2"/>
    <w:rsid w:val="00A9522F"/>
    <w:rsid w:val="00A9529F"/>
    <w:rsid w:val="00A952A1"/>
    <w:rsid w:val="00A9566F"/>
    <w:rsid w:val="00A95E97"/>
    <w:rsid w:val="00A9613A"/>
    <w:rsid w:val="00A9620D"/>
    <w:rsid w:val="00A969ED"/>
    <w:rsid w:val="00A96B2A"/>
    <w:rsid w:val="00A96D36"/>
    <w:rsid w:val="00A97016"/>
    <w:rsid w:val="00A97EDB"/>
    <w:rsid w:val="00A97EE1"/>
    <w:rsid w:val="00AA00C5"/>
    <w:rsid w:val="00AA0437"/>
    <w:rsid w:val="00AA0CEA"/>
    <w:rsid w:val="00AA0FD1"/>
    <w:rsid w:val="00AA14F9"/>
    <w:rsid w:val="00AA1669"/>
    <w:rsid w:val="00AA16C7"/>
    <w:rsid w:val="00AA1720"/>
    <w:rsid w:val="00AA193F"/>
    <w:rsid w:val="00AA1BD4"/>
    <w:rsid w:val="00AA22A4"/>
    <w:rsid w:val="00AA23B0"/>
    <w:rsid w:val="00AA24C8"/>
    <w:rsid w:val="00AA27AC"/>
    <w:rsid w:val="00AA286B"/>
    <w:rsid w:val="00AA2B21"/>
    <w:rsid w:val="00AA32B5"/>
    <w:rsid w:val="00AA3509"/>
    <w:rsid w:val="00AA3807"/>
    <w:rsid w:val="00AA3974"/>
    <w:rsid w:val="00AA3B03"/>
    <w:rsid w:val="00AA3B6A"/>
    <w:rsid w:val="00AA3C27"/>
    <w:rsid w:val="00AA3CA5"/>
    <w:rsid w:val="00AA3DF6"/>
    <w:rsid w:val="00AA3E6E"/>
    <w:rsid w:val="00AA4078"/>
    <w:rsid w:val="00AA470F"/>
    <w:rsid w:val="00AA480B"/>
    <w:rsid w:val="00AA49E5"/>
    <w:rsid w:val="00AA4A16"/>
    <w:rsid w:val="00AA4C94"/>
    <w:rsid w:val="00AA5090"/>
    <w:rsid w:val="00AA5456"/>
    <w:rsid w:val="00AA55D8"/>
    <w:rsid w:val="00AA560F"/>
    <w:rsid w:val="00AA57CC"/>
    <w:rsid w:val="00AA57F6"/>
    <w:rsid w:val="00AA5BDA"/>
    <w:rsid w:val="00AA625D"/>
    <w:rsid w:val="00AA63A9"/>
    <w:rsid w:val="00AA68BE"/>
    <w:rsid w:val="00AA68F1"/>
    <w:rsid w:val="00AA690D"/>
    <w:rsid w:val="00AA6A22"/>
    <w:rsid w:val="00AA6B9B"/>
    <w:rsid w:val="00AA6D23"/>
    <w:rsid w:val="00AA6E26"/>
    <w:rsid w:val="00AA71CD"/>
    <w:rsid w:val="00AA76A7"/>
    <w:rsid w:val="00AA76E4"/>
    <w:rsid w:val="00AA79F4"/>
    <w:rsid w:val="00AA7AF7"/>
    <w:rsid w:val="00AA7C20"/>
    <w:rsid w:val="00AA7CFC"/>
    <w:rsid w:val="00AB01F3"/>
    <w:rsid w:val="00AB085D"/>
    <w:rsid w:val="00AB08F7"/>
    <w:rsid w:val="00AB1066"/>
    <w:rsid w:val="00AB126F"/>
    <w:rsid w:val="00AB1447"/>
    <w:rsid w:val="00AB16D5"/>
    <w:rsid w:val="00AB181E"/>
    <w:rsid w:val="00AB1830"/>
    <w:rsid w:val="00AB19E3"/>
    <w:rsid w:val="00AB1C7E"/>
    <w:rsid w:val="00AB1E28"/>
    <w:rsid w:val="00AB1F79"/>
    <w:rsid w:val="00AB20B2"/>
    <w:rsid w:val="00AB20BC"/>
    <w:rsid w:val="00AB22A3"/>
    <w:rsid w:val="00AB26E7"/>
    <w:rsid w:val="00AB2B9A"/>
    <w:rsid w:val="00AB2DC3"/>
    <w:rsid w:val="00AB2DD1"/>
    <w:rsid w:val="00AB30B5"/>
    <w:rsid w:val="00AB33E6"/>
    <w:rsid w:val="00AB3654"/>
    <w:rsid w:val="00AB37C1"/>
    <w:rsid w:val="00AB3ABB"/>
    <w:rsid w:val="00AB3B1B"/>
    <w:rsid w:val="00AB3BDC"/>
    <w:rsid w:val="00AB3DFC"/>
    <w:rsid w:val="00AB3F3D"/>
    <w:rsid w:val="00AB47C3"/>
    <w:rsid w:val="00AB4C76"/>
    <w:rsid w:val="00AB4E73"/>
    <w:rsid w:val="00AB503F"/>
    <w:rsid w:val="00AB517A"/>
    <w:rsid w:val="00AB5320"/>
    <w:rsid w:val="00AB5855"/>
    <w:rsid w:val="00AB638C"/>
    <w:rsid w:val="00AB66A7"/>
    <w:rsid w:val="00AB66E8"/>
    <w:rsid w:val="00AB6921"/>
    <w:rsid w:val="00AB7000"/>
    <w:rsid w:val="00AB706E"/>
    <w:rsid w:val="00AB7248"/>
    <w:rsid w:val="00AB7615"/>
    <w:rsid w:val="00AB79ED"/>
    <w:rsid w:val="00AB7B7F"/>
    <w:rsid w:val="00AB7D26"/>
    <w:rsid w:val="00AB7D7C"/>
    <w:rsid w:val="00AB7E56"/>
    <w:rsid w:val="00AC01B9"/>
    <w:rsid w:val="00AC028F"/>
    <w:rsid w:val="00AC051F"/>
    <w:rsid w:val="00AC07D5"/>
    <w:rsid w:val="00AC0A63"/>
    <w:rsid w:val="00AC10A8"/>
    <w:rsid w:val="00AC1448"/>
    <w:rsid w:val="00AC1DE4"/>
    <w:rsid w:val="00AC2658"/>
    <w:rsid w:val="00AC270C"/>
    <w:rsid w:val="00AC28F8"/>
    <w:rsid w:val="00AC2D52"/>
    <w:rsid w:val="00AC2F57"/>
    <w:rsid w:val="00AC3210"/>
    <w:rsid w:val="00AC339C"/>
    <w:rsid w:val="00AC3E4F"/>
    <w:rsid w:val="00AC3F03"/>
    <w:rsid w:val="00AC40FE"/>
    <w:rsid w:val="00AC411B"/>
    <w:rsid w:val="00AC4140"/>
    <w:rsid w:val="00AC427C"/>
    <w:rsid w:val="00AC475E"/>
    <w:rsid w:val="00AC4B9B"/>
    <w:rsid w:val="00AC527F"/>
    <w:rsid w:val="00AC53B0"/>
    <w:rsid w:val="00AC55A0"/>
    <w:rsid w:val="00AC5898"/>
    <w:rsid w:val="00AC5E8E"/>
    <w:rsid w:val="00AC6076"/>
    <w:rsid w:val="00AC6885"/>
    <w:rsid w:val="00AC7452"/>
    <w:rsid w:val="00AC74A8"/>
    <w:rsid w:val="00AC75EF"/>
    <w:rsid w:val="00AC79EB"/>
    <w:rsid w:val="00AC7B02"/>
    <w:rsid w:val="00AC7B4E"/>
    <w:rsid w:val="00AC7C45"/>
    <w:rsid w:val="00AC7C62"/>
    <w:rsid w:val="00AC7FC4"/>
    <w:rsid w:val="00AD0003"/>
    <w:rsid w:val="00AD032E"/>
    <w:rsid w:val="00AD0632"/>
    <w:rsid w:val="00AD080B"/>
    <w:rsid w:val="00AD0822"/>
    <w:rsid w:val="00AD0890"/>
    <w:rsid w:val="00AD0A44"/>
    <w:rsid w:val="00AD0A4E"/>
    <w:rsid w:val="00AD0CF0"/>
    <w:rsid w:val="00AD1276"/>
    <w:rsid w:val="00AD1884"/>
    <w:rsid w:val="00AD26C2"/>
    <w:rsid w:val="00AD2D77"/>
    <w:rsid w:val="00AD326D"/>
    <w:rsid w:val="00AD413E"/>
    <w:rsid w:val="00AD437B"/>
    <w:rsid w:val="00AD45BE"/>
    <w:rsid w:val="00AD467A"/>
    <w:rsid w:val="00AD4C4A"/>
    <w:rsid w:val="00AD4CB3"/>
    <w:rsid w:val="00AD4EB0"/>
    <w:rsid w:val="00AD55D3"/>
    <w:rsid w:val="00AD58E7"/>
    <w:rsid w:val="00AD5FC3"/>
    <w:rsid w:val="00AD5FCD"/>
    <w:rsid w:val="00AD6FF5"/>
    <w:rsid w:val="00AD73A9"/>
    <w:rsid w:val="00AD7811"/>
    <w:rsid w:val="00AE0490"/>
    <w:rsid w:val="00AE06FE"/>
    <w:rsid w:val="00AE0731"/>
    <w:rsid w:val="00AE0AF3"/>
    <w:rsid w:val="00AE1103"/>
    <w:rsid w:val="00AE1DD9"/>
    <w:rsid w:val="00AE1E5B"/>
    <w:rsid w:val="00AE1E7C"/>
    <w:rsid w:val="00AE1ECF"/>
    <w:rsid w:val="00AE219F"/>
    <w:rsid w:val="00AE242C"/>
    <w:rsid w:val="00AE2432"/>
    <w:rsid w:val="00AE2573"/>
    <w:rsid w:val="00AE28BA"/>
    <w:rsid w:val="00AE2948"/>
    <w:rsid w:val="00AE315F"/>
    <w:rsid w:val="00AE333E"/>
    <w:rsid w:val="00AE3876"/>
    <w:rsid w:val="00AE478D"/>
    <w:rsid w:val="00AE4ABE"/>
    <w:rsid w:val="00AE4E09"/>
    <w:rsid w:val="00AE4EDC"/>
    <w:rsid w:val="00AE5A13"/>
    <w:rsid w:val="00AE5BC0"/>
    <w:rsid w:val="00AE5C63"/>
    <w:rsid w:val="00AE5F00"/>
    <w:rsid w:val="00AE61FA"/>
    <w:rsid w:val="00AE6443"/>
    <w:rsid w:val="00AE652A"/>
    <w:rsid w:val="00AE6AA9"/>
    <w:rsid w:val="00AE73D2"/>
    <w:rsid w:val="00AE7788"/>
    <w:rsid w:val="00AE7A9D"/>
    <w:rsid w:val="00AF0364"/>
    <w:rsid w:val="00AF0417"/>
    <w:rsid w:val="00AF05C5"/>
    <w:rsid w:val="00AF0709"/>
    <w:rsid w:val="00AF083F"/>
    <w:rsid w:val="00AF1059"/>
    <w:rsid w:val="00AF11E9"/>
    <w:rsid w:val="00AF11F4"/>
    <w:rsid w:val="00AF139E"/>
    <w:rsid w:val="00AF175C"/>
    <w:rsid w:val="00AF237E"/>
    <w:rsid w:val="00AF23EA"/>
    <w:rsid w:val="00AF2433"/>
    <w:rsid w:val="00AF2860"/>
    <w:rsid w:val="00AF28D6"/>
    <w:rsid w:val="00AF2942"/>
    <w:rsid w:val="00AF2DC5"/>
    <w:rsid w:val="00AF2EE4"/>
    <w:rsid w:val="00AF3137"/>
    <w:rsid w:val="00AF32EB"/>
    <w:rsid w:val="00AF364F"/>
    <w:rsid w:val="00AF3A9E"/>
    <w:rsid w:val="00AF3B85"/>
    <w:rsid w:val="00AF3D36"/>
    <w:rsid w:val="00AF3E71"/>
    <w:rsid w:val="00AF45CF"/>
    <w:rsid w:val="00AF46B0"/>
    <w:rsid w:val="00AF46EA"/>
    <w:rsid w:val="00AF53A9"/>
    <w:rsid w:val="00AF5A0B"/>
    <w:rsid w:val="00AF5DFF"/>
    <w:rsid w:val="00AF5E64"/>
    <w:rsid w:val="00AF616E"/>
    <w:rsid w:val="00AF619E"/>
    <w:rsid w:val="00AF63D4"/>
    <w:rsid w:val="00AF6559"/>
    <w:rsid w:val="00AF67B6"/>
    <w:rsid w:val="00AF6BE2"/>
    <w:rsid w:val="00AF7731"/>
    <w:rsid w:val="00AF7774"/>
    <w:rsid w:val="00AF785B"/>
    <w:rsid w:val="00B0006B"/>
    <w:rsid w:val="00B0054A"/>
    <w:rsid w:val="00B00943"/>
    <w:rsid w:val="00B00B09"/>
    <w:rsid w:val="00B00E1E"/>
    <w:rsid w:val="00B00F94"/>
    <w:rsid w:val="00B01065"/>
    <w:rsid w:val="00B01225"/>
    <w:rsid w:val="00B0122D"/>
    <w:rsid w:val="00B01249"/>
    <w:rsid w:val="00B0166A"/>
    <w:rsid w:val="00B01934"/>
    <w:rsid w:val="00B01D76"/>
    <w:rsid w:val="00B01D85"/>
    <w:rsid w:val="00B0202D"/>
    <w:rsid w:val="00B02CB6"/>
    <w:rsid w:val="00B03E34"/>
    <w:rsid w:val="00B04062"/>
    <w:rsid w:val="00B04095"/>
    <w:rsid w:val="00B046D9"/>
    <w:rsid w:val="00B047AD"/>
    <w:rsid w:val="00B047D9"/>
    <w:rsid w:val="00B0490D"/>
    <w:rsid w:val="00B04CD4"/>
    <w:rsid w:val="00B04F02"/>
    <w:rsid w:val="00B05664"/>
    <w:rsid w:val="00B05C13"/>
    <w:rsid w:val="00B05D1E"/>
    <w:rsid w:val="00B05E3F"/>
    <w:rsid w:val="00B06981"/>
    <w:rsid w:val="00B06A00"/>
    <w:rsid w:val="00B06C34"/>
    <w:rsid w:val="00B06C37"/>
    <w:rsid w:val="00B06CAC"/>
    <w:rsid w:val="00B073F1"/>
    <w:rsid w:val="00B07812"/>
    <w:rsid w:val="00B07BEC"/>
    <w:rsid w:val="00B07C1F"/>
    <w:rsid w:val="00B07DB9"/>
    <w:rsid w:val="00B07E6A"/>
    <w:rsid w:val="00B07EA2"/>
    <w:rsid w:val="00B10077"/>
    <w:rsid w:val="00B102E2"/>
    <w:rsid w:val="00B104B4"/>
    <w:rsid w:val="00B10A9B"/>
    <w:rsid w:val="00B10AB9"/>
    <w:rsid w:val="00B10B9F"/>
    <w:rsid w:val="00B10CE0"/>
    <w:rsid w:val="00B10FC0"/>
    <w:rsid w:val="00B11047"/>
    <w:rsid w:val="00B11308"/>
    <w:rsid w:val="00B1169E"/>
    <w:rsid w:val="00B11D9B"/>
    <w:rsid w:val="00B123F1"/>
    <w:rsid w:val="00B12E2E"/>
    <w:rsid w:val="00B12F16"/>
    <w:rsid w:val="00B130D6"/>
    <w:rsid w:val="00B13454"/>
    <w:rsid w:val="00B13EE0"/>
    <w:rsid w:val="00B1402C"/>
    <w:rsid w:val="00B1410B"/>
    <w:rsid w:val="00B143DE"/>
    <w:rsid w:val="00B1499C"/>
    <w:rsid w:val="00B14CB4"/>
    <w:rsid w:val="00B14EB5"/>
    <w:rsid w:val="00B14FF7"/>
    <w:rsid w:val="00B15073"/>
    <w:rsid w:val="00B151A4"/>
    <w:rsid w:val="00B151C2"/>
    <w:rsid w:val="00B153CB"/>
    <w:rsid w:val="00B157C2"/>
    <w:rsid w:val="00B15C4D"/>
    <w:rsid w:val="00B15FC1"/>
    <w:rsid w:val="00B16130"/>
    <w:rsid w:val="00B161CE"/>
    <w:rsid w:val="00B1648D"/>
    <w:rsid w:val="00B165F0"/>
    <w:rsid w:val="00B16693"/>
    <w:rsid w:val="00B16CA4"/>
    <w:rsid w:val="00B17047"/>
    <w:rsid w:val="00B17330"/>
    <w:rsid w:val="00B200B0"/>
    <w:rsid w:val="00B2027D"/>
    <w:rsid w:val="00B20488"/>
    <w:rsid w:val="00B20894"/>
    <w:rsid w:val="00B20B11"/>
    <w:rsid w:val="00B2167A"/>
    <w:rsid w:val="00B21AF5"/>
    <w:rsid w:val="00B21B27"/>
    <w:rsid w:val="00B21CA0"/>
    <w:rsid w:val="00B21EA8"/>
    <w:rsid w:val="00B2216E"/>
    <w:rsid w:val="00B22245"/>
    <w:rsid w:val="00B223F8"/>
    <w:rsid w:val="00B232DD"/>
    <w:rsid w:val="00B23A0C"/>
    <w:rsid w:val="00B2450F"/>
    <w:rsid w:val="00B24C66"/>
    <w:rsid w:val="00B24CF1"/>
    <w:rsid w:val="00B24D21"/>
    <w:rsid w:val="00B24F96"/>
    <w:rsid w:val="00B2501E"/>
    <w:rsid w:val="00B2545C"/>
    <w:rsid w:val="00B2578E"/>
    <w:rsid w:val="00B2582C"/>
    <w:rsid w:val="00B25A37"/>
    <w:rsid w:val="00B25A49"/>
    <w:rsid w:val="00B25E06"/>
    <w:rsid w:val="00B25F0B"/>
    <w:rsid w:val="00B26115"/>
    <w:rsid w:val="00B26520"/>
    <w:rsid w:val="00B269D3"/>
    <w:rsid w:val="00B2736D"/>
    <w:rsid w:val="00B2780B"/>
    <w:rsid w:val="00B2781A"/>
    <w:rsid w:val="00B2784A"/>
    <w:rsid w:val="00B27935"/>
    <w:rsid w:val="00B30170"/>
    <w:rsid w:val="00B30767"/>
    <w:rsid w:val="00B307C7"/>
    <w:rsid w:val="00B307F1"/>
    <w:rsid w:val="00B30E43"/>
    <w:rsid w:val="00B316C0"/>
    <w:rsid w:val="00B318E4"/>
    <w:rsid w:val="00B31A0B"/>
    <w:rsid w:val="00B31A36"/>
    <w:rsid w:val="00B32973"/>
    <w:rsid w:val="00B32AFF"/>
    <w:rsid w:val="00B32EE7"/>
    <w:rsid w:val="00B3328D"/>
    <w:rsid w:val="00B33D8F"/>
    <w:rsid w:val="00B33E7E"/>
    <w:rsid w:val="00B34058"/>
    <w:rsid w:val="00B346A3"/>
    <w:rsid w:val="00B35114"/>
    <w:rsid w:val="00B35135"/>
    <w:rsid w:val="00B35307"/>
    <w:rsid w:val="00B35E3D"/>
    <w:rsid w:val="00B35F0A"/>
    <w:rsid w:val="00B361CA"/>
    <w:rsid w:val="00B365B1"/>
    <w:rsid w:val="00B36B09"/>
    <w:rsid w:val="00B36B89"/>
    <w:rsid w:val="00B36DB1"/>
    <w:rsid w:val="00B36E54"/>
    <w:rsid w:val="00B37028"/>
    <w:rsid w:val="00B370F3"/>
    <w:rsid w:val="00B37CBB"/>
    <w:rsid w:val="00B37E80"/>
    <w:rsid w:val="00B408CA"/>
    <w:rsid w:val="00B40B0D"/>
    <w:rsid w:val="00B40FDB"/>
    <w:rsid w:val="00B410CD"/>
    <w:rsid w:val="00B419FD"/>
    <w:rsid w:val="00B41EED"/>
    <w:rsid w:val="00B4200E"/>
    <w:rsid w:val="00B423E6"/>
    <w:rsid w:val="00B42ACC"/>
    <w:rsid w:val="00B42BF5"/>
    <w:rsid w:val="00B43201"/>
    <w:rsid w:val="00B4361A"/>
    <w:rsid w:val="00B4383E"/>
    <w:rsid w:val="00B43BDE"/>
    <w:rsid w:val="00B43E52"/>
    <w:rsid w:val="00B442F9"/>
    <w:rsid w:val="00B447F4"/>
    <w:rsid w:val="00B4496E"/>
    <w:rsid w:val="00B44E4D"/>
    <w:rsid w:val="00B453DB"/>
    <w:rsid w:val="00B4566E"/>
    <w:rsid w:val="00B45837"/>
    <w:rsid w:val="00B46442"/>
    <w:rsid w:val="00B465DE"/>
    <w:rsid w:val="00B46833"/>
    <w:rsid w:val="00B4697C"/>
    <w:rsid w:val="00B46AF8"/>
    <w:rsid w:val="00B473D7"/>
    <w:rsid w:val="00B47422"/>
    <w:rsid w:val="00B475C5"/>
    <w:rsid w:val="00B47836"/>
    <w:rsid w:val="00B4790F"/>
    <w:rsid w:val="00B47C43"/>
    <w:rsid w:val="00B47D76"/>
    <w:rsid w:val="00B50104"/>
    <w:rsid w:val="00B5032C"/>
    <w:rsid w:val="00B507A2"/>
    <w:rsid w:val="00B5098E"/>
    <w:rsid w:val="00B512CC"/>
    <w:rsid w:val="00B513CB"/>
    <w:rsid w:val="00B51E3B"/>
    <w:rsid w:val="00B5218D"/>
    <w:rsid w:val="00B521AC"/>
    <w:rsid w:val="00B527C0"/>
    <w:rsid w:val="00B52BAF"/>
    <w:rsid w:val="00B52EAE"/>
    <w:rsid w:val="00B533D4"/>
    <w:rsid w:val="00B53579"/>
    <w:rsid w:val="00B53BDE"/>
    <w:rsid w:val="00B53C1F"/>
    <w:rsid w:val="00B53E1E"/>
    <w:rsid w:val="00B53E34"/>
    <w:rsid w:val="00B5423C"/>
    <w:rsid w:val="00B5430F"/>
    <w:rsid w:val="00B543F2"/>
    <w:rsid w:val="00B54565"/>
    <w:rsid w:val="00B54991"/>
    <w:rsid w:val="00B54AD7"/>
    <w:rsid w:val="00B54D98"/>
    <w:rsid w:val="00B54DCA"/>
    <w:rsid w:val="00B54E86"/>
    <w:rsid w:val="00B54EE2"/>
    <w:rsid w:val="00B55449"/>
    <w:rsid w:val="00B55888"/>
    <w:rsid w:val="00B55AF2"/>
    <w:rsid w:val="00B55EAD"/>
    <w:rsid w:val="00B56180"/>
    <w:rsid w:val="00B5698E"/>
    <w:rsid w:val="00B56CD5"/>
    <w:rsid w:val="00B57140"/>
    <w:rsid w:val="00B576C9"/>
    <w:rsid w:val="00B576E7"/>
    <w:rsid w:val="00B57986"/>
    <w:rsid w:val="00B57B1F"/>
    <w:rsid w:val="00B60118"/>
    <w:rsid w:val="00B60526"/>
    <w:rsid w:val="00B6059F"/>
    <w:rsid w:val="00B605EB"/>
    <w:rsid w:val="00B60A1A"/>
    <w:rsid w:val="00B60B3E"/>
    <w:rsid w:val="00B6242E"/>
    <w:rsid w:val="00B62492"/>
    <w:rsid w:val="00B6268D"/>
    <w:rsid w:val="00B6285E"/>
    <w:rsid w:val="00B628E6"/>
    <w:rsid w:val="00B62A1C"/>
    <w:rsid w:val="00B631A2"/>
    <w:rsid w:val="00B63228"/>
    <w:rsid w:val="00B63559"/>
    <w:rsid w:val="00B63BDA"/>
    <w:rsid w:val="00B63CB9"/>
    <w:rsid w:val="00B640AE"/>
    <w:rsid w:val="00B6414B"/>
    <w:rsid w:val="00B64527"/>
    <w:rsid w:val="00B648AF"/>
    <w:rsid w:val="00B64ACC"/>
    <w:rsid w:val="00B64BFA"/>
    <w:rsid w:val="00B651AD"/>
    <w:rsid w:val="00B6521F"/>
    <w:rsid w:val="00B65764"/>
    <w:rsid w:val="00B65A2B"/>
    <w:rsid w:val="00B65EE9"/>
    <w:rsid w:val="00B6604E"/>
    <w:rsid w:val="00B6645B"/>
    <w:rsid w:val="00B6646F"/>
    <w:rsid w:val="00B664E8"/>
    <w:rsid w:val="00B66789"/>
    <w:rsid w:val="00B66A6A"/>
    <w:rsid w:val="00B671D3"/>
    <w:rsid w:val="00B67CCD"/>
    <w:rsid w:val="00B67D2F"/>
    <w:rsid w:val="00B700A4"/>
    <w:rsid w:val="00B70640"/>
    <w:rsid w:val="00B706F1"/>
    <w:rsid w:val="00B70702"/>
    <w:rsid w:val="00B70948"/>
    <w:rsid w:val="00B70DC1"/>
    <w:rsid w:val="00B70E9E"/>
    <w:rsid w:val="00B7130D"/>
    <w:rsid w:val="00B715D8"/>
    <w:rsid w:val="00B715F8"/>
    <w:rsid w:val="00B715FE"/>
    <w:rsid w:val="00B716D2"/>
    <w:rsid w:val="00B72085"/>
    <w:rsid w:val="00B72837"/>
    <w:rsid w:val="00B729E8"/>
    <w:rsid w:val="00B72B95"/>
    <w:rsid w:val="00B72D90"/>
    <w:rsid w:val="00B72E95"/>
    <w:rsid w:val="00B7312D"/>
    <w:rsid w:val="00B731F0"/>
    <w:rsid w:val="00B7368B"/>
    <w:rsid w:val="00B738C4"/>
    <w:rsid w:val="00B739B6"/>
    <w:rsid w:val="00B743C6"/>
    <w:rsid w:val="00B746BE"/>
    <w:rsid w:val="00B74731"/>
    <w:rsid w:val="00B74817"/>
    <w:rsid w:val="00B75036"/>
    <w:rsid w:val="00B75E3B"/>
    <w:rsid w:val="00B75FB9"/>
    <w:rsid w:val="00B7612B"/>
    <w:rsid w:val="00B76E56"/>
    <w:rsid w:val="00B76EBC"/>
    <w:rsid w:val="00B76F59"/>
    <w:rsid w:val="00B770C9"/>
    <w:rsid w:val="00B77984"/>
    <w:rsid w:val="00B77DE5"/>
    <w:rsid w:val="00B77F8E"/>
    <w:rsid w:val="00B80590"/>
    <w:rsid w:val="00B80682"/>
    <w:rsid w:val="00B80690"/>
    <w:rsid w:val="00B80887"/>
    <w:rsid w:val="00B8088C"/>
    <w:rsid w:val="00B80DAA"/>
    <w:rsid w:val="00B80E72"/>
    <w:rsid w:val="00B812FF"/>
    <w:rsid w:val="00B81498"/>
    <w:rsid w:val="00B814F5"/>
    <w:rsid w:val="00B817AD"/>
    <w:rsid w:val="00B8235C"/>
    <w:rsid w:val="00B823CC"/>
    <w:rsid w:val="00B82551"/>
    <w:rsid w:val="00B82653"/>
    <w:rsid w:val="00B82BEB"/>
    <w:rsid w:val="00B8307D"/>
    <w:rsid w:val="00B833B7"/>
    <w:rsid w:val="00B83DE3"/>
    <w:rsid w:val="00B83FB8"/>
    <w:rsid w:val="00B8402B"/>
    <w:rsid w:val="00B8448B"/>
    <w:rsid w:val="00B84582"/>
    <w:rsid w:val="00B846E0"/>
    <w:rsid w:val="00B84C42"/>
    <w:rsid w:val="00B84EAA"/>
    <w:rsid w:val="00B853D1"/>
    <w:rsid w:val="00B855E5"/>
    <w:rsid w:val="00B86190"/>
    <w:rsid w:val="00B865A7"/>
    <w:rsid w:val="00B868E2"/>
    <w:rsid w:val="00B86D0B"/>
    <w:rsid w:val="00B8716B"/>
    <w:rsid w:val="00B871C5"/>
    <w:rsid w:val="00B872B0"/>
    <w:rsid w:val="00B8740B"/>
    <w:rsid w:val="00B874C2"/>
    <w:rsid w:val="00B87560"/>
    <w:rsid w:val="00B8774A"/>
    <w:rsid w:val="00B87E32"/>
    <w:rsid w:val="00B87F23"/>
    <w:rsid w:val="00B9074B"/>
    <w:rsid w:val="00B90CC7"/>
    <w:rsid w:val="00B90E9C"/>
    <w:rsid w:val="00B911B0"/>
    <w:rsid w:val="00B916BB"/>
    <w:rsid w:val="00B91A80"/>
    <w:rsid w:val="00B91DD1"/>
    <w:rsid w:val="00B92045"/>
    <w:rsid w:val="00B92148"/>
    <w:rsid w:val="00B922F5"/>
    <w:rsid w:val="00B92369"/>
    <w:rsid w:val="00B92751"/>
    <w:rsid w:val="00B927F6"/>
    <w:rsid w:val="00B92B42"/>
    <w:rsid w:val="00B92C4A"/>
    <w:rsid w:val="00B92D12"/>
    <w:rsid w:val="00B92E20"/>
    <w:rsid w:val="00B934E5"/>
    <w:rsid w:val="00B936B3"/>
    <w:rsid w:val="00B93FC5"/>
    <w:rsid w:val="00B94134"/>
    <w:rsid w:val="00B94180"/>
    <w:rsid w:val="00B94298"/>
    <w:rsid w:val="00B94394"/>
    <w:rsid w:val="00B944EF"/>
    <w:rsid w:val="00B94958"/>
    <w:rsid w:val="00B94E70"/>
    <w:rsid w:val="00B94F45"/>
    <w:rsid w:val="00B95EA0"/>
    <w:rsid w:val="00B96070"/>
    <w:rsid w:val="00B96C6D"/>
    <w:rsid w:val="00B96C9C"/>
    <w:rsid w:val="00B9705F"/>
    <w:rsid w:val="00B972A7"/>
    <w:rsid w:val="00B973C7"/>
    <w:rsid w:val="00B974EC"/>
    <w:rsid w:val="00B9765C"/>
    <w:rsid w:val="00B97951"/>
    <w:rsid w:val="00B97CA3"/>
    <w:rsid w:val="00B97EE5"/>
    <w:rsid w:val="00B97FB8"/>
    <w:rsid w:val="00BA016A"/>
    <w:rsid w:val="00BA0713"/>
    <w:rsid w:val="00BA0F70"/>
    <w:rsid w:val="00BA119A"/>
    <w:rsid w:val="00BA187F"/>
    <w:rsid w:val="00BA1941"/>
    <w:rsid w:val="00BA1CD3"/>
    <w:rsid w:val="00BA238D"/>
    <w:rsid w:val="00BA25E9"/>
    <w:rsid w:val="00BA26C1"/>
    <w:rsid w:val="00BA27E7"/>
    <w:rsid w:val="00BA2D87"/>
    <w:rsid w:val="00BA302B"/>
    <w:rsid w:val="00BA30A4"/>
    <w:rsid w:val="00BA31FA"/>
    <w:rsid w:val="00BA363B"/>
    <w:rsid w:val="00BA3DA4"/>
    <w:rsid w:val="00BA4400"/>
    <w:rsid w:val="00BA48F7"/>
    <w:rsid w:val="00BA4F9D"/>
    <w:rsid w:val="00BA51C1"/>
    <w:rsid w:val="00BA596B"/>
    <w:rsid w:val="00BA5D28"/>
    <w:rsid w:val="00BA690F"/>
    <w:rsid w:val="00BA6AD2"/>
    <w:rsid w:val="00BA6BC7"/>
    <w:rsid w:val="00BA6C19"/>
    <w:rsid w:val="00BA6D69"/>
    <w:rsid w:val="00BA70D4"/>
    <w:rsid w:val="00BA7201"/>
    <w:rsid w:val="00BA750F"/>
    <w:rsid w:val="00BA78E8"/>
    <w:rsid w:val="00BA79DC"/>
    <w:rsid w:val="00BA7B11"/>
    <w:rsid w:val="00BA7C98"/>
    <w:rsid w:val="00BA7CAD"/>
    <w:rsid w:val="00BA7E8A"/>
    <w:rsid w:val="00BB033D"/>
    <w:rsid w:val="00BB092A"/>
    <w:rsid w:val="00BB0946"/>
    <w:rsid w:val="00BB0AE8"/>
    <w:rsid w:val="00BB0D33"/>
    <w:rsid w:val="00BB195B"/>
    <w:rsid w:val="00BB19D2"/>
    <w:rsid w:val="00BB1BB8"/>
    <w:rsid w:val="00BB1E69"/>
    <w:rsid w:val="00BB2014"/>
    <w:rsid w:val="00BB21D0"/>
    <w:rsid w:val="00BB23B5"/>
    <w:rsid w:val="00BB2709"/>
    <w:rsid w:val="00BB278D"/>
    <w:rsid w:val="00BB2DFA"/>
    <w:rsid w:val="00BB31CA"/>
    <w:rsid w:val="00BB3621"/>
    <w:rsid w:val="00BB3796"/>
    <w:rsid w:val="00BB3B1C"/>
    <w:rsid w:val="00BB3D4F"/>
    <w:rsid w:val="00BB3E1B"/>
    <w:rsid w:val="00BB412A"/>
    <w:rsid w:val="00BB443A"/>
    <w:rsid w:val="00BB45E5"/>
    <w:rsid w:val="00BB516B"/>
    <w:rsid w:val="00BB54C8"/>
    <w:rsid w:val="00BB56F8"/>
    <w:rsid w:val="00BB5800"/>
    <w:rsid w:val="00BB598B"/>
    <w:rsid w:val="00BB5A93"/>
    <w:rsid w:val="00BB5AF6"/>
    <w:rsid w:val="00BB5C15"/>
    <w:rsid w:val="00BB6003"/>
    <w:rsid w:val="00BB6250"/>
    <w:rsid w:val="00BB64F1"/>
    <w:rsid w:val="00BB684A"/>
    <w:rsid w:val="00BB6E06"/>
    <w:rsid w:val="00BB6EC5"/>
    <w:rsid w:val="00BB7296"/>
    <w:rsid w:val="00BB7637"/>
    <w:rsid w:val="00BB7A5B"/>
    <w:rsid w:val="00BB7DB6"/>
    <w:rsid w:val="00BC0196"/>
    <w:rsid w:val="00BC088F"/>
    <w:rsid w:val="00BC091B"/>
    <w:rsid w:val="00BC0A54"/>
    <w:rsid w:val="00BC0E12"/>
    <w:rsid w:val="00BC1040"/>
    <w:rsid w:val="00BC12D4"/>
    <w:rsid w:val="00BC1A1D"/>
    <w:rsid w:val="00BC1B24"/>
    <w:rsid w:val="00BC1C63"/>
    <w:rsid w:val="00BC200C"/>
    <w:rsid w:val="00BC2231"/>
    <w:rsid w:val="00BC2668"/>
    <w:rsid w:val="00BC2C3F"/>
    <w:rsid w:val="00BC2CD3"/>
    <w:rsid w:val="00BC2DEA"/>
    <w:rsid w:val="00BC30D8"/>
    <w:rsid w:val="00BC3216"/>
    <w:rsid w:val="00BC3571"/>
    <w:rsid w:val="00BC3988"/>
    <w:rsid w:val="00BC3B57"/>
    <w:rsid w:val="00BC3EBA"/>
    <w:rsid w:val="00BC42BB"/>
    <w:rsid w:val="00BC437E"/>
    <w:rsid w:val="00BC4D40"/>
    <w:rsid w:val="00BC4EAE"/>
    <w:rsid w:val="00BC57B4"/>
    <w:rsid w:val="00BC58EA"/>
    <w:rsid w:val="00BC604B"/>
    <w:rsid w:val="00BC619F"/>
    <w:rsid w:val="00BC61AE"/>
    <w:rsid w:val="00BC67B8"/>
    <w:rsid w:val="00BC695D"/>
    <w:rsid w:val="00BC6A87"/>
    <w:rsid w:val="00BC77F3"/>
    <w:rsid w:val="00BC7F09"/>
    <w:rsid w:val="00BD005B"/>
    <w:rsid w:val="00BD01A8"/>
    <w:rsid w:val="00BD0445"/>
    <w:rsid w:val="00BD0741"/>
    <w:rsid w:val="00BD0758"/>
    <w:rsid w:val="00BD07ED"/>
    <w:rsid w:val="00BD09D2"/>
    <w:rsid w:val="00BD0A19"/>
    <w:rsid w:val="00BD0A4B"/>
    <w:rsid w:val="00BD0A70"/>
    <w:rsid w:val="00BD0DE8"/>
    <w:rsid w:val="00BD1186"/>
    <w:rsid w:val="00BD140F"/>
    <w:rsid w:val="00BD1E01"/>
    <w:rsid w:val="00BD1F0F"/>
    <w:rsid w:val="00BD239B"/>
    <w:rsid w:val="00BD253D"/>
    <w:rsid w:val="00BD2614"/>
    <w:rsid w:val="00BD2968"/>
    <w:rsid w:val="00BD322C"/>
    <w:rsid w:val="00BD33A1"/>
    <w:rsid w:val="00BD3468"/>
    <w:rsid w:val="00BD3555"/>
    <w:rsid w:val="00BD3582"/>
    <w:rsid w:val="00BD364F"/>
    <w:rsid w:val="00BD3A30"/>
    <w:rsid w:val="00BD3CE1"/>
    <w:rsid w:val="00BD3E62"/>
    <w:rsid w:val="00BD4163"/>
    <w:rsid w:val="00BD4200"/>
    <w:rsid w:val="00BD4955"/>
    <w:rsid w:val="00BD4D6B"/>
    <w:rsid w:val="00BD5E90"/>
    <w:rsid w:val="00BD6144"/>
    <w:rsid w:val="00BD69E4"/>
    <w:rsid w:val="00BD707F"/>
    <w:rsid w:val="00BD786D"/>
    <w:rsid w:val="00BD7C94"/>
    <w:rsid w:val="00BE051C"/>
    <w:rsid w:val="00BE0A26"/>
    <w:rsid w:val="00BE0B51"/>
    <w:rsid w:val="00BE0C41"/>
    <w:rsid w:val="00BE0E47"/>
    <w:rsid w:val="00BE13D0"/>
    <w:rsid w:val="00BE1A09"/>
    <w:rsid w:val="00BE1AB8"/>
    <w:rsid w:val="00BE1BC2"/>
    <w:rsid w:val="00BE1C62"/>
    <w:rsid w:val="00BE1D46"/>
    <w:rsid w:val="00BE1F54"/>
    <w:rsid w:val="00BE204A"/>
    <w:rsid w:val="00BE2316"/>
    <w:rsid w:val="00BE2A62"/>
    <w:rsid w:val="00BE2C08"/>
    <w:rsid w:val="00BE421F"/>
    <w:rsid w:val="00BE45A7"/>
    <w:rsid w:val="00BE4619"/>
    <w:rsid w:val="00BE49BF"/>
    <w:rsid w:val="00BE4A62"/>
    <w:rsid w:val="00BE4BAD"/>
    <w:rsid w:val="00BE4CBB"/>
    <w:rsid w:val="00BE4D0E"/>
    <w:rsid w:val="00BE4D51"/>
    <w:rsid w:val="00BE4ECB"/>
    <w:rsid w:val="00BE50F4"/>
    <w:rsid w:val="00BE5C0D"/>
    <w:rsid w:val="00BE5DF4"/>
    <w:rsid w:val="00BE60DA"/>
    <w:rsid w:val="00BE60F2"/>
    <w:rsid w:val="00BE7107"/>
    <w:rsid w:val="00BE7149"/>
    <w:rsid w:val="00BE72B9"/>
    <w:rsid w:val="00BE77C9"/>
    <w:rsid w:val="00BE7959"/>
    <w:rsid w:val="00BE7EFE"/>
    <w:rsid w:val="00BE7F81"/>
    <w:rsid w:val="00BF0153"/>
    <w:rsid w:val="00BF01F0"/>
    <w:rsid w:val="00BF024E"/>
    <w:rsid w:val="00BF0367"/>
    <w:rsid w:val="00BF0477"/>
    <w:rsid w:val="00BF0D8B"/>
    <w:rsid w:val="00BF0E90"/>
    <w:rsid w:val="00BF10A1"/>
    <w:rsid w:val="00BF122C"/>
    <w:rsid w:val="00BF19E5"/>
    <w:rsid w:val="00BF1BAB"/>
    <w:rsid w:val="00BF1DA8"/>
    <w:rsid w:val="00BF201A"/>
    <w:rsid w:val="00BF2389"/>
    <w:rsid w:val="00BF247E"/>
    <w:rsid w:val="00BF2750"/>
    <w:rsid w:val="00BF287E"/>
    <w:rsid w:val="00BF2D91"/>
    <w:rsid w:val="00BF343F"/>
    <w:rsid w:val="00BF3E1F"/>
    <w:rsid w:val="00BF3F68"/>
    <w:rsid w:val="00BF4629"/>
    <w:rsid w:val="00BF47A6"/>
    <w:rsid w:val="00BF4941"/>
    <w:rsid w:val="00BF4AB0"/>
    <w:rsid w:val="00BF5413"/>
    <w:rsid w:val="00BF54A7"/>
    <w:rsid w:val="00BF5652"/>
    <w:rsid w:val="00BF57FC"/>
    <w:rsid w:val="00BF5A4C"/>
    <w:rsid w:val="00BF5B40"/>
    <w:rsid w:val="00BF5D74"/>
    <w:rsid w:val="00BF6444"/>
    <w:rsid w:val="00BF68FA"/>
    <w:rsid w:val="00BF6A74"/>
    <w:rsid w:val="00BF6C37"/>
    <w:rsid w:val="00BF6DF5"/>
    <w:rsid w:val="00BF731D"/>
    <w:rsid w:val="00BF7481"/>
    <w:rsid w:val="00BF77BD"/>
    <w:rsid w:val="00C00791"/>
    <w:rsid w:val="00C00AD6"/>
    <w:rsid w:val="00C00C1E"/>
    <w:rsid w:val="00C00D88"/>
    <w:rsid w:val="00C00F10"/>
    <w:rsid w:val="00C00F92"/>
    <w:rsid w:val="00C01069"/>
    <w:rsid w:val="00C012C1"/>
    <w:rsid w:val="00C013F1"/>
    <w:rsid w:val="00C0143E"/>
    <w:rsid w:val="00C0145A"/>
    <w:rsid w:val="00C014D5"/>
    <w:rsid w:val="00C01603"/>
    <w:rsid w:val="00C018CA"/>
    <w:rsid w:val="00C01C6A"/>
    <w:rsid w:val="00C01DBB"/>
    <w:rsid w:val="00C02882"/>
    <w:rsid w:val="00C02A3D"/>
    <w:rsid w:val="00C02E37"/>
    <w:rsid w:val="00C02F6F"/>
    <w:rsid w:val="00C03270"/>
    <w:rsid w:val="00C03360"/>
    <w:rsid w:val="00C0338D"/>
    <w:rsid w:val="00C033FE"/>
    <w:rsid w:val="00C034E3"/>
    <w:rsid w:val="00C03AD4"/>
    <w:rsid w:val="00C03E7B"/>
    <w:rsid w:val="00C040C7"/>
    <w:rsid w:val="00C041C6"/>
    <w:rsid w:val="00C046AE"/>
    <w:rsid w:val="00C04B9D"/>
    <w:rsid w:val="00C04BC8"/>
    <w:rsid w:val="00C04CA9"/>
    <w:rsid w:val="00C04D4D"/>
    <w:rsid w:val="00C04E9A"/>
    <w:rsid w:val="00C04ECC"/>
    <w:rsid w:val="00C051B1"/>
    <w:rsid w:val="00C05732"/>
    <w:rsid w:val="00C0588E"/>
    <w:rsid w:val="00C05E7E"/>
    <w:rsid w:val="00C06077"/>
    <w:rsid w:val="00C06324"/>
    <w:rsid w:val="00C06778"/>
    <w:rsid w:val="00C067EC"/>
    <w:rsid w:val="00C06DD5"/>
    <w:rsid w:val="00C07856"/>
    <w:rsid w:val="00C07ADF"/>
    <w:rsid w:val="00C07B04"/>
    <w:rsid w:val="00C10437"/>
    <w:rsid w:val="00C10598"/>
    <w:rsid w:val="00C1067B"/>
    <w:rsid w:val="00C10972"/>
    <w:rsid w:val="00C10D8B"/>
    <w:rsid w:val="00C10DEC"/>
    <w:rsid w:val="00C10FD4"/>
    <w:rsid w:val="00C1130F"/>
    <w:rsid w:val="00C117B8"/>
    <w:rsid w:val="00C11BDE"/>
    <w:rsid w:val="00C12017"/>
    <w:rsid w:val="00C12332"/>
    <w:rsid w:val="00C12F3E"/>
    <w:rsid w:val="00C13531"/>
    <w:rsid w:val="00C13B9D"/>
    <w:rsid w:val="00C13ECF"/>
    <w:rsid w:val="00C13F72"/>
    <w:rsid w:val="00C142D1"/>
    <w:rsid w:val="00C143F5"/>
    <w:rsid w:val="00C14452"/>
    <w:rsid w:val="00C1455D"/>
    <w:rsid w:val="00C145DF"/>
    <w:rsid w:val="00C148B9"/>
    <w:rsid w:val="00C14C2F"/>
    <w:rsid w:val="00C1546D"/>
    <w:rsid w:val="00C154E1"/>
    <w:rsid w:val="00C1550F"/>
    <w:rsid w:val="00C1590F"/>
    <w:rsid w:val="00C15AB3"/>
    <w:rsid w:val="00C15F89"/>
    <w:rsid w:val="00C16630"/>
    <w:rsid w:val="00C16ACC"/>
    <w:rsid w:val="00C16BBA"/>
    <w:rsid w:val="00C16BCD"/>
    <w:rsid w:val="00C16EF2"/>
    <w:rsid w:val="00C1716B"/>
    <w:rsid w:val="00C173E8"/>
    <w:rsid w:val="00C17408"/>
    <w:rsid w:val="00C174CD"/>
    <w:rsid w:val="00C17664"/>
    <w:rsid w:val="00C17788"/>
    <w:rsid w:val="00C17E54"/>
    <w:rsid w:val="00C2009C"/>
    <w:rsid w:val="00C2046E"/>
    <w:rsid w:val="00C205C4"/>
    <w:rsid w:val="00C20785"/>
    <w:rsid w:val="00C2092F"/>
    <w:rsid w:val="00C2149B"/>
    <w:rsid w:val="00C214BF"/>
    <w:rsid w:val="00C2186D"/>
    <w:rsid w:val="00C21E70"/>
    <w:rsid w:val="00C21F4B"/>
    <w:rsid w:val="00C2251D"/>
    <w:rsid w:val="00C22542"/>
    <w:rsid w:val="00C227BC"/>
    <w:rsid w:val="00C228BB"/>
    <w:rsid w:val="00C22A94"/>
    <w:rsid w:val="00C22B8C"/>
    <w:rsid w:val="00C22D5F"/>
    <w:rsid w:val="00C2343A"/>
    <w:rsid w:val="00C2380A"/>
    <w:rsid w:val="00C23813"/>
    <w:rsid w:val="00C23FBC"/>
    <w:rsid w:val="00C24051"/>
    <w:rsid w:val="00C2433D"/>
    <w:rsid w:val="00C243D6"/>
    <w:rsid w:val="00C24415"/>
    <w:rsid w:val="00C244EB"/>
    <w:rsid w:val="00C24545"/>
    <w:rsid w:val="00C247A9"/>
    <w:rsid w:val="00C249EE"/>
    <w:rsid w:val="00C24BFB"/>
    <w:rsid w:val="00C24E14"/>
    <w:rsid w:val="00C25084"/>
    <w:rsid w:val="00C2520C"/>
    <w:rsid w:val="00C2521E"/>
    <w:rsid w:val="00C25714"/>
    <w:rsid w:val="00C25C25"/>
    <w:rsid w:val="00C25DEE"/>
    <w:rsid w:val="00C25F48"/>
    <w:rsid w:val="00C2688A"/>
    <w:rsid w:val="00C269EA"/>
    <w:rsid w:val="00C26B35"/>
    <w:rsid w:val="00C26DAD"/>
    <w:rsid w:val="00C26DD6"/>
    <w:rsid w:val="00C2767B"/>
    <w:rsid w:val="00C2793C"/>
    <w:rsid w:val="00C2794E"/>
    <w:rsid w:val="00C27D0D"/>
    <w:rsid w:val="00C27EAC"/>
    <w:rsid w:val="00C300DB"/>
    <w:rsid w:val="00C30381"/>
    <w:rsid w:val="00C30457"/>
    <w:rsid w:val="00C30568"/>
    <w:rsid w:val="00C3075B"/>
    <w:rsid w:val="00C307AB"/>
    <w:rsid w:val="00C30841"/>
    <w:rsid w:val="00C317EE"/>
    <w:rsid w:val="00C318A4"/>
    <w:rsid w:val="00C3192E"/>
    <w:rsid w:val="00C31C8F"/>
    <w:rsid w:val="00C32353"/>
    <w:rsid w:val="00C32A7C"/>
    <w:rsid w:val="00C32A8A"/>
    <w:rsid w:val="00C32F6A"/>
    <w:rsid w:val="00C33136"/>
    <w:rsid w:val="00C33268"/>
    <w:rsid w:val="00C33626"/>
    <w:rsid w:val="00C33948"/>
    <w:rsid w:val="00C33A91"/>
    <w:rsid w:val="00C33ADE"/>
    <w:rsid w:val="00C33C79"/>
    <w:rsid w:val="00C3422B"/>
    <w:rsid w:val="00C344CB"/>
    <w:rsid w:val="00C34575"/>
    <w:rsid w:val="00C34A0A"/>
    <w:rsid w:val="00C34C79"/>
    <w:rsid w:val="00C34DB1"/>
    <w:rsid w:val="00C35479"/>
    <w:rsid w:val="00C356EA"/>
    <w:rsid w:val="00C35B47"/>
    <w:rsid w:val="00C35FB4"/>
    <w:rsid w:val="00C36B4F"/>
    <w:rsid w:val="00C36C56"/>
    <w:rsid w:val="00C36ECC"/>
    <w:rsid w:val="00C36F89"/>
    <w:rsid w:val="00C374D1"/>
    <w:rsid w:val="00C37528"/>
    <w:rsid w:val="00C3768A"/>
    <w:rsid w:val="00C379D2"/>
    <w:rsid w:val="00C37BFE"/>
    <w:rsid w:val="00C37CCA"/>
    <w:rsid w:val="00C4001A"/>
    <w:rsid w:val="00C401CA"/>
    <w:rsid w:val="00C40363"/>
    <w:rsid w:val="00C4043B"/>
    <w:rsid w:val="00C40831"/>
    <w:rsid w:val="00C40E9B"/>
    <w:rsid w:val="00C41022"/>
    <w:rsid w:val="00C41079"/>
    <w:rsid w:val="00C414DC"/>
    <w:rsid w:val="00C41903"/>
    <w:rsid w:val="00C4198D"/>
    <w:rsid w:val="00C42464"/>
    <w:rsid w:val="00C4264D"/>
    <w:rsid w:val="00C4277F"/>
    <w:rsid w:val="00C427DE"/>
    <w:rsid w:val="00C435B2"/>
    <w:rsid w:val="00C43E99"/>
    <w:rsid w:val="00C441E4"/>
    <w:rsid w:val="00C44724"/>
    <w:rsid w:val="00C44743"/>
    <w:rsid w:val="00C44C10"/>
    <w:rsid w:val="00C44E77"/>
    <w:rsid w:val="00C45272"/>
    <w:rsid w:val="00C45368"/>
    <w:rsid w:val="00C45B4C"/>
    <w:rsid w:val="00C45B93"/>
    <w:rsid w:val="00C45D45"/>
    <w:rsid w:val="00C45EEF"/>
    <w:rsid w:val="00C45EF3"/>
    <w:rsid w:val="00C460F4"/>
    <w:rsid w:val="00C4615A"/>
    <w:rsid w:val="00C461CE"/>
    <w:rsid w:val="00C4639E"/>
    <w:rsid w:val="00C464EB"/>
    <w:rsid w:val="00C4650A"/>
    <w:rsid w:val="00C46514"/>
    <w:rsid w:val="00C46676"/>
    <w:rsid w:val="00C46951"/>
    <w:rsid w:val="00C472E6"/>
    <w:rsid w:val="00C474D2"/>
    <w:rsid w:val="00C478C1"/>
    <w:rsid w:val="00C478F8"/>
    <w:rsid w:val="00C47963"/>
    <w:rsid w:val="00C5021E"/>
    <w:rsid w:val="00C502B8"/>
    <w:rsid w:val="00C50429"/>
    <w:rsid w:val="00C50512"/>
    <w:rsid w:val="00C50C43"/>
    <w:rsid w:val="00C50D2B"/>
    <w:rsid w:val="00C519CE"/>
    <w:rsid w:val="00C51AAE"/>
    <w:rsid w:val="00C51DC6"/>
    <w:rsid w:val="00C51FAE"/>
    <w:rsid w:val="00C52321"/>
    <w:rsid w:val="00C52640"/>
    <w:rsid w:val="00C52959"/>
    <w:rsid w:val="00C52CD9"/>
    <w:rsid w:val="00C52DCB"/>
    <w:rsid w:val="00C532E2"/>
    <w:rsid w:val="00C53989"/>
    <w:rsid w:val="00C53B91"/>
    <w:rsid w:val="00C53CB3"/>
    <w:rsid w:val="00C53F78"/>
    <w:rsid w:val="00C541F4"/>
    <w:rsid w:val="00C54492"/>
    <w:rsid w:val="00C545D4"/>
    <w:rsid w:val="00C5475A"/>
    <w:rsid w:val="00C54DF7"/>
    <w:rsid w:val="00C55126"/>
    <w:rsid w:val="00C55128"/>
    <w:rsid w:val="00C56CA8"/>
    <w:rsid w:val="00C56D27"/>
    <w:rsid w:val="00C56F33"/>
    <w:rsid w:val="00C5704F"/>
    <w:rsid w:val="00C571CA"/>
    <w:rsid w:val="00C57346"/>
    <w:rsid w:val="00C5782C"/>
    <w:rsid w:val="00C57B71"/>
    <w:rsid w:val="00C6028F"/>
    <w:rsid w:val="00C60AB8"/>
    <w:rsid w:val="00C60C26"/>
    <w:rsid w:val="00C611CE"/>
    <w:rsid w:val="00C612BB"/>
    <w:rsid w:val="00C61516"/>
    <w:rsid w:val="00C61646"/>
    <w:rsid w:val="00C61E1B"/>
    <w:rsid w:val="00C624D2"/>
    <w:rsid w:val="00C62698"/>
    <w:rsid w:val="00C62CFB"/>
    <w:rsid w:val="00C62EAF"/>
    <w:rsid w:val="00C62F9B"/>
    <w:rsid w:val="00C63091"/>
    <w:rsid w:val="00C63098"/>
    <w:rsid w:val="00C63105"/>
    <w:rsid w:val="00C63A91"/>
    <w:rsid w:val="00C64190"/>
    <w:rsid w:val="00C6429C"/>
    <w:rsid w:val="00C64574"/>
    <w:rsid w:val="00C64AE6"/>
    <w:rsid w:val="00C64D2B"/>
    <w:rsid w:val="00C64E22"/>
    <w:rsid w:val="00C652CF"/>
    <w:rsid w:val="00C65456"/>
    <w:rsid w:val="00C65684"/>
    <w:rsid w:val="00C65690"/>
    <w:rsid w:val="00C65B53"/>
    <w:rsid w:val="00C65F20"/>
    <w:rsid w:val="00C662E2"/>
    <w:rsid w:val="00C66590"/>
    <w:rsid w:val="00C6666F"/>
    <w:rsid w:val="00C66A69"/>
    <w:rsid w:val="00C66DCC"/>
    <w:rsid w:val="00C66F2B"/>
    <w:rsid w:val="00C67035"/>
    <w:rsid w:val="00C67123"/>
    <w:rsid w:val="00C67176"/>
    <w:rsid w:val="00C673A4"/>
    <w:rsid w:val="00C67872"/>
    <w:rsid w:val="00C679B4"/>
    <w:rsid w:val="00C67FAD"/>
    <w:rsid w:val="00C704C5"/>
    <w:rsid w:val="00C705C8"/>
    <w:rsid w:val="00C7095A"/>
    <w:rsid w:val="00C70CBB"/>
    <w:rsid w:val="00C70D93"/>
    <w:rsid w:val="00C71630"/>
    <w:rsid w:val="00C716F1"/>
    <w:rsid w:val="00C718CB"/>
    <w:rsid w:val="00C71C28"/>
    <w:rsid w:val="00C721B1"/>
    <w:rsid w:val="00C7243B"/>
    <w:rsid w:val="00C72717"/>
    <w:rsid w:val="00C7294E"/>
    <w:rsid w:val="00C72F8D"/>
    <w:rsid w:val="00C733BB"/>
    <w:rsid w:val="00C733CA"/>
    <w:rsid w:val="00C735A8"/>
    <w:rsid w:val="00C735CE"/>
    <w:rsid w:val="00C73EDA"/>
    <w:rsid w:val="00C7400A"/>
    <w:rsid w:val="00C7423D"/>
    <w:rsid w:val="00C74F77"/>
    <w:rsid w:val="00C74FF9"/>
    <w:rsid w:val="00C750A2"/>
    <w:rsid w:val="00C75160"/>
    <w:rsid w:val="00C756CC"/>
    <w:rsid w:val="00C7647B"/>
    <w:rsid w:val="00C7660F"/>
    <w:rsid w:val="00C76A66"/>
    <w:rsid w:val="00C76B04"/>
    <w:rsid w:val="00C76DE8"/>
    <w:rsid w:val="00C77963"/>
    <w:rsid w:val="00C77A73"/>
    <w:rsid w:val="00C77C15"/>
    <w:rsid w:val="00C77C65"/>
    <w:rsid w:val="00C8032B"/>
    <w:rsid w:val="00C8091C"/>
    <w:rsid w:val="00C80968"/>
    <w:rsid w:val="00C80A1C"/>
    <w:rsid w:val="00C80A33"/>
    <w:rsid w:val="00C80E3A"/>
    <w:rsid w:val="00C81111"/>
    <w:rsid w:val="00C811E2"/>
    <w:rsid w:val="00C817C6"/>
    <w:rsid w:val="00C81842"/>
    <w:rsid w:val="00C8184C"/>
    <w:rsid w:val="00C81B3F"/>
    <w:rsid w:val="00C81CFB"/>
    <w:rsid w:val="00C81F37"/>
    <w:rsid w:val="00C82139"/>
    <w:rsid w:val="00C82525"/>
    <w:rsid w:val="00C8304C"/>
    <w:rsid w:val="00C834C0"/>
    <w:rsid w:val="00C838D1"/>
    <w:rsid w:val="00C83E39"/>
    <w:rsid w:val="00C841F3"/>
    <w:rsid w:val="00C847D1"/>
    <w:rsid w:val="00C84820"/>
    <w:rsid w:val="00C84BB4"/>
    <w:rsid w:val="00C84CF1"/>
    <w:rsid w:val="00C84EA8"/>
    <w:rsid w:val="00C85C1E"/>
    <w:rsid w:val="00C85CFD"/>
    <w:rsid w:val="00C85E05"/>
    <w:rsid w:val="00C86565"/>
    <w:rsid w:val="00C867E0"/>
    <w:rsid w:val="00C86BBC"/>
    <w:rsid w:val="00C86E9D"/>
    <w:rsid w:val="00C86EA0"/>
    <w:rsid w:val="00C873F8"/>
    <w:rsid w:val="00C8740B"/>
    <w:rsid w:val="00C87446"/>
    <w:rsid w:val="00C8749E"/>
    <w:rsid w:val="00C87577"/>
    <w:rsid w:val="00C87B8D"/>
    <w:rsid w:val="00C87ED6"/>
    <w:rsid w:val="00C87FF4"/>
    <w:rsid w:val="00C9001D"/>
    <w:rsid w:val="00C90065"/>
    <w:rsid w:val="00C905C9"/>
    <w:rsid w:val="00C9095B"/>
    <w:rsid w:val="00C90AC8"/>
    <w:rsid w:val="00C90B88"/>
    <w:rsid w:val="00C90DED"/>
    <w:rsid w:val="00C90DF7"/>
    <w:rsid w:val="00C90E5F"/>
    <w:rsid w:val="00C90EA4"/>
    <w:rsid w:val="00C913C2"/>
    <w:rsid w:val="00C914F2"/>
    <w:rsid w:val="00C9157E"/>
    <w:rsid w:val="00C919A8"/>
    <w:rsid w:val="00C91B51"/>
    <w:rsid w:val="00C91BE9"/>
    <w:rsid w:val="00C9200D"/>
    <w:rsid w:val="00C92A6D"/>
    <w:rsid w:val="00C92BF7"/>
    <w:rsid w:val="00C93024"/>
    <w:rsid w:val="00C93405"/>
    <w:rsid w:val="00C937A7"/>
    <w:rsid w:val="00C937F6"/>
    <w:rsid w:val="00C93B9B"/>
    <w:rsid w:val="00C93C2B"/>
    <w:rsid w:val="00C93EC3"/>
    <w:rsid w:val="00C93F63"/>
    <w:rsid w:val="00C94072"/>
    <w:rsid w:val="00C943EF"/>
    <w:rsid w:val="00C944EE"/>
    <w:rsid w:val="00C94543"/>
    <w:rsid w:val="00C94C39"/>
    <w:rsid w:val="00C94E07"/>
    <w:rsid w:val="00C955AF"/>
    <w:rsid w:val="00C95789"/>
    <w:rsid w:val="00C9598D"/>
    <w:rsid w:val="00C959EC"/>
    <w:rsid w:val="00C95DE8"/>
    <w:rsid w:val="00C95FFC"/>
    <w:rsid w:val="00C96140"/>
    <w:rsid w:val="00C96151"/>
    <w:rsid w:val="00C96820"/>
    <w:rsid w:val="00C96B05"/>
    <w:rsid w:val="00C96C01"/>
    <w:rsid w:val="00C9725A"/>
    <w:rsid w:val="00C972A1"/>
    <w:rsid w:val="00C97322"/>
    <w:rsid w:val="00C975A9"/>
    <w:rsid w:val="00C977AD"/>
    <w:rsid w:val="00C97C92"/>
    <w:rsid w:val="00C97DFB"/>
    <w:rsid w:val="00CA08F5"/>
    <w:rsid w:val="00CA0930"/>
    <w:rsid w:val="00CA093D"/>
    <w:rsid w:val="00CA09F7"/>
    <w:rsid w:val="00CA0ACD"/>
    <w:rsid w:val="00CA0DBB"/>
    <w:rsid w:val="00CA1070"/>
    <w:rsid w:val="00CA1172"/>
    <w:rsid w:val="00CA1407"/>
    <w:rsid w:val="00CA16D3"/>
    <w:rsid w:val="00CA192D"/>
    <w:rsid w:val="00CA19C8"/>
    <w:rsid w:val="00CA1A6D"/>
    <w:rsid w:val="00CA1CD6"/>
    <w:rsid w:val="00CA25F9"/>
    <w:rsid w:val="00CA2CDF"/>
    <w:rsid w:val="00CA2CF7"/>
    <w:rsid w:val="00CA3541"/>
    <w:rsid w:val="00CA3780"/>
    <w:rsid w:val="00CA37AE"/>
    <w:rsid w:val="00CA39CA"/>
    <w:rsid w:val="00CA3B18"/>
    <w:rsid w:val="00CA3B84"/>
    <w:rsid w:val="00CA3C7A"/>
    <w:rsid w:val="00CA3D9E"/>
    <w:rsid w:val="00CA3DCC"/>
    <w:rsid w:val="00CA400B"/>
    <w:rsid w:val="00CA4218"/>
    <w:rsid w:val="00CA42DA"/>
    <w:rsid w:val="00CA474C"/>
    <w:rsid w:val="00CA4AC7"/>
    <w:rsid w:val="00CA4CA8"/>
    <w:rsid w:val="00CA4F0E"/>
    <w:rsid w:val="00CA502D"/>
    <w:rsid w:val="00CA50B4"/>
    <w:rsid w:val="00CA5373"/>
    <w:rsid w:val="00CA537E"/>
    <w:rsid w:val="00CA5386"/>
    <w:rsid w:val="00CA56C0"/>
    <w:rsid w:val="00CA5726"/>
    <w:rsid w:val="00CA57B5"/>
    <w:rsid w:val="00CA5DF6"/>
    <w:rsid w:val="00CA629E"/>
    <w:rsid w:val="00CA64F4"/>
    <w:rsid w:val="00CA65AD"/>
    <w:rsid w:val="00CA67CD"/>
    <w:rsid w:val="00CA6926"/>
    <w:rsid w:val="00CA69EC"/>
    <w:rsid w:val="00CA6C29"/>
    <w:rsid w:val="00CA6D7F"/>
    <w:rsid w:val="00CA711A"/>
    <w:rsid w:val="00CA77FD"/>
    <w:rsid w:val="00CA7A1E"/>
    <w:rsid w:val="00CA7D68"/>
    <w:rsid w:val="00CB0047"/>
    <w:rsid w:val="00CB00F7"/>
    <w:rsid w:val="00CB01FE"/>
    <w:rsid w:val="00CB0753"/>
    <w:rsid w:val="00CB0AC7"/>
    <w:rsid w:val="00CB0E9C"/>
    <w:rsid w:val="00CB0FDE"/>
    <w:rsid w:val="00CB0FF2"/>
    <w:rsid w:val="00CB1154"/>
    <w:rsid w:val="00CB18E6"/>
    <w:rsid w:val="00CB1958"/>
    <w:rsid w:val="00CB1C30"/>
    <w:rsid w:val="00CB22AD"/>
    <w:rsid w:val="00CB248A"/>
    <w:rsid w:val="00CB29A9"/>
    <w:rsid w:val="00CB2BFB"/>
    <w:rsid w:val="00CB2D17"/>
    <w:rsid w:val="00CB2D62"/>
    <w:rsid w:val="00CB2FBE"/>
    <w:rsid w:val="00CB3260"/>
    <w:rsid w:val="00CB3438"/>
    <w:rsid w:val="00CB36CB"/>
    <w:rsid w:val="00CB39B5"/>
    <w:rsid w:val="00CB3A53"/>
    <w:rsid w:val="00CB3F5C"/>
    <w:rsid w:val="00CB42F4"/>
    <w:rsid w:val="00CB488D"/>
    <w:rsid w:val="00CB4AEA"/>
    <w:rsid w:val="00CB4AEC"/>
    <w:rsid w:val="00CB4B5D"/>
    <w:rsid w:val="00CB4EE8"/>
    <w:rsid w:val="00CB54F2"/>
    <w:rsid w:val="00CB5508"/>
    <w:rsid w:val="00CB5583"/>
    <w:rsid w:val="00CB558E"/>
    <w:rsid w:val="00CB5792"/>
    <w:rsid w:val="00CB5CF9"/>
    <w:rsid w:val="00CB5DF1"/>
    <w:rsid w:val="00CB6B3E"/>
    <w:rsid w:val="00CB6E27"/>
    <w:rsid w:val="00CB6EDC"/>
    <w:rsid w:val="00CB71ED"/>
    <w:rsid w:val="00CB7287"/>
    <w:rsid w:val="00CB764B"/>
    <w:rsid w:val="00CB7920"/>
    <w:rsid w:val="00CB79FD"/>
    <w:rsid w:val="00CB7DDA"/>
    <w:rsid w:val="00CC0C10"/>
    <w:rsid w:val="00CC0DEC"/>
    <w:rsid w:val="00CC166B"/>
    <w:rsid w:val="00CC16BC"/>
    <w:rsid w:val="00CC1A15"/>
    <w:rsid w:val="00CC1F0F"/>
    <w:rsid w:val="00CC1F8A"/>
    <w:rsid w:val="00CC1F9E"/>
    <w:rsid w:val="00CC2313"/>
    <w:rsid w:val="00CC24E7"/>
    <w:rsid w:val="00CC2606"/>
    <w:rsid w:val="00CC2AC8"/>
    <w:rsid w:val="00CC2E8B"/>
    <w:rsid w:val="00CC2F7D"/>
    <w:rsid w:val="00CC3037"/>
    <w:rsid w:val="00CC3517"/>
    <w:rsid w:val="00CC3686"/>
    <w:rsid w:val="00CC37A7"/>
    <w:rsid w:val="00CC3827"/>
    <w:rsid w:val="00CC3E6A"/>
    <w:rsid w:val="00CC3EE0"/>
    <w:rsid w:val="00CC424D"/>
    <w:rsid w:val="00CC469C"/>
    <w:rsid w:val="00CC4FBA"/>
    <w:rsid w:val="00CC52C8"/>
    <w:rsid w:val="00CC540F"/>
    <w:rsid w:val="00CC5610"/>
    <w:rsid w:val="00CC575F"/>
    <w:rsid w:val="00CC576D"/>
    <w:rsid w:val="00CC5928"/>
    <w:rsid w:val="00CC61B8"/>
    <w:rsid w:val="00CC647B"/>
    <w:rsid w:val="00CC694E"/>
    <w:rsid w:val="00CC6A53"/>
    <w:rsid w:val="00CC72E9"/>
    <w:rsid w:val="00CC7386"/>
    <w:rsid w:val="00CC7426"/>
    <w:rsid w:val="00CC7548"/>
    <w:rsid w:val="00CC7A37"/>
    <w:rsid w:val="00CC7D25"/>
    <w:rsid w:val="00CD06C9"/>
    <w:rsid w:val="00CD0D7B"/>
    <w:rsid w:val="00CD0E62"/>
    <w:rsid w:val="00CD14FD"/>
    <w:rsid w:val="00CD1593"/>
    <w:rsid w:val="00CD16BE"/>
    <w:rsid w:val="00CD18A8"/>
    <w:rsid w:val="00CD1A9C"/>
    <w:rsid w:val="00CD1ACF"/>
    <w:rsid w:val="00CD1C0C"/>
    <w:rsid w:val="00CD1D0F"/>
    <w:rsid w:val="00CD1D6A"/>
    <w:rsid w:val="00CD2486"/>
    <w:rsid w:val="00CD25DC"/>
    <w:rsid w:val="00CD2F61"/>
    <w:rsid w:val="00CD2F93"/>
    <w:rsid w:val="00CD3A55"/>
    <w:rsid w:val="00CD3BA1"/>
    <w:rsid w:val="00CD3BF8"/>
    <w:rsid w:val="00CD3BF9"/>
    <w:rsid w:val="00CD4874"/>
    <w:rsid w:val="00CD490F"/>
    <w:rsid w:val="00CD495C"/>
    <w:rsid w:val="00CD4A03"/>
    <w:rsid w:val="00CD4AAC"/>
    <w:rsid w:val="00CD506A"/>
    <w:rsid w:val="00CD508A"/>
    <w:rsid w:val="00CD524E"/>
    <w:rsid w:val="00CD65AE"/>
    <w:rsid w:val="00CD670C"/>
    <w:rsid w:val="00CD686B"/>
    <w:rsid w:val="00CD6AA1"/>
    <w:rsid w:val="00CD6E7C"/>
    <w:rsid w:val="00CD6E9A"/>
    <w:rsid w:val="00CD7AB3"/>
    <w:rsid w:val="00CD7AD0"/>
    <w:rsid w:val="00CD7EB7"/>
    <w:rsid w:val="00CD7EE3"/>
    <w:rsid w:val="00CE0927"/>
    <w:rsid w:val="00CE09F0"/>
    <w:rsid w:val="00CE0EEB"/>
    <w:rsid w:val="00CE12DA"/>
    <w:rsid w:val="00CE1358"/>
    <w:rsid w:val="00CE146E"/>
    <w:rsid w:val="00CE19C9"/>
    <w:rsid w:val="00CE19E7"/>
    <w:rsid w:val="00CE1B19"/>
    <w:rsid w:val="00CE1CA6"/>
    <w:rsid w:val="00CE25E0"/>
    <w:rsid w:val="00CE2692"/>
    <w:rsid w:val="00CE2711"/>
    <w:rsid w:val="00CE2C76"/>
    <w:rsid w:val="00CE2D6A"/>
    <w:rsid w:val="00CE36C9"/>
    <w:rsid w:val="00CE3867"/>
    <w:rsid w:val="00CE3AE2"/>
    <w:rsid w:val="00CE3BD0"/>
    <w:rsid w:val="00CE4032"/>
    <w:rsid w:val="00CE535A"/>
    <w:rsid w:val="00CE5719"/>
    <w:rsid w:val="00CE59AE"/>
    <w:rsid w:val="00CE6358"/>
    <w:rsid w:val="00CE657F"/>
    <w:rsid w:val="00CE677A"/>
    <w:rsid w:val="00CE6A88"/>
    <w:rsid w:val="00CE6DBC"/>
    <w:rsid w:val="00CE6FE2"/>
    <w:rsid w:val="00CE7503"/>
    <w:rsid w:val="00CE75D0"/>
    <w:rsid w:val="00CE7DB7"/>
    <w:rsid w:val="00CE7DC1"/>
    <w:rsid w:val="00CE7E38"/>
    <w:rsid w:val="00CE7FD8"/>
    <w:rsid w:val="00CF0189"/>
    <w:rsid w:val="00CF0383"/>
    <w:rsid w:val="00CF04A3"/>
    <w:rsid w:val="00CF0F52"/>
    <w:rsid w:val="00CF116C"/>
    <w:rsid w:val="00CF12FE"/>
    <w:rsid w:val="00CF1FB3"/>
    <w:rsid w:val="00CF20DF"/>
    <w:rsid w:val="00CF2369"/>
    <w:rsid w:val="00CF23A4"/>
    <w:rsid w:val="00CF263B"/>
    <w:rsid w:val="00CF2B7B"/>
    <w:rsid w:val="00CF30D4"/>
    <w:rsid w:val="00CF342D"/>
    <w:rsid w:val="00CF3905"/>
    <w:rsid w:val="00CF39BF"/>
    <w:rsid w:val="00CF39C1"/>
    <w:rsid w:val="00CF4518"/>
    <w:rsid w:val="00CF468A"/>
    <w:rsid w:val="00CF4D0E"/>
    <w:rsid w:val="00CF4F18"/>
    <w:rsid w:val="00CF4FEC"/>
    <w:rsid w:val="00CF5179"/>
    <w:rsid w:val="00CF519D"/>
    <w:rsid w:val="00CF56AE"/>
    <w:rsid w:val="00CF57B0"/>
    <w:rsid w:val="00CF61F0"/>
    <w:rsid w:val="00CF6462"/>
    <w:rsid w:val="00CF646D"/>
    <w:rsid w:val="00CF64CC"/>
    <w:rsid w:val="00CF69B9"/>
    <w:rsid w:val="00CF6A7E"/>
    <w:rsid w:val="00CF6A9D"/>
    <w:rsid w:val="00CF6C57"/>
    <w:rsid w:val="00CF6FA2"/>
    <w:rsid w:val="00CF7AFB"/>
    <w:rsid w:val="00CF7E50"/>
    <w:rsid w:val="00CF7F89"/>
    <w:rsid w:val="00D000FA"/>
    <w:rsid w:val="00D00222"/>
    <w:rsid w:val="00D00476"/>
    <w:rsid w:val="00D00532"/>
    <w:rsid w:val="00D00715"/>
    <w:rsid w:val="00D00AEC"/>
    <w:rsid w:val="00D01605"/>
    <w:rsid w:val="00D0174D"/>
    <w:rsid w:val="00D01CDD"/>
    <w:rsid w:val="00D021BA"/>
    <w:rsid w:val="00D02413"/>
    <w:rsid w:val="00D0265E"/>
    <w:rsid w:val="00D02702"/>
    <w:rsid w:val="00D02777"/>
    <w:rsid w:val="00D027FE"/>
    <w:rsid w:val="00D0280F"/>
    <w:rsid w:val="00D02C0E"/>
    <w:rsid w:val="00D0306D"/>
    <w:rsid w:val="00D032B4"/>
    <w:rsid w:val="00D032D6"/>
    <w:rsid w:val="00D0395C"/>
    <w:rsid w:val="00D0424C"/>
    <w:rsid w:val="00D0446F"/>
    <w:rsid w:val="00D04A65"/>
    <w:rsid w:val="00D04E7F"/>
    <w:rsid w:val="00D04F85"/>
    <w:rsid w:val="00D0559D"/>
    <w:rsid w:val="00D05887"/>
    <w:rsid w:val="00D058F4"/>
    <w:rsid w:val="00D0653F"/>
    <w:rsid w:val="00D06623"/>
    <w:rsid w:val="00D068F7"/>
    <w:rsid w:val="00D069D0"/>
    <w:rsid w:val="00D06CD7"/>
    <w:rsid w:val="00D06E92"/>
    <w:rsid w:val="00D0700B"/>
    <w:rsid w:val="00D07D84"/>
    <w:rsid w:val="00D07DA0"/>
    <w:rsid w:val="00D07E39"/>
    <w:rsid w:val="00D07EEC"/>
    <w:rsid w:val="00D10273"/>
    <w:rsid w:val="00D1071C"/>
    <w:rsid w:val="00D10822"/>
    <w:rsid w:val="00D10825"/>
    <w:rsid w:val="00D10A2B"/>
    <w:rsid w:val="00D10B3F"/>
    <w:rsid w:val="00D10D8B"/>
    <w:rsid w:val="00D10F1C"/>
    <w:rsid w:val="00D1272E"/>
    <w:rsid w:val="00D12898"/>
    <w:rsid w:val="00D12B1A"/>
    <w:rsid w:val="00D12D90"/>
    <w:rsid w:val="00D12DDD"/>
    <w:rsid w:val="00D12E14"/>
    <w:rsid w:val="00D13367"/>
    <w:rsid w:val="00D13430"/>
    <w:rsid w:val="00D1357A"/>
    <w:rsid w:val="00D135CD"/>
    <w:rsid w:val="00D13D4F"/>
    <w:rsid w:val="00D13E3D"/>
    <w:rsid w:val="00D13FEF"/>
    <w:rsid w:val="00D14195"/>
    <w:rsid w:val="00D148C0"/>
    <w:rsid w:val="00D151EF"/>
    <w:rsid w:val="00D1565A"/>
    <w:rsid w:val="00D15664"/>
    <w:rsid w:val="00D15B5A"/>
    <w:rsid w:val="00D15FA0"/>
    <w:rsid w:val="00D165CC"/>
    <w:rsid w:val="00D16EA7"/>
    <w:rsid w:val="00D17529"/>
    <w:rsid w:val="00D209FC"/>
    <w:rsid w:val="00D2102F"/>
    <w:rsid w:val="00D211C0"/>
    <w:rsid w:val="00D211FA"/>
    <w:rsid w:val="00D21256"/>
    <w:rsid w:val="00D21590"/>
    <w:rsid w:val="00D21804"/>
    <w:rsid w:val="00D21D09"/>
    <w:rsid w:val="00D21DA1"/>
    <w:rsid w:val="00D21DA4"/>
    <w:rsid w:val="00D2246F"/>
    <w:rsid w:val="00D22ADA"/>
    <w:rsid w:val="00D22D03"/>
    <w:rsid w:val="00D230FF"/>
    <w:rsid w:val="00D23337"/>
    <w:rsid w:val="00D234CB"/>
    <w:rsid w:val="00D237AE"/>
    <w:rsid w:val="00D23993"/>
    <w:rsid w:val="00D23B05"/>
    <w:rsid w:val="00D23BA7"/>
    <w:rsid w:val="00D23EE7"/>
    <w:rsid w:val="00D23FAD"/>
    <w:rsid w:val="00D240A8"/>
    <w:rsid w:val="00D24AFA"/>
    <w:rsid w:val="00D24C33"/>
    <w:rsid w:val="00D250DE"/>
    <w:rsid w:val="00D2516C"/>
    <w:rsid w:val="00D252E1"/>
    <w:rsid w:val="00D25461"/>
    <w:rsid w:val="00D25659"/>
    <w:rsid w:val="00D25901"/>
    <w:rsid w:val="00D25AF7"/>
    <w:rsid w:val="00D25DA1"/>
    <w:rsid w:val="00D26069"/>
    <w:rsid w:val="00D26641"/>
    <w:rsid w:val="00D26FA9"/>
    <w:rsid w:val="00D27080"/>
    <w:rsid w:val="00D2712D"/>
    <w:rsid w:val="00D271C3"/>
    <w:rsid w:val="00D27BA5"/>
    <w:rsid w:val="00D27C0B"/>
    <w:rsid w:val="00D27CCC"/>
    <w:rsid w:val="00D27EA0"/>
    <w:rsid w:val="00D30060"/>
    <w:rsid w:val="00D301A9"/>
    <w:rsid w:val="00D30CB9"/>
    <w:rsid w:val="00D30D09"/>
    <w:rsid w:val="00D30E6B"/>
    <w:rsid w:val="00D31201"/>
    <w:rsid w:val="00D315C7"/>
    <w:rsid w:val="00D317CE"/>
    <w:rsid w:val="00D31A17"/>
    <w:rsid w:val="00D32042"/>
    <w:rsid w:val="00D3230F"/>
    <w:rsid w:val="00D326A6"/>
    <w:rsid w:val="00D326DB"/>
    <w:rsid w:val="00D32A58"/>
    <w:rsid w:val="00D32BAA"/>
    <w:rsid w:val="00D32BB2"/>
    <w:rsid w:val="00D32C89"/>
    <w:rsid w:val="00D32F9B"/>
    <w:rsid w:val="00D332DA"/>
    <w:rsid w:val="00D3350B"/>
    <w:rsid w:val="00D337B0"/>
    <w:rsid w:val="00D33A48"/>
    <w:rsid w:val="00D33B6C"/>
    <w:rsid w:val="00D33F3D"/>
    <w:rsid w:val="00D3461E"/>
    <w:rsid w:val="00D34B04"/>
    <w:rsid w:val="00D34C19"/>
    <w:rsid w:val="00D3511E"/>
    <w:rsid w:val="00D353DF"/>
    <w:rsid w:val="00D35E7D"/>
    <w:rsid w:val="00D35F91"/>
    <w:rsid w:val="00D35FB3"/>
    <w:rsid w:val="00D361FD"/>
    <w:rsid w:val="00D364B6"/>
    <w:rsid w:val="00D36B1B"/>
    <w:rsid w:val="00D36B28"/>
    <w:rsid w:val="00D36E9E"/>
    <w:rsid w:val="00D36F61"/>
    <w:rsid w:val="00D36FFE"/>
    <w:rsid w:val="00D37065"/>
    <w:rsid w:val="00D375EB"/>
    <w:rsid w:val="00D37D41"/>
    <w:rsid w:val="00D40134"/>
    <w:rsid w:val="00D401C2"/>
    <w:rsid w:val="00D40221"/>
    <w:rsid w:val="00D403BE"/>
    <w:rsid w:val="00D404F1"/>
    <w:rsid w:val="00D407BC"/>
    <w:rsid w:val="00D40B32"/>
    <w:rsid w:val="00D40B3A"/>
    <w:rsid w:val="00D40CE0"/>
    <w:rsid w:val="00D411B6"/>
    <w:rsid w:val="00D41235"/>
    <w:rsid w:val="00D4138E"/>
    <w:rsid w:val="00D413F3"/>
    <w:rsid w:val="00D41562"/>
    <w:rsid w:val="00D41B31"/>
    <w:rsid w:val="00D42474"/>
    <w:rsid w:val="00D42976"/>
    <w:rsid w:val="00D42F80"/>
    <w:rsid w:val="00D42F9B"/>
    <w:rsid w:val="00D42FB4"/>
    <w:rsid w:val="00D43585"/>
    <w:rsid w:val="00D43AFD"/>
    <w:rsid w:val="00D43BC2"/>
    <w:rsid w:val="00D43F19"/>
    <w:rsid w:val="00D440C6"/>
    <w:rsid w:val="00D4447D"/>
    <w:rsid w:val="00D444EA"/>
    <w:rsid w:val="00D44502"/>
    <w:rsid w:val="00D4452F"/>
    <w:rsid w:val="00D4468E"/>
    <w:rsid w:val="00D44C48"/>
    <w:rsid w:val="00D45BE5"/>
    <w:rsid w:val="00D45FF6"/>
    <w:rsid w:val="00D460FE"/>
    <w:rsid w:val="00D46190"/>
    <w:rsid w:val="00D46213"/>
    <w:rsid w:val="00D46469"/>
    <w:rsid w:val="00D468D9"/>
    <w:rsid w:val="00D46E6E"/>
    <w:rsid w:val="00D4711E"/>
    <w:rsid w:val="00D472E0"/>
    <w:rsid w:val="00D504BB"/>
    <w:rsid w:val="00D50AA4"/>
    <w:rsid w:val="00D50BDC"/>
    <w:rsid w:val="00D50C0A"/>
    <w:rsid w:val="00D50D2A"/>
    <w:rsid w:val="00D50E9F"/>
    <w:rsid w:val="00D51240"/>
    <w:rsid w:val="00D513D1"/>
    <w:rsid w:val="00D514C1"/>
    <w:rsid w:val="00D51500"/>
    <w:rsid w:val="00D515B9"/>
    <w:rsid w:val="00D515E1"/>
    <w:rsid w:val="00D51B2D"/>
    <w:rsid w:val="00D51E22"/>
    <w:rsid w:val="00D52164"/>
    <w:rsid w:val="00D521B3"/>
    <w:rsid w:val="00D522ED"/>
    <w:rsid w:val="00D52838"/>
    <w:rsid w:val="00D53432"/>
    <w:rsid w:val="00D53482"/>
    <w:rsid w:val="00D539DA"/>
    <w:rsid w:val="00D53E20"/>
    <w:rsid w:val="00D53FF4"/>
    <w:rsid w:val="00D544A1"/>
    <w:rsid w:val="00D54514"/>
    <w:rsid w:val="00D5463A"/>
    <w:rsid w:val="00D54B10"/>
    <w:rsid w:val="00D5512A"/>
    <w:rsid w:val="00D55253"/>
    <w:rsid w:val="00D5525E"/>
    <w:rsid w:val="00D55642"/>
    <w:rsid w:val="00D55978"/>
    <w:rsid w:val="00D55CB8"/>
    <w:rsid w:val="00D55D57"/>
    <w:rsid w:val="00D56391"/>
    <w:rsid w:val="00D5698E"/>
    <w:rsid w:val="00D569D9"/>
    <w:rsid w:val="00D56CF5"/>
    <w:rsid w:val="00D570DA"/>
    <w:rsid w:val="00D57478"/>
    <w:rsid w:val="00D576F2"/>
    <w:rsid w:val="00D57742"/>
    <w:rsid w:val="00D5777A"/>
    <w:rsid w:val="00D579FF"/>
    <w:rsid w:val="00D57ACB"/>
    <w:rsid w:val="00D57DA9"/>
    <w:rsid w:val="00D57DB5"/>
    <w:rsid w:val="00D57FEF"/>
    <w:rsid w:val="00D602F3"/>
    <w:rsid w:val="00D60D83"/>
    <w:rsid w:val="00D60F9B"/>
    <w:rsid w:val="00D611C3"/>
    <w:rsid w:val="00D6151E"/>
    <w:rsid w:val="00D6157C"/>
    <w:rsid w:val="00D618DD"/>
    <w:rsid w:val="00D6197C"/>
    <w:rsid w:val="00D61A2B"/>
    <w:rsid w:val="00D61B02"/>
    <w:rsid w:val="00D62162"/>
    <w:rsid w:val="00D62371"/>
    <w:rsid w:val="00D6261D"/>
    <w:rsid w:val="00D628D3"/>
    <w:rsid w:val="00D629E2"/>
    <w:rsid w:val="00D629FC"/>
    <w:rsid w:val="00D63247"/>
    <w:rsid w:val="00D6384D"/>
    <w:rsid w:val="00D63B27"/>
    <w:rsid w:val="00D64326"/>
    <w:rsid w:val="00D64A7B"/>
    <w:rsid w:val="00D64DB3"/>
    <w:rsid w:val="00D64DD5"/>
    <w:rsid w:val="00D64E27"/>
    <w:rsid w:val="00D64ECD"/>
    <w:rsid w:val="00D65191"/>
    <w:rsid w:val="00D653B2"/>
    <w:rsid w:val="00D655A7"/>
    <w:rsid w:val="00D65772"/>
    <w:rsid w:val="00D65B7E"/>
    <w:rsid w:val="00D6645C"/>
    <w:rsid w:val="00D66571"/>
    <w:rsid w:val="00D66A46"/>
    <w:rsid w:val="00D66C7C"/>
    <w:rsid w:val="00D6713C"/>
    <w:rsid w:val="00D67190"/>
    <w:rsid w:val="00D67617"/>
    <w:rsid w:val="00D6786A"/>
    <w:rsid w:val="00D678FA"/>
    <w:rsid w:val="00D67A5F"/>
    <w:rsid w:val="00D67D71"/>
    <w:rsid w:val="00D67E90"/>
    <w:rsid w:val="00D70261"/>
    <w:rsid w:val="00D70421"/>
    <w:rsid w:val="00D7052E"/>
    <w:rsid w:val="00D708B7"/>
    <w:rsid w:val="00D7139F"/>
    <w:rsid w:val="00D72138"/>
    <w:rsid w:val="00D72664"/>
    <w:rsid w:val="00D727BF"/>
    <w:rsid w:val="00D7280B"/>
    <w:rsid w:val="00D73325"/>
    <w:rsid w:val="00D73359"/>
    <w:rsid w:val="00D733F9"/>
    <w:rsid w:val="00D73677"/>
    <w:rsid w:val="00D74275"/>
    <w:rsid w:val="00D7455C"/>
    <w:rsid w:val="00D7457E"/>
    <w:rsid w:val="00D7464E"/>
    <w:rsid w:val="00D74DAA"/>
    <w:rsid w:val="00D74EAE"/>
    <w:rsid w:val="00D75500"/>
    <w:rsid w:val="00D75655"/>
    <w:rsid w:val="00D75765"/>
    <w:rsid w:val="00D7576E"/>
    <w:rsid w:val="00D757B1"/>
    <w:rsid w:val="00D75F7B"/>
    <w:rsid w:val="00D760A7"/>
    <w:rsid w:val="00D76414"/>
    <w:rsid w:val="00D76584"/>
    <w:rsid w:val="00D769D8"/>
    <w:rsid w:val="00D76CA6"/>
    <w:rsid w:val="00D76FB9"/>
    <w:rsid w:val="00D77C5C"/>
    <w:rsid w:val="00D77FCD"/>
    <w:rsid w:val="00D8012E"/>
    <w:rsid w:val="00D802C3"/>
    <w:rsid w:val="00D80AD2"/>
    <w:rsid w:val="00D80C44"/>
    <w:rsid w:val="00D80C74"/>
    <w:rsid w:val="00D81468"/>
    <w:rsid w:val="00D81864"/>
    <w:rsid w:val="00D8191D"/>
    <w:rsid w:val="00D81B7A"/>
    <w:rsid w:val="00D81F81"/>
    <w:rsid w:val="00D821FD"/>
    <w:rsid w:val="00D82219"/>
    <w:rsid w:val="00D82801"/>
    <w:rsid w:val="00D82D55"/>
    <w:rsid w:val="00D82F26"/>
    <w:rsid w:val="00D833C3"/>
    <w:rsid w:val="00D8364B"/>
    <w:rsid w:val="00D8373B"/>
    <w:rsid w:val="00D837EE"/>
    <w:rsid w:val="00D8394C"/>
    <w:rsid w:val="00D839B0"/>
    <w:rsid w:val="00D83BFD"/>
    <w:rsid w:val="00D83EA2"/>
    <w:rsid w:val="00D84218"/>
    <w:rsid w:val="00D8448A"/>
    <w:rsid w:val="00D84816"/>
    <w:rsid w:val="00D849D5"/>
    <w:rsid w:val="00D84B97"/>
    <w:rsid w:val="00D850BD"/>
    <w:rsid w:val="00D85327"/>
    <w:rsid w:val="00D854C3"/>
    <w:rsid w:val="00D85523"/>
    <w:rsid w:val="00D85770"/>
    <w:rsid w:val="00D85CE9"/>
    <w:rsid w:val="00D85E81"/>
    <w:rsid w:val="00D86BBE"/>
    <w:rsid w:val="00D86D26"/>
    <w:rsid w:val="00D86F99"/>
    <w:rsid w:val="00D8729D"/>
    <w:rsid w:val="00D87364"/>
    <w:rsid w:val="00D87658"/>
    <w:rsid w:val="00D87A4F"/>
    <w:rsid w:val="00D87CD1"/>
    <w:rsid w:val="00D87F64"/>
    <w:rsid w:val="00D909A8"/>
    <w:rsid w:val="00D90A7D"/>
    <w:rsid w:val="00D90AC7"/>
    <w:rsid w:val="00D90AD2"/>
    <w:rsid w:val="00D90B94"/>
    <w:rsid w:val="00D91087"/>
    <w:rsid w:val="00D91607"/>
    <w:rsid w:val="00D9169B"/>
    <w:rsid w:val="00D91782"/>
    <w:rsid w:val="00D91848"/>
    <w:rsid w:val="00D91B53"/>
    <w:rsid w:val="00D91BF5"/>
    <w:rsid w:val="00D91BF6"/>
    <w:rsid w:val="00D91D8E"/>
    <w:rsid w:val="00D92032"/>
    <w:rsid w:val="00D92524"/>
    <w:rsid w:val="00D92930"/>
    <w:rsid w:val="00D92B10"/>
    <w:rsid w:val="00D92B54"/>
    <w:rsid w:val="00D931A9"/>
    <w:rsid w:val="00D93304"/>
    <w:rsid w:val="00D93361"/>
    <w:rsid w:val="00D93658"/>
    <w:rsid w:val="00D93841"/>
    <w:rsid w:val="00D93AB9"/>
    <w:rsid w:val="00D93B3A"/>
    <w:rsid w:val="00D94569"/>
    <w:rsid w:val="00D94DD2"/>
    <w:rsid w:val="00D94FB1"/>
    <w:rsid w:val="00D94FBF"/>
    <w:rsid w:val="00D954B8"/>
    <w:rsid w:val="00D95634"/>
    <w:rsid w:val="00D9581B"/>
    <w:rsid w:val="00D95DDF"/>
    <w:rsid w:val="00D95DE2"/>
    <w:rsid w:val="00D95DFC"/>
    <w:rsid w:val="00D965A9"/>
    <w:rsid w:val="00D966A6"/>
    <w:rsid w:val="00D96D98"/>
    <w:rsid w:val="00D970A3"/>
    <w:rsid w:val="00D9718F"/>
    <w:rsid w:val="00D97D22"/>
    <w:rsid w:val="00DA038E"/>
    <w:rsid w:val="00DA0429"/>
    <w:rsid w:val="00DA0A7F"/>
    <w:rsid w:val="00DA142E"/>
    <w:rsid w:val="00DA16DA"/>
    <w:rsid w:val="00DA1E0B"/>
    <w:rsid w:val="00DA1E7B"/>
    <w:rsid w:val="00DA1E9A"/>
    <w:rsid w:val="00DA21E3"/>
    <w:rsid w:val="00DA2408"/>
    <w:rsid w:val="00DA2624"/>
    <w:rsid w:val="00DA2B75"/>
    <w:rsid w:val="00DA2CCE"/>
    <w:rsid w:val="00DA361D"/>
    <w:rsid w:val="00DA3F9E"/>
    <w:rsid w:val="00DA4273"/>
    <w:rsid w:val="00DA42B9"/>
    <w:rsid w:val="00DA4530"/>
    <w:rsid w:val="00DA48D7"/>
    <w:rsid w:val="00DA4B02"/>
    <w:rsid w:val="00DA5077"/>
    <w:rsid w:val="00DA55CD"/>
    <w:rsid w:val="00DA57A5"/>
    <w:rsid w:val="00DA5EBF"/>
    <w:rsid w:val="00DA5F5F"/>
    <w:rsid w:val="00DA5FB6"/>
    <w:rsid w:val="00DA602A"/>
    <w:rsid w:val="00DA61FF"/>
    <w:rsid w:val="00DA6244"/>
    <w:rsid w:val="00DA64CB"/>
    <w:rsid w:val="00DA65E9"/>
    <w:rsid w:val="00DA666C"/>
    <w:rsid w:val="00DA6AD8"/>
    <w:rsid w:val="00DA6B24"/>
    <w:rsid w:val="00DA6BE7"/>
    <w:rsid w:val="00DA6C11"/>
    <w:rsid w:val="00DA706A"/>
    <w:rsid w:val="00DA70EB"/>
    <w:rsid w:val="00DA74CD"/>
    <w:rsid w:val="00DA7548"/>
    <w:rsid w:val="00DA7C1A"/>
    <w:rsid w:val="00DA7E2C"/>
    <w:rsid w:val="00DB07E3"/>
    <w:rsid w:val="00DB0898"/>
    <w:rsid w:val="00DB09DE"/>
    <w:rsid w:val="00DB0C23"/>
    <w:rsid w:val="00DB0F47"/>
    <w:rsid w:val="00DB0F57"/>
    <w:rsid w:val="00DB10E7"/>
    <w:rsid w:val="00DB116E"/>
    <w:rsid w:val="00DB1330"/>
    <w:rsid w:val="00DB1785"/>
    <w:rsid w:val="00DB1857"/>
    <w:rsid w:val="00DB1980"/>
    <w:rsid w:val="00DB1A80"/>
    <w:rsid w:val="00DB2565"/>
    <w:rsid w:val="00DB2854"/>
    <w:rsid w:val="00DB28B7"/>
    <w:rsid w:val="00DB2977"/>
    <w:rsid w:val="00DB2C5D"/>
    <w:rsid w:val="00DB2DAE"/>
    <w:rsid w:val="00DB2F99"/>
    <w:rsid w:val="00DB31F0"/>
    <w:rsid w:val="00DB3C6B"/>
    <w:rsid w:val="00DB41BB"/>
    <w:rsid w:val="00DB43F5"/>
    <w:rsid w:val="00DB44ED"/>
    <w:rsid w:val="00DB4624"/>
    <w:rsid w:val="00DB4874"/>
    <w:rsid w:val="00DB4900"/>
    <w:rsid w:val="00DB4997"/>
    <w:rsid w:val="00DB4AE1"/>
    <w:rsid w:val="00DB4C1F"/>
    <w:rsid w:val="00DB4FAC"/>
    <w:rsid w:val="00DB5609"/>
    <w:rsid w:val="00DB5A5A"/>
    <w:rsid w:val="00DB5BF1"/>
    <w:rsid w:val="00DB6362"/>
    <w:rsid w:val="00DB6522"/>
    <w:rsid w:val="00DB67D3"/>
    <w:rsid w:val="00DB69D4"/>
    <w:rsid w:val="00DB6BA3"/>
    <w:rsid w:val="00DB6C56"/>
    <w:rsid w:val="00DB72A5"/>
    <w:rsid w:val="00DB75F7"/>
    <w:rsid w:val="00DB795A"/>
    <w:rsid w:val="00DB7979"/>
    <w:rsid w:val="00DB79B5"/>
    <w:rsid w:val="00DB7A58"/>
    <w:rsid w:val="00DB7C15"/>
    <w:rsid w:val="00DC01D4"/>
    <w:rsid w:val="00DC03A7"/>
    <w:rsid w:val="00DC060B"/>
    <w:rsid w:val="00DC06AE"/>
    <w:rsid w:val="00DC0884"/>
    <w:rsid w:val="00DC0AAD"/>
    <w:rsid w:val="00DC0C5C"/>
    <w:rsid w:val="00DC110A"/>
    <w:rsid w:val="00DC11F3"/>
    <w:rsid w:val="00DC129F"/>
    <w:rsid w:val="00DC12CD"/>
    <w:rsid w:val="00DC1A6C"/>
    <w:rsid w:val="00DC1B5B"/>
    <w:rsid w:val="00DC2180"/>
    <w:rsid w:val="00DC247D"/>
    <w:rsid w:val="00DC26BD"/>
    <w:rsid w:val="00DC2972"/>
    <w:rsid w:val="00DC2984"/>
    <w:rsid w:val="00DC2A5E"/>
    <w:rsid w:val="00DC2BD2"/>
    <w:rsid w:val="00DC2CBC"/>
    <w:rsid w:val="00DC307E"/>
    <w:rsid w:val="00DC3476"/>
    <w:rsid w:val="00DC3705"/>
    <w:rsid w:val="00DC3D33"/>
    <w:rsid w:val="00DC3D59"/>
    <w:rsid w:val="00DC3E6F"/>
    <w:rsid w:val="00DC4A16"/>
    <w:rsid w:val="00DC4A8B"/>
    <w:rsid w:val="00DC4AD8"/>
    <w:rsid w:val="00DC4D7A"/>
    <w:rsid w:val="00DC4EE7"/>
    <w:rsid w:val="00DC5025"/>
    <w:rsid w:val="00DC5072"/>
    <w:rsid w:val="00DC5280"/>
    <w:rsid w:val="00DC542F"/>
    <w:rsid w:val="00DC56DF"/>
    <w:rsid w:val="00DC577C"/>
    <w:rsid w:val="00DC5808"/>
    <w:rsid w:val="00DC591A"/>
    <w:rsid w:val="00DC63A9"/>
    <w:rsid w:val="00DC63D4"/>
    <w:rsid w:val="00DC6858"/>
    <w:rsid w:val="00DC69E8"/>
    <w:rsid w:val="00DC6A2A"/>
    <w:rsid w:val="00DC6E44"/>
    <w:rsid w:val="00DC6E46"/>
    <w:rsid w:val="00DC6F79"/>
    <w:rsid w:val="00DC6FEB"/>
    <w:rsid w:val="00DC70AD"/>
    <w:rsid w:val="00DC7D29"/>
    <w:rsid w:val="00DC7EA4"/>
    <w:rsid w:val="00DD0252"/>
    <w:rsid w:val="00DD0541"/>
    <w:rsid w:val="00DD0573"/>
    <w:rsid w:val="00DD0C52"/>
    <w:rsid w:val="00DD0FB4"/>
    <w:rsid w:val="00DD1167"/>
    <w:rsid w:val="00DD11FA"/>
    <w:rsid w:val="00DD141E"/>
    <w:rsid w:val="00DD17D6"/>
    <w:rsid w:val="00DD1939"/>
    <w:rsid w:val="00DD1A39"/>
    <w:rsid w:val="00DD2003"/>
    <w:rsid w:val="00DD20C6"/>
    <w:rsid w:val="00DD20E2"/>
    <w:rsid w:val="00DD21D7"/>
    <w:rsid w:val="00DD2291"/>
    <w:rsid w:val="00DD22CA"/>
    <w:rsid w:val="00DD22DE"/>
    <w:rsid w:val="00DD28BF"/>
    <w:rsid w:val="00DD2C7E"/>
    <w:rsid w:val="00DD2DC3"/>
    <w:rsid w:val="00DD322C"/>
    <w:rsid w:val="00DD36A6"/>
    <w:rsid w:val="00DD4272"/>
    <w:rsid w:val="00DD4663"/>
    <w:rsid w:val="00DD4813"/>
    <w:rsid w:val="00DD48B6"/>
    <w:rsid w:val="00DD4B01"/>
    <w:rsid w:val="00DD4DA9"/>
    <w:rsid w:val="00DD509B"/>
    <w:rsid w:val="00DD53C1"/>
    <w:rsid w:val="00DD56C2"/>
    <w:rsid w:val="00DD6BB6"/>
    <w:rsid w:val="00DD70D7"/>
    <w:rsid w:val="00DD728F"/>
    <w:rsid w:val="00DD78AE"/>
    <w:rsid w:val="00DD7C71"/>
    <w:rsid w:val="00DD7F10"/>
    <w:rsid w:val="00DD7F17"/>
    <w:rsid w:val="00DE03F0"/>
    <w:rsid w:val="00DE03F7"/>
    <w:rsid w:val="00DE046A"/>
    <w:rsid w:val="00DE0637"/>
    <w:rsid w:val="00DE089E"/>
    <w:rsid w:val="00DE0A5B"/>
    <w:rsid w:val="00DE0DD3"/>
    <w:rsid w:val="00DE0E74"/>
    <w:rsid w:val="00DE14DA"/>
    <w:rsid w:val="00DE1AA0"/>
    <w:rsid w:val="00DE1B25"/>
    <w:rsid w:val="00DE1B3E"/>
    <w:rsid w:val="00DE1C54"/>
    <w:rsid w:val="00DE1D27"/>
    <w:rsid w:val="00DE1F75"/>
    <w:rsid w:val="00DE201A"/>
    <w:rsid w:val="00DE22EC"/>
    <w:rsid w:val="00DE2455"/>
    <w:rsid w:val="00DE258F"/>
    <w:rsid w:val="00DE2B90"/>
    <w:rsid w:val="00DE2CEB"/>
    <w:rsid w:val="00DE2D83"/>
    <w:rsid w:val="00DE2E97"/>
    <w:rsid w:val="00DE2F6A"/>
    <w:rsid w:val="00DE312B"/>
    <w:rsid w:val="00DE31C0"/>
    <w:rsid w:val="00DE3392"/>
    <w:rsid w:val="00DE347A"/>
    <w:rsid w:val="00DE3C0D"/>
    <w:rsid w:val="00DE443F"/>
    <w:rsid w:val="00DE44E0"/>
    <w:rsid w:val="00DE48D6"/>
    <w:rsid w:val="00DE4A1F"/>
    <w:rsid w:val="00DE4D3A"/>
    <w:rsid w:val="00DE4FBD"/>
    <w:rsid w:val="00DE52E1"/>
    <w:rsid w:val="00DE569D"/>
    <w:rsid w:val="00DE581D"/>
    <w:rsid w:val="00DE6099"/>
    <w:rsid w:val="00DE60C8"/>
    <w:rsid w:val="00DE6198"/>
    <w:rsid w:val="00DE650E"/>
    <w:rsid w:val="00DE6A0A"/>
    <w:rsid w:val="00DE6B47"/>
    <w:rsid w:val="00DE6F34"/>
    <w:rsid w:val="00DE6FF2"/>
    <w:rsid w:val="00DE72C9"/>
    <w:rsid w:val="00DE755D"/>
    <w:rsid w:val="00DE777F"/>
    <w:rsid w:val="00DE7A6A"/>
    <w:rsid w:val="00DE7C53"/>
    <w:rsid w:val="00DE7E71"/>
    <w:rsid w:val="00DF0002"/>
    <w:rsid w:val="00DF0346"/>
    <w:rsid w:val="00DF039E"/>
    <w:rsid w:val="00DF0478"/>
    <w:rsid w:val="00DF04AC"/>
    <w:rsid w:val="00DF04EF"/>
    <w:rsid w:val="00DF092A"/>
    <w:rsid w:val="00DF1042"/>
    <w:rsid w:val="00DF14D3"/>
    <w:rsid w:val="00DF14E5"/>
    <w:rsid w:val="00DF1705"/>
    <w:rsid w:val="00DF1C2A"/>
    <w:rsid w:val="00DF1D76"/>
    <w:rsid w:val="00DF1F91"/>
    <w:rsid w:val="00DF1FC8"/>
    <w:rsid w:val="00DF2092"/>
    <w:rsid w:val="00DF22A6"/>
    <w:rsid w:val="00DF2656"/>
    <w:rsid w:val="00DF2FA9"/>
    <w:rsid w:val="00DF300E"/>
    <w:rsid w:val="00DF30A8"/>
    <w:rsid w:val="00DF335F"/>
    <w:rsid w:val="00DF337D"/>
    <w:rsid w:val="00DF3B40"/>
    <w:rsid w:val="00DF3E32"/>
    <w:rsid w:val="00DF4102"/>
    <w:rsid w:val="00DF4BA2"/>
    <w:rsid w:val="00DF4E25"/>
    <w:rsid w:val="00DF4FBB"/>
    <w:rsid w:val="00DF5049"/>
    <w:rsid w:val="00DF5096"/>
    <w:rsid w:val="00DF5709"/>
    <w:rsid w:val="00DF6012"/>
    <w:rsid w:val="00DF631C"/>
    <w:rsid w:val="00DF64A0"/>
    <w:rsid w:val="00DF66E8"/>
    <w:rsid w:val="00DF6860"/>
    <w:rsid w:val="00DF6A8A"/>
    <w:rsid w:val="00DF6AB0"/>
    <w:rsid w:val="00DF6B1F"/>
    <w:rsid w:val="00DF6B46"/>
    <w:rsid w:val="00DF6BF6"/>
    <w:rsid w:val="00DF71B4"/>
    <w:rsid w:val="00DF739E"/>
    <w:rsid w:val="00DF75FA"/>
    <w:rsid w:val="00DF7E28"/>
    <w:rsid w:val="00DF7FE3"/>
    <w:rsid w:val="00DF7FFD"/>
    <w:rsid w:val="00E000AD"/>
    <w:rsid w:val="00E0033C"/>
    <w:rsid w:val="00E0075D"/>
    <w:rsid w:val="00E00C70"/>
    <w:rsid w:val="00E010F0"/>
    <w:rsid w:val="00E013B8"/>
    <w:rsid w:val="00E0142A"/>
    <w:rsid w:val="00E01A5F"/>
    <w:rsid w:val="00E01C88"/>
    <w:rsid w:val="00E01FD5"/>
    <w:rsid w:val="00E02368"/>
    <w:rsid w:val="00E02592"/>
    <w:rsid w:val="00E025D8"/>
    <w:rsid w:val="00E0265D"/>
    <w:rsid w:val="00E02D26"/>
    <w:rsid w:val="00E02EEC"/>
    <w:rsid w:val="00E0325A"/>
    <w:rsid w:val="00E03298"/>
    <w:rsid w:val="00E033C1"/>
    <w:rsid w:val="00E033D3"/>
    <w:rsid w:val="00E038D4"/>
    <w:rsid w:val="00E03908"/>
    <w:rsid w:val="00E03C78"/>
    <w:rsid w:val="00E03DD4"/>
    <w:rsid w:val="00E040DE"/>
    <w:rsid w:val="00E04269"/>
    <w:rsid w:val="00E04978"/>
    <w:rsid w:val="00E04E8B"/>
    <w:rsid w:val="00E05AAA"/>
    <w:rsid w:val="00E05AB4"/>
    <w:rsid w:val="00E06CCF"/>
    <w:rsid w:val="00E07008"/>
    <w:rsid w:val="00E07059"/>
    <w:rsid w:val="00E0705F"/>
    <w:rsid w:val="00E07242"/>
    <w:rsid w:val="00E07678"/>
    <w:rsid w:val="00E0785D"/>
    <w:rsid w:val="00E078E3"/>
    <w:rsid w:val="00E07B85"/>
    <w:rsid w:val="00E07F19"/>
    <w:rsid w:val="00E10006"/>
    <w:rsid w:val="00E10198"/>
    <w:rsid w:val="00E1022B"/>
    <w:rsid w:val="00E10574"/>
    <w:rsid w:val="00E10826"/>
    <w:rsid w:val="00E10CD4"/>
    <w:rsid w:val="00E10FBC"/>
    <w:rsid w:val="00E10FBE"/>
    <w:rsid w:val="00E1103C"/>
    <w:rsid w:val="00E11871"/>
    <w:rsid w:val="00E11F12"/>
    <w:rsid w:val="00E11FD6"/>
    <w:rsid w:val="00E1217F"/>
    <w:rsid w:val="00E1227C"/>
    <w:rsid w:val="00E1270A"/>
    <w:rsid w:val="00E1271E"/>
    <w:rsid w:val="00E12BB6"/>
    <w:rsid w:val="00E132CF"/>
    <w:rsid w:val="00E137C5"/>
    <w:rsid w:val="00E13A5D"/>
    <w:rsid w:val="00E13B11"/>
    <w:rsid w:val="00E14163"/>
    <w:rsid w:val="00E1436E"/>
    <w:rsid w:val="00E148BB"/>
    <w:rsid w:val="00E148BF"/>
    <w:rsid w:val="00E15246"/>
    <w:rsid w:val="00E152EF"/>
    <w:rsid w:val="00E1540D"/>
    <w:rsid w:val="00E154BC"/>
    <w:rsid w:val="00E15880"/>
    <w:rsid w:val="00E159D1"/>
    <w:rsid w:val="00E15B1D"/>
    <w:rsid w:val="00E15F39"/>
    <w:rsid w:val="00E16511"/>
    <w:rsid w:val="00E165B3"/>
    <w:rsid w:val="00E16770"/>
    <w:rsid w:val="00E168F1"/>
    <w:rsid w:val="00E16985"/>
    <w:rsid w:val="00E16D5B"/>
    <w:rsid w:val="00E16F2D"/>
    <w:rsid w:val="00E170F7"/>
    <w:rsid w:val="00E175F7"/>
    <w:rsid w:val="00E176D8"/>
    <w:rsid w:val="00E177A4"/>
    <w:rsid w:val="00E17BA7"/>
    <w:rsid w:val="00E17D25"/>
    <w:rsid w:val="00E17FD4"/>
    <w:rsid w:val="00E200F3"/>
    <w:rsid w:val="00E20331"/>
    <w:rsid w:val="00E204B2"/>
    <w:rsid w:val="00E2051D"/>
    <w:rsid w:val="00E2059E"/>
    <w:rsid w:val="00E208D7"/>
    <w:rsid w:val="00E209BC"/>
    <w:rsid w:val="00E20AF4"/>
    <w:rsid w:val="00E21034"/>
    <w:rsid w:val="00E21126"/>
    <w:rsid w:val="00E217FF"/>
    <w:rsid w:val="00E21A50"/>
    <w:rsid w:val="00E21ABD"/>
    <w:rsid w:val="00E224B6"/>
    <w:rsid w:val="00E22748"/>
    <w:rsid w:val="00E227CA"/>
    <w:rsid w:val="00E228F7"/>
    <w:rsid w:val="00E23055"/>
    <w:rsid w:val="00E233F5"/>
    <w:rsid w:val="00E236D5"/>
    <w:rsid w:val="00E237FE"/>
    <w:rsid w:val="00E239C0"/>
    <w:rsid w:val="00E239E5"/>
    <w:rsid w:val="00E23A9E"/>
    <w:rsid w:val="00E23CF7"/>
    <w:rsid w:val="00E23FBA"/>
    <w:rsid w:val="00E24157"/>
    <w:rsid w:val="00E243EB"/>
    <w:rsid w:val="00E244B3"/>
    <w:rsid w:val="00E245CA"/>
    <w:rsid w:val="00E246F0"/>
    <w:rsid w:val="00E2473D"/>
    <w:rsid w:val="00E2474E"/>
    <w:rsid w:val="00E248D7"/>
    <w:rsid w:val="00E25335"/>
    <w:rsid w:val="00E254C8"/>
    <w:rsid w:val="00E2552D"/>
    <w:rsid w:val="00E25910"/>
    <w:rsid w:val="00E259CE"/>
    <w:rsid w:val="00E25C94"/>
    <w:rsid w:val="00E25E3D"/>
    <w:rsid w:val="00E26370"/>
    <w:rsid w:val="00E263FB"/>
    <w:rsid w:val="00E26B5D"/>
    <w:rsid w:val="00E26DCE"/>
    <w:rsid w:val="00E26DDD"/>
    <w:rsid w:val="00E26F4E"/>
    <w:rsid w:val="00E26FA0"/>
    <w:rsid w:val="00E275A0"/>
    <w:rsid w:val="00E27917"/>
    <w:rsid w:val="00E27CA9"/>
    <w:rsid w:val="00E27FFC"/>
    <w:rsid w:val="00E30121"/>
    <w:rsid w:val="00E3038B"/>
    <w:rsid w:val="00E303E1"/>
    <w:rsid w:val="00E31076"/>
    <w:rsid w:val="00E31396"/>
    <w:rsid w:val="00E3191C"/>
    <w:rsid w:val="00E31A8B"/>
    <w:rsid w:val="00E3233A"/>
    <w:rsid w:val="00E324D7"/>
    <w:rsid w:val="00E3267F"/>
    <w:rsid w:val="00E327EC"/>
    <w:rsid w:val="00E32D84"/>
    <w:rsid w:val="00E32EAE"/>
    <w:rsid w:val="00E32FEA"/>
    <w:rsid w:val="00E3300D"/>
    <w:rsid w:val="00E3331D"/>
    <w:rsid w:val="00E33543"/>
    <w:rsid w:val="00E338F3"/>
    <w:rsid w:val="00E33AFA"/>
    <w:rsid w:val="00E33BC7"/>
    <w:rsid w:val="00E33E9B"/>
    <w:rsid w:val="00E341CB"/>
    <w:rsid w:val="00E344A1"/>
    <w:rsid w:val="00E34D6D"/>
    <w:rsid w:val="00E34EDE"/>
    <w:rsid w:val="00E3505C"/>
    <w:rsid w:val="00E35410"/>
    <w:rsid w:val="00E365DD"/>
    <w:rsid w:val="00E3665A"/>
    <w:rsid w:val="00E36997"/>
    <w:rsid w:val="00E36A17"/>
    <w:rsid w:val="00E36F30"/>
    <w:rsid w:val="00E370FC"/>
    <w:rsid w:val="00E3743B"/>
    <w:rsid w:val="00E375EA"/>
    <w:rsid w:val="00E377B7"/>
    <w:rsid w:val="00E3783B"/>
    <w:rsid w:val="00E37ACB"/>
    <w:rsid w:val="00E37C3B"/>
    <w:rsid w:val="00E37D20"/>
    <w:rsid w:val="00E37D9D"/>
    <w:rsid w:val="00E4042D"/>
    <w:rsid w:val="00E406E2"/>
    <w:rsid w:val="00E40C02"/>
    <w:rsid w:val="00E4113A"/>
    <w:rsid w:val="00E41A76"/>
    <w:rsid w:val="00E41D62"/>
    <w:rsid w:val="00E4202B"/>
    <w:rsid w:val="00E42041"/>
    <w:rsid w:val="00E43037"/>
    <w:rsid w:val="00E431F8"/>
    <w:rsid w:val="00E43590"/>
    <w:rsid w:val="00E439B4"/>
    <w:rsid w:val="00E44000"/>
    <w:rsid w:val="00E44007"/>
    <w:rsid w:val="00E442DD"/>
    <w:rsid w:val="00E4487B"/>
    <w:rsid w:val="00E449B7"/>
    <w:rsid w:val="00E44A52"/>
    <w:rsid w:val="00E451AF"/>
    <w:rsid w:val="00E4521D"/>
    <w:rsid w:val="00E457C6"/>
    <w:rsid w:val="00E45FE9"/>
    <w:rsid w:val="00E464E7"/>
    <w:rsid w:val="00E46A22"/>
    <w:rsid w:val="00E46AF0"/>
    <w:rsid w:val="00E46D63"/>
    <w:rsid w:val="00E473CA"/>
    <w:rsid w:val="00E47E8B"/>
    <w:rsid w:val="00E508D9"/>
    <w:rsid w:val="00E508FF"/>
    <w:rsid w:val="00E50969"/>
    <w:rsid w:val="00E511F6"/>
    <w:rsid w:val="00E513A8"/>
    <w:rsid w:val="00E51503"/>
    <w:rsid w:val="00E51A1C"/>
    <w:rsid w:val="00E51AFD"/>
    <w:rsid w:val="00E51CFE"/>
    <w:rsid w:val="00E5202E"/>
    <w:rsid w:val="00E520EA"/>
    <w:rsid w:val="00E52B01"/>
    <w:rsid w:val="00E52F6A"/>
    <w:rsid w:val="00E5332D"/>
    <w:rsid w:val="00E5334B"/>
    <w:rsid w:val="00E53718"/>
    <w:rsid w:val="00E53AEA"/>
    <w:rsid w:val="00E53BBC"/>
    <w:rsid w:val="00E54122"/>
    <w:rsid w:val="00E54441"/>
    <w:rsid w:val="00E5483D"/>
    <w:rsid w:val="00E5500F"/>
    <w:rsid w:val="00E55322"/>
    <w:rsid w:val="00E55959"/>
    <w:rsid w:val="00E55A2F"/>
    <w:rsid w:val="00E55AAC"/>
    <w:rsid w:val="00E55D2C"/>
    <w:rsid w:val="00E55DF5"/>
    <w:rsid w:val="00E55F30"/>
    <w:rsid w:val="00E5647F"/>
    <w:rsid w:val="00E569C2"/>
    <w:rsid w:val="00E56B3A"/>
    <w:rsid w:val="00E572A7"/>
    <w:rsid w:val="00E57DBB"/>
    <w:rsid w:val="00E57E76"/>
    <w:rsid w:val="00E57F14"/>
    <w:rsid w:val="00E57FCD"/>
    <w:rsid w:val="00E600EF"/>
    <w:rsid w:val="00E60168"/>
    <w:rsid w:val="00E603FE"/>
    <w:rsid w:val="00E60475"/>
    <w:rsid w:val="00E60780"/>
    <w:rsid w:val="00E6086C"/>
    <w:rsid w:val="00E608F9"/>
    <w:rsid w:val="00E60D8F"/>
    <w:rsid w:val="00E61116"/>
    <w:rsid w:val="00E61546"/>
    <w:rsid w:val="00E61AC0"/>
    <w:rsid w:val="00E61C48"/>
    <w:rsid w:val="00E61DEA"/>
    <w:rsid w:val="00E62641"/>
    <w:rsid w:val="00E62EC7"/>
    <w:rsid w:val="00E634CA"/>
    <w:rsid w:val="00E63A11"/>
    <w:rsid w:val="00E63EC5"/>
    <w:rsid w:val="00E63FFB"/>
    <w:rsid w:val="00E644AA"/>
    <w:rsid w:val="00E64911"/>
    <w:rsid w:val="00E64BC8"/>
    <w:rsid w:val="00E64C07"/>
    <w:rsid w:val="00E64D49"/>
    <w:rsid w:val="00E65222"/>
    <w:rsid w:val="00E653A2"/>
    <w:rsid w:val="00E65419"/>
    <w:rsid w:val="00E65580"/>
    <w:rsid w:val="00E65C4F"/>
    <w:rsid w:val="00E66610"/>
    <w:rsid w:val="00E66630"/>
    <w:rsid w:val="00E66A8B"/>
    <w:rsid w:val="00E66E28"/>
    <w:rsid w:val="00E66F55"/>
    <w:rsid w:val="00E67227"/>
    <w:rsid w:val="00E67298"/>
    <w:rsid w:val="00E672FA"/>
    <w:rsid w:val="00E67424"/>
    <w:rsid w:val="00E67462"/>
    <w:rsid w:val="00E67674"/>
    <w:rsid w:val="00E6778A"/>
    <w:rsid w:val="00E67849"/>
    <w:rsid w:val="00E67C81"/>
    <w:rsid w:val="00E67D53"/>
    <w:rsid w:val="00E705DA"/>
    <w:rsid w:val="00E706F1"/>
    <w:rsid w:val="00E7075D"/>
    <w:rsid w:val="00E70870"/>
    <w:rsid w:val="00E70C0A"/>
    <w:rsid w:val="00E71685"/>
    <w:rsid w:val="00E71C2F"/>
    <w:rsid w:val="00E71D22"/>
    <w:rsid w:val="00E71D3D"/>
    <w:rsid w:val="00E71F7C"/>
    <w:rsid w:val="00E720F6"/>
    <w:rsid w:val="00E7237E"/>
    <w:rsid w:val="00E72697"/>
    <w:rsid w:val="00E7294D"/>
    <w:rsid w:val="00E73933"/>
    <w:rsid w:val="00E73B5A"/>
    <w:rsid w:val="00E740D7"/>
    <w:rsid w:val="00E74226"/>
    <w:rsid w:val="00E7438A"/>
    <w:rsid w:val="00E74649"/>
    <w:rsid w:val="00E7483B"/>
    <w:rsid w:val="00E74856"/>
    <w:rsid w:val="00E7490A"/>
    <w:rsid w:val="00E74D37"/>
    <w:rsid w:val="00E74E2B"/>
    <w:rsid w:val="00E74F7A"/>
    <w:rsid w:val="00E7513F"/>
    <w:rsid w:val="00E7534A"/>
    <w:rsid w:val="00E7539F"/>
    <w:rsid w:val="00E75BB4"/>
    <w:rsid w:val="00E76031"/>
    <w:rsid w:val="00E7656E"/>
    <w:rsid w:val="00E7697B"/>
    <w:rsid w:val="00E76B45"/>
    <w:rsid w:val="00E76B94"/>
    <w:rsid w:val="00E76D76"/>
    <w:rsid w:val="00E77208"/>
    <w:rsid w:val="00E775C0"/>
    <w:rsid w:val="00E776BC"/>
    <w:rsid w:val="00E77902"/>
    <w:rsid w:val="00E7792C"/>
    <w:rsid w:val="00E77B50"/>
    <w:rsid w:val="00E77C98"/>
    <w:rsid w:val="00E8052A"/>
    <w:rsid w:val="00E8065A"/>
    <w:rsid w:val="00E806F6"/>
    <w:rsid w:val="00E80739"/>
    <w:rsid w:val="00E81323"/>
    <w:rsid w:val="00E816D5"/>
    <w:rsid w:val="00E8180C"/>
    <w:rsid w:val="00E81BB4"/>
    <w:rsid w:val="00E82696"/>
    <w:rsid w:val="00E82B82"/>
    <w:rsid w:val="00E82C03"/>
    <w:rsid w:val="00E82DAA"/>
    <w:rsid w:val="00E832E2"/>
    <w:rsid w:val="00E83394"/>
    <w:rsid w:val="00E84979"/>
    <w:rsid w:val="00E84B9B"/>
    <w:rsid w:val="00E84C2A"/>
    <w:rsid w:val="00E84FDC"/>
    <w:rsid w:val="00E8503A"/>
    <w:rsid w:val="00E8553D"/>
    <w:rsid w:val="00E85F0A"/>
    <w:rsid w:val="00E8608C"/>
    <w:rsid w:val="00E86289"/>
    <w:rsid w:val="00E864CC"/>
    <w:rsid w:val="00E8665C"/>
    <w:rsid w:val="00E86995"/>
    <w:rsid w:val="00E86F9F"/>
    <w:rsid w:val="00E86FA7"/>
    <w:rsid w:val="00E871C4"/>
    <w:rsid w:val="00E8721F"/>
    <w:rsid w:val="00E87302"/>
    <w:rsid w:val="00E87C5A"/>
    <w:rsid w:val="00E87D4B"/>
    <w:rsid w:val="00E90148"/>
    <w:rsid w:val="00E902A5"/>
    <w:rsid w:val="00E908BA"/>
    <w:rsid w:val="00E90CC8"/>
    <w:rsid w:val="00E90E38"/>
    <w:rsid w:val="00E90E5B"/>
    <w:rsid w:val="00E90E70"/>
    <w:rsid w:val="00E90F8F"/>
    <w:rsid w:val="00E910D8"/>
    <w:rsid w:val="00E913F8"/>
    <w:rsid w:val="00E91717"/>
    <w:rsid w:val="00E91AFC"/>
    <w:rsid w:val="00E91CD1"/>
    <w:rsid w:val="00E91DD2"/>
    <w:rsid w:val="00E91EB1"/>
    <w:rsid w:val="00E921F6"/>
    <w:rsid w:val="00E92F8E"/>
    <w:rsid w:val="00E932F8"/>
    <w:rsid w:val="00E93834"/>
    <w:rsid w:val="00E93DB9"/>
    <w:rsid w:val="00E945C2"/>
    <w:rsid w:val="00E94982"/>
    <w:rsid w:val="00E956D5"/>
    <w:rsid w:val="00E95796"/>
    <w:rsid w:val="00E95B44"/>
    <w:rsid w:val="00E95D65"/>
    <w:rsid w:val="00E95DEC"/>
    <w:rsid w:val="00E96212"/>
    <w:rsid w:val="00E96CB1"/>
    <w:rsid w:val="00E96F59"/>
    <w:rsid w:val="00E9711C"/>
    <w:rsid w:val="00E9727F"/>
    <w:rsid w:val="00E973FE"/>
    <w:rsid w:val="00E976E7"/>
    <w:rsid w:val="00E979F7"/>
    <w:rsid w:val="00E97A48"/>
    <w:rsid w:val="00E97B79"/>
    <w:rsid w:val="00E97C06"/>
    <w:rsid w:val="00EA05F8"/>
    <w:rsid w:val="00EA0E59"/>
    <w:rsid w:val="00EA0E6B"/>
    <w:rsid w:val="00EA0FD6"/>
    <w:rsid w:val="00EA1111"/>
    <w:rsid w:val="00EA12FE"/>
    <w:rsid w:val="00EA1993"/>
    <w:rsid w:val="00EA1BA5"/>
    <w:rsid w:val="00EA1DCB"/>
    <w:rsid w:val="00EA1E9B"/>
    <w:rsid w:val="00EA20EE"/>
    <w:rsid w:val="00EA26DF"/>
    <w:rsid w:val="00EA27D8"/>
    <w:rsid w:val="00EA2E37"/>
    <w:rsid w:val="00EA35B8"/>
    <w:rsid w:val="00EA37F9"/>
    <w:rsid w:val="00EA37FB"/>
    <w:rsid w:val="00EA383B"/>
    <w:rsid w:val="00EA39F2"/>
    <w:rsid w:val="00EA3D37"/>
    <w:rsid w:val="00EA3F50"/>
    <w:rsid w:val="00EA46F8"/>
    <w:rsid w:val="00EA47CD"/>
    <w:rsid w:val="00EA4905"/>
    <w:rsid w:val="00EA4E45"/>
    <w:rsid w:val="00EA4F98"/>
    <w:rsid w:val="00EA53E9"/>
    <w:rsid w:val="00EA54D9"/>
    <w:rsid w:val="00EA55D0"/>
    <w:rsid w:val="00EA5C9D"/>
    <w:rsid w:val="00EA5DAC"/>
    <w:rsid w:val="00EA6022"/>
    <w:rsid w:val="00EA630D"/>
    <w:rsid w:val="00EA6719"/>
    <w:rsid w:val="00EA6EDB"/>
    <w:rsid w:val="00EA7073"/>
    <w:rsid w:val="00EA70DA"/>
    <w:rsid w:val="00EA76CD"/>
    <w:rsid w:val="00EA779B"/>
    <w:rsid w:val="00EA77D5"/>
    <w:rsid w:val="00EA7F95"/>
    <w:rsid w:val="00EB068F"/>
    <w:rsid w:val="00EB095E"/>
    <w:rsid w:val="00EB0A98"/>
    <w:rsid w:val="00EB0D56"/>
    <w:rsid w:val="00EB0F1E"/>
    <w:rsid w:val="00EB10E5"/>
    <w:rsid w:val="00EB158E"/>
    <w:rsid w:val="00EB163F"/>
    <w:rsid w:val="00EB1643"/>
    <w:rsid w:val="00EB1923"/>
    <w:rsid w:val="00EB1B94"/>
    <w:rsid w:val="00EB1C3C"/>
    <w:rsid w:val="00EB2198"/>
    <w:rsid w:val="00EB275C"/>
    <w:rsid w:val="00EB28FC"/>
    <w:rsid w:val="00EB2AF4"/>
    <w:rsid w:val="00EB2B55"/>
    <w:rsid w:val="00EB3027"/>
    <w:rsid w:val="00EB319D"/>
    <w:rsid w:val="00EB32B9"/>
    <w:rsid w:val="00EB32EF"/>
    <w:rsid w:val="00EB3C2F"/>
    <w:rsid w:val="00EB3CB9"/>
    <w:rsid w:val="00EB3E1D"/>
    <w:rsid w:val="00EB498A"/>
    <w:rsid w:val="00EB4A51"/>
    <w:rsid w:val="00EB4B70"/>
    <w:rsid w:val="00EB4FDE"/>
    <w:rsid w:val="00EB50D3"/>
    <w:rsid w:val="00EB5407"/>
    <w:rsid w:val="00EB5517"/>
    <w:rsid w:val="00EB587B"/>
    <w:rsid w:val="00EB5979"/>
    <w:rsid w:val="00EB6279"/>
    <w:rsid w:val="00EB6A30"/>
    <w:rsid w:val="00EB6AD9"/>
    <w:rsid w:val="00EB6B2A"/>
    <w:rsid w:val="00EB6F3F"/>
    <w:rsid w:val="00EB6FE8"/>
    <w:rsid w:val="00EB7043"/>
    <w:rsid w:val="00EB7109"/>
    <w:rsid w:val="00EB758A"/>
    <w:rsid w:val="00EB795D"/>
    <w:rsid w:val="00EB7CF3"/>
    <w:rsid w:val="00EB7D9C"/>
    <w:rsid w:val="00EC0493"/>
    <w:rsid w:val="00EC0496"/>
    <w:rsid w:val="00EC04D5"/>
    <w:rsid w:val="00EC0621"/>
    <w:rsid w:val="00EC0722"/>
    <w:rsid w:val="00EC083F"/>
    <w:rsid w:val="00EC085D"/>
    <w:rsid w:val="00EC0943"/>
    <w:rsid w:val="00EC0E49"/>
    <w:rsid w:val="00EC0FA0"/>
    <w:rsid w:val="00EC0FC7"/>
    <w:rsid w:val="00EC1167"/>
    <w:rsid w:val="00EC1261"/>
    <w:rsid w:val="00EC12D8"/>
    <w:rsid w:val="00EC140E"/>
    <w:rsid w:val="00EC1451"/>
    <w:rsid w:val="00EC1455"/>
    <w:rsid w:val="00EC168B"/>
    <w:rsid w:val="00EC2149"/>
    <w:rsid w:val="00EC219B"/>
    <w:rsid w:val="00EC21CA"/>
    <w:rsid w:val="00EC2264"/>
    <w:rsid w:val="00EC24B9"/>
    <w:rsid w:val="00EC2895"/>
    <w:rsid w:val="00EC2A44"/>
    <w:rsid w:val="00EC2F7F"/>
    <w:rsid w:val="00EC3093"/>
    <w:rsid w:val="00EC3511"/>
    <w:rsid w:val="00EC35A0"/>
    <w:rsid w:val="00EC35B0"/>
    <w:rsid w:val="00EC3651"/>
    <w:rsid w:val="00EC37E6"/>
    <w:rsid w:val="00EC3A7F"/>
    <w:rsid w:val="00EC3AF7"/>
    <w:rsid w:val="00EC3C2D"/>
    <w:rsid w:val="00EC3F41"/>
    <w:rsid w:val="00EC3FBA"/>
    <w:rsid w:val="00EC409C"/>
    <w:rsid w:val="00EC4753"/>
    <w:rsid w:val="00EC4824"/>
    <w:rsid w:val="00EC4840"/>
    <w:rsid w:val="00EC4B15"/>
    <w:rsid w:val="00EC5218"/>
    <w:rsid w:val="00EC52EF"/>
    <w:rsid w:val="00EC5E1F"/>
    <w:rsid w:val="00EC5EF0"/>
    <w:rsid w:val="00EC632F"/>
    <w:rsid w:val="00EC6514"/>
    <w:rsid w:val="00EC69CE"/>
    <w:rsid w:val="00EC6A73"/>
    <w:rsid w:val="00EC6BD7"/>
    <w:rsid w:val="00EC6F27"/>
    <w:rsid w:val="00EC71CB"/>
    <w:rsid w:val="00EC770F"/>
    <w:rsid w:val="00EC78EE"/>
    <w:rsid w:val="00ED02E4"/>
    <w:rsid w:val="00ED03BD"/>
    <w:rsid w:val="00ED162C"/>
    <w:rsid w:val="00ED16AB"/>
    <w:rsid w:val="00ED18E4"/>
    <w:rsid w:val="00ED191F"/>
    <w:rsid w:val="00ED1A6C"/>
    <w:rsid w:val="00ED1CE2"/>
    <w:rsid w:val="00ED1D68"/>
    <w:rsid w:val="00ED21E7"/>
    <w:rsid w:val="00ED23E7"/>
    <w:rsid w:val="00ED243E"/>
    <w:rsid w:val="00ED245E"/>
    <w:rsid w:val="00ED2BEE"/>
    <w:rsid w:val="00ED2BF8"/>
    <w:rsid w:val="00ED2E58"/>
    <w:rsid w:val="00ED3221"/>
    <w:rsid w:val="00ED3399"/>
    <w:rsid w:val="00ED3A05"/>
    <w:rsid w:val="00ED3AA1"/>
    <w:rsid w:val="00ED3AD6"/>
    <w:rsid w:val="00ED3AFE"/>
    <w:rsid w:val="00ED3FE7"/>
    <w:rsid w:val="00ED40A1"/>
    <w:rsid w:val="00ED4217"/>
    <w:rsid w:val="00ED4252"/>
    <w:rsid w:val="00ED463F"/>
    <w:rsid w:val="00ED4E9A"/>
    <w:rsid w:val="00ED53F2"/>
    <w:rsid w:val="00ED5521"/>
    <w:rsid w:val="00ED5558"/>
    <w:rsid w:val="00ED5627"/>
    <w:rsid w:val="00ED575D"/>
    <w:rsid w:val="00ED595D"/>
    <w:rsid w:val="00ED5D02"/>
    <w:rsid w:val="00ED5F58"/>
    <w:rsid w:val="00ED64D1"/>
    <w:rsid w:val="00ED65BC"/>
    <w:rsid w:val="00ED65C1"/>
    <w:rsid w:val="00ED67F1"/>
    <w:rsid w:val="00ED6BD6"/>
    <w:rsid w:val="00ED6CF5"/>
    <w:rsid w:val="00ED6D31"/>
    <w:rsid w:val="00ED6E7E"/>
    <w:rsid w:val="00ED6F08"/>
    <w:rsid w:val="00ED707D"/>
    <w:rsid w:val="00ED749C"/>
    <w:rsid w:val="00ED7531"/>
    <w:rsid w:val="00ED7618"/>
    <w:rsid w:val="00ED7AD9"/>
    <w:rsid w:val="00ED7BCD"/>
    <w:rsid w:val="00ED7D3D"/>
    <w:rsid w:val="00ED7D78"/>
    <w:rsid w:val="00ED7E12"/>
    <w:rsid w:val="00ED7E2B"/>
    <w:rsid w:val="00EE0030"/>
    <w:rsid w:val="00EE0382"/>
    <w:rsid w:val="00EE061B"/>
    <w:rsid w:val="00EE0642"/>
    <w:rsid w:val="00EE10B1"/>
    <w:rsid w:val="00EE12E7"/>
    <w:rsid w:val="00EE13A6"/>
    <w:rsid w:val="00EE1E5A"/>
    <w:rsid w:val="00EE2698"/>
    <w:rsid w:val="00EE2B2E"/>
    <w:rsid w:val="00EE2C63"/>
    <w:rsid w:val="00EE3010"/>
    <w:rsid w:val="00EE304D"/>
    <w:rsid w:val="00EE3387"/>
    <w:rsid w:val="00EE3602"/>
    <w:rsid w:val="00EE3C9A"/>
    <w:rsid w:val="00EE3CAB"/>
    <w:rsid w:val="00EE3F22"/>
    <w:rsid w:val="00EE3F45"/>
    <w:rsid w:val="00EE452F"/>
    <w:rsid w:val="00EE4AEF"/>
    <w:rsid w:val="00EE4F68"/>
    <w:rsid w:val="00EE511F"/>
    <w:rsid w:val="00EE6056"/>
    <w:rsid w:val="00EE667C"/>
    <w:rsid w:val="00EE6726"/>
    <w:rsid w:val="00EE6BB5"/>
    <w:rsid w:val="00EE6D5B"/>
    <w:rsid w:val="00EE70EE"/>
    <w:rsid w:val="00EE78D9"/>
    <w:rsid w:val="00EE7FBC"/>
    <w:rsid w:val="00EF003A"/>
    <w:rsid w:val="00EF00DB"/>
    <w:rsid w:val="00EF030A"/>
    <w:rsid w:val="00EF0426"/>
    <w:rsid w:val="00EF0B5D"/>
    <w:rsid w:val="00EF0DDE"/>
    <w:rsid w:val="00EF0F8B"/>
    <w:rsid w:val="00EF1A27"/>
    <w:rsid w:val="00EF1B9E"/>
    <w:rsid w:val="00EF1C94"/>
    <w:rsid w:val="00EF1D78"/>
    <w:rsid w:val="00EF2F76"/>
    <w:rsid w:val="00EF306B"/>
    <w:rsid w:val="00EF316E"/>
    <w:rsid w:val="00EF37D5"/>
    <w:rsid w:val="00EF3B09"/>
    <w:rsid w:val="00EF3EB1"/>
    <w:rsid w:val="00EF3FBF"/>
    <w:rsid w:val="00EF42B6"/>
    <w:rsid w:val="00EF45B4"/>
    <w:rsid w:val="00EF4BE4"/>
    <w:rsid w:val="00EF4C69"/>
    <w:rsid w:val="00EF4C95"/>
    <w:rsid w:val="00EF5977"/>
    <w:rsid w:val="00EF5B28"/>
    <w:rsid w:val="00EF5C4C"/>
    <w:rsid w:val="00EF60EB"/>
    <w:rsid w:val="00EF6344"/>
    <w:rsid w:val="00EF638E"/>
    <w:rsid w:val="00EF76EF"/>
    <w:rsid w:val="00EF76F2"/>
    <w:rsid w:val="00EF7FDB"/>
    <w:rsid w:val="00F000BF"/>
    <w:rsid w:val="00F0031C"/>
    <w:rsid w:val="00F003AC"/>
    <w:rsid w:val="00F005FF"/>
    <w:rsid w:val="00F00D0A"/>
    <w:rsid w:val="00F00F0D"/>
    <w:rsid w:val="00F00F3D"/>
    <w:rsid w:val="00F010A9"/>
    <w:rsid w:val="00F013B5"/>
    <w:rsid w:val="00F01615"/>
    <w:rsid w:val="00F017A3"/>
    <w:rsid w:val="00F01FB9"/>
    <w:rsid w:val="00F0206A"/>
    <w:rsid w:val="00F025DF"/>
    <w:rsid w:val="00F02A01"/>
    <w:rsid w:val="00F02DF6"/>
    <w:rsid w:val="00F032D9"/>
    <w:rsid w:val="00F03497"/>
    <w:rsid w:val="00F0349B"/>
    <w:rsid w:val="00F034C1"/>
    <w:rsid w:val="00F035C3"/>
    <w:rsid w:val="00F03B56"/>
    <w:rsid w:val="00F03B79"/>
    <w:rsid w:val="00F03B7F"/>
    <w:rsid w:val="00F03CA9"/>
    <w:rsid w:val="00F03D86"/>
    <w:rsid w:val="00F042F2"/>
    <w:rsid w:val="00F0438D"/>
    <w:rsid w:val="00F04709"/>
    <w:rsid w:val="00F0489A"/>
    <w:rsid w:val="00F04B97"/>
    <w:rsid w:val="00F050CA"/>
    <w:rsid w:val="00F05729"/>
    <w:rsid w:val="00F05B17"/>
    <w:rsid w:val="00F05C51"/>
    <w:rsid w:val="00F05DDB"/>
    <w:rsid w:val="00F05EBD"/>
    <w:rsid w:val="00F06473"/>
    <w:rsid w:val="00F0648F"/>
    <w:rsid w:val="00F06662"/>
    <w:rsid w:val="00F067A1"/>
    <w:rsid w:val="00F06826"/>
    <w:rsid w:val="00F068F6"/>
    <w:rsid w:val="00F06D89"/>
    <w:rsid w:val="00F071FB"/>
    <w:rsid w:val="00F07CB8"/>
    <w:rsid w:val="00F101C9"/>
    <w:rsid w:val="00F10597"/>
    <w:rsid w:val="00F10D62"/>
    <w:rsid w:val="00F10D93"/>
    <w:rsid w:val="00F11343"/>
    <w:rsid w:val="00F1169F"/>
    <w:rsid w:val="00F11ADD"/>
    <w:rsid w:val="00F11EF4"/>
    <w:rsid w:val="00F12321"/>
    <w:rsid w:val="00F1245F"/>
    <w:rsid w:val="00F12A2C"/>
    <w:rsid w:val="00F12BB9"/>
    <w:rsid w:val="00F12C44"/>
    <w:rsid w:val="00F12EA2"/>
    <w:rsid w:val="00F13312"/>
    <w:rsid w:val="00F13414"/>
    <w:rsid w:val="00F13534"/>
    <w:rsid w:val="00F13756"/>
    <w:rsid w:val="00F13A40"/>
    <w:rsid w:val="00F1478D"/>
    <w:rsid w:val="00F150F4"/>
    <w:rsid w:val="00F151DC"/>
    <w:rsid w:val="00F15309"/>
    <w:rsid w:val="00F15647"/>
    <w:rsid w:val="00F15EEE"/>
    <w:rsid w:val="00F15F3E"/>
    <w:rsid w:val="00F15FC6"/>
    <w:rsid w:val="00F164A7"/>
    <w:rsid w:val="00F17168"/>
    <w:rsid w:val="00F17171"/>
    <w:rsid w:val="00F171FA"/>
    <w:rsid w:val="00F1733E"/>
    <w:rsid w:val="00F17485"/>
    <w:rsid w:val="00F175CD"/>
    <w:rsid w:val="00F1777E"/>
    <w:rsid w:val="00F179C4"/>
    <w:rsid w:val="00F17CC1"/>
    <w:rsid w:val="00F17DD9"/>
    <w:rsid w:val="00F201DC"/>
    <w:rsid w:val="00F2022E"/>
    <w:rsid w:val="00F20438"/>
    <w:rsid w:val="00F20A6A"/>
    <w:rsid w:val="00F20CC0"/>
    <w:rsid w:val="00F20D5C"/>
    <w:rsid w:val="00F20E40"/>
    <w:rsid w:val="00F212B9"/>
    <w:rsid w:val="00F214E2"/>
    <w:rsid w:val="00F218C3"/>
    <w:rsid w:val="00F21981"/>
    <w:rsid w:val="00F21B25"/>
    <w:rsid w:val="00F21EF2"/>
    <w:rsid w:val="00F22135"/>
    <w:rsid w:val="00F2219E"/>
    <w:rsid w:val="00F22F36"/>
    <w:rsid w:val="00F233ED"/>
    <w:rsid w:val="00F241A1"/>
    <w:rsid w:val="00F24355"/>
    <w:rsid w:val="00F2451B"/>
    <w:rsid w:val="00F245AB"/>
    <w:rsid w:val="00F24701"/>
    <w:rsid w:val="00F24A66"/>
    <w:rsid w:val="00F24BDB"/>
    <w:rsid w:val="00F24D39"/>
    <w:rsid w:val="00F25AC9"/>
    <w:rsid w:val="00F2671F"/>
    <w:rsid w:val="00F269BC"/>
    <w:rsid w:val="00F26EB6"/>
    <w:rsid w:val="00F26FA1"/>
    <w:rsid w:val="00F27096"/>
    <w:rsid w:val="00F270BC"/>
    <w:rsid w:val="00F273C3"/>
    <w:rsid w:val="00F273E9"/>
    <w:rsid w:val="00F2754F"/>
    <w:rsid w:val="00F2763C"/>
    <w:rsid w:val="00F27D62"/>
    <w:rsid w:val="00F30182"/>
    <w:rsid w:val="00F309D4"/>
    <w:rsid w:val="00F30AF7"/>
    <w:rsid w:val="00F30AF9"/>
    <w:rsid w:val="00F30CB1"/>
    <w:rsid w:val="00F30CC3"/>
    <w:rsid w:val="00F30DAE"/>
    <w:rsid w:val="00F30E9D"/>
    <w:rsid w:val="00F30EEE"/>
    <w:rsid w:val="00F31085"/>
    <w:rsid w:val="00F311B5"/>
    <w:rsid w:val="00F31317"/>
    <w:rsid w:val="00F313D8"/>
    <w:rsid w:val="00F31622"/>
    <w:rsid w:val="00F316F0"/>
    <w:rsid w:val="00F3181D"/>
    <w:rsid w:val="00F32020"/>
    <w:rsid w:val="00F32425"/>
    <w:rsid w:val="00F324E3"/>
    <w:rsid w:val="00F3254C"/>
    <w:rsid w:val="00F3265F"/>
    <w:rsid w:val="00F32EC0"/>
    <w:rsid w:val="00F331CA"/>
    <w:rsid w:val="00F33339"/>
    <w:rsid w:val="00F336ED"/>
    <w:rsid w:val="00F33873"/>
    <w:rsid w:val="00F339D1"/>
    <w:rsid w:val="00F34E0E"/>
    <w:rsid w:val="00F34FC1"/>
    <w:rsid w:val="00F35298"/>
    <w:rsid w:val="00F35474"/>
    <w:rsid w:val="00F3557D"/>
    <w:rsid w:val="00F3576D"/>
    <w:rsid w:val="00F359F9"/>
    <w:rsid w:val="00F3620D"/>
    <w:rsid w:val="00F366AC"/>
    <w:rsid w:val="00F36CAD"/>
    <w:rsid w:val="00F36DC7"/>
    <w:rsid w:val="00F37AD9"/>
    <w:rsid w:val="00F40073"/>
    <w:rsid w:val="00F400B6"/>
    <w:rsid w:val="00F401AC"/>
    <w:rsid w:val="00F402DB"/>
    <w:rsid w:val="00F403B1"/>
    <w:rsid w:val="00F403CF"/>
    <w:rsid w:val="00F40481"/>
    <w:rsid w:val="00F40693"/>
    <w:rsid w:val="00F406C4"/>
    <w:rsid w:val="00F40C06"/>
    <w:rsid w:val="00F411CF"/>
    <w:rsid w:val="00F41A72"/>
    <w:rsid w:val="00F42003"/>
    <w:rsid w:val="00F42205"/>
    <w:rsid w:val="00F424B8"/>
    <w:rsid w:val="00F424DC"/>
    <w:rsid w:val="00F428FF"/>
    <w:rsid w:val="00F42C1E"/>
    <w:rsid w:val="00F42D6D"/>
    <w:rsid w:val="00F42F4B"/>
    <w:rsid w:val="00F4356A"/>
    <w:rsid w:val="00F43783"/>
    <w:rsid w:val="00F4396D"/>
    <w:rsid w:val="00F43E59"/>
    <w:rsid w:val="00F43EC6"/>
    <w:rsid w:val="00F43FFB"/>
    <w:rsid w:val="00F4400D"/>
    <w:rsid w:val="00F4451E"/>
    <w:rsid w:val="00F4487A"/>
    <w:rsid w:val="00F449CB"/>
    <w:rsid w:val="00F44B66"/>
    <w:rsid w:val="00F44EEE"/>
    <w:rsid w:val="00F44F1D"/>
    <w:rsid w:val="00F45966"/>
    <w:rsid w:val="00F45BDF"/>
    <w:rsid w:val="00F45C3E"/>
    <w:rsid w:val="00F45D93"/>
    <w:rsid w:val="00F45E55"/>
    <w:rsid w:val="00F45E67"/>
    <w:rsid w:val="00F45EEC"/>
    <w:rsid w:val="00F45FB1"/>
    <w:rsid w:val="00F46079"/>
    <w:rsid w:val="00F466E6"/>
    <w:rsid w:val="00F46CDE"/>
    <w:rsid w:val="00F47380"/>
    <w:rsid w:val="00F4762B"/>
    <w:rsid w:val="00F47891"/>
    <w:rsid w:val="00F47BB7"/>
    <w:rsid w:val="00F50422"/>
    <w:rsid w:val="00F507BC"/>
    <w:rsid w:val="00F50834"/>
    <w:rsid w:val="00F50A0E"/>
    <w:rsid w:val="00F50E1D"/>
    <w:rsid w:val="00F51577"/>
    <w:rsid w:val="00F515AA"/>
    <w:rsid w:val="00F51619"/>
    <w:rsid w:val="00F520BB"/>
    <w:rsid w:val="00F52430"/>
    <w:rsid w:val="00F5249B"/>
    <w:rsid w:val="00F52EE2"/>
    <w:rsid w:val="00F532E6"/>
    <w:rsid w:val="00F53488"/>
    <w:rsid w:val="00F537CA"/>
    <w:rsid w:val="00F53847"/>
    <w:rsid w:val="00F53DDC"/>
    <w:rsid w:val="00F53EB8"/>
    <w:rsid w:val="00F540B2"/>
    <w:rsid w:val="00F540DA"/>
    <w:rsid w:val="00F54A5B"/>
    <w:rsid w:val="00F54FB5"/>
    <w:rsid w:val="00F551E8"/>
    <w:rsid w:val="00F55241"/>
    <w:rsid w:val="00F55371"/>
    <w:rsid w:val="00F5547D"/>
    <w:rsid w:val="00F558C6"/>
    <w:rsid w:val="00F55A72"/>
    <w:rsid w:val="00F5634B"/>
    <w:rsid w:val="00F5644B"/>
    <w:rsid w:val="00F566F6"/>
    <w:rsid w:val="00F56B4C"/>
    <w:rsid w:val="00F56BEC"/>
    <w:rsid w:val="00F57209"/>
    <w:rsid w:val="00F57340"/>
    <w:rsid w:val="00F5736F"/>
    <w:rsid w:val="00F5778B"/>
    <w:rsid w:val="00F57CA5"/>
    <w:rsid w:val="00F605B8"/>
    <w:rsid w:val="00F60651"/>
    <w:rsid w:val="00F6131C"/>
    <w:rsid w:val="00F615A1"/>
    <w:rsid w:val="00F61750"/>
    <w:rsid w:val="00F62275"/>
    <w:rsid w:val="00F624F2"/>
    <w:rsid w:val="00F62605"/>
    <w:rsid w:val="00F6287D"/>
    <w:rsid w:val="00F6297F"/>
    <w:rsid w:val="00F629BD"/>
    <w:rsid w:val="00F62AEE"/>
    <w:rsid w:val="00F62B29"/>
    <w:rsid w:val="00F62F7F"/>
    <w:rsid w:val="00F63250"/>
    <w:rsid w:val="00F6332D"/>
    <w:rsid w:val="00F63368"/>
    <w:rsid w:val="00F633E6"/>
    <w:rsid w:val="00F63414"/>
    <w:rsid w:val="00F63521"/>
    <w:rsid w:val="00F63A69"/>
    <w:rsid w:val="00F63E8F"/>
    <w:rsid w:val="00F64156"/>
    <w:rsid w:val="00F642D5"/>
    <w:rsid w:val="00F643CF"/>
    <w:rsid w:val="00F64614"/>
    <w:rsid w:val="00F646B9"/>
    <w:rsid w:val="00F64B4E"/>
    <w:rsid w:val="00F64EBD"/>
    <w:rsid w:val="00F6532A"/>
    <w:rsid w:val="00F653C6"/>
    <w:rsid w:val="00F6549C"/>
    <w:rsid w:val="00F65930"/>
    <w:rsid w:val="00F65A66"/>
    <w:rsid w:val="00F65C2A"/>
    <w:rsid w:val="00F66218"/>
    <w:rsid w:val="00F66231"/>
    <w:rsid w:val="00F66364"/>
    <w:rsid w:val="00F66410"/>
    <w:rsid w:val="00F66E3B"/>
    <w:rsid w:val="00F66E97"/>
    <w:rsid w:val="00F66FCB"/>
    <w:rsid w:val="00F6705E"/>
    <w:rsid w:val="00F6722E"/>
    <w:rsid w:val="00F67377"/>
    <w:rsid w:val="00F67379"/>
    <w:rsid w:val="00F67842"/>
    <w:rsid w:val="00F67BFF"/>
    <w:rsid w:val="00F67F8A"/>
    <w:rsid w:val="00F700DF"/>
    <w:rsid w:val="00F706CF"/>
    <w:rsid w:val="00F70805"/>
    <w:rsid w:val="00F70C15"/>
    <w:rsid w:val="00F7100B"/>
    <w:rsid w:val="00F712FE"/>
    <w:rsid w:val="00F71667"/>
    <w:rsid w:val="00F71727"/>
    <w:rsid w:val="00F71E61"/>
    <w:rsid w:val="00F71F14"/>
    <w:rsid w:val="00F7209A"/>
    <w:rsid w:val="00F72297"/>
    <w:rsid w:val="00F72372"/>
    <w:rsid w:val="00F73123"/>
    <w:rsid w:val="00F734FB"/>
    <w:rsid w:val="00F735BD"/>
    <w:rsid w:val="00F7393E"/>
    <w:rsid w:val="00F73A5A"/>
    <w:rsid w:val="00F744C0"/>
    <w:rsid w:val="00F746E2"/>
    <w:rsid w:val="00F74B94"/>
    <w:rsid w:val="00F74C1A"/>
    <w:rsid w:val="00F74D40"/>
    <w:rsid w:val="00F74DA9"/>
    <w:rsid w:val="00F74FB9"/>
    <w:rsid w:val="00F7500C"/>
    <w:rsid w:val="00F75019"/>
    <w:rsid w:val="00F7571E"/>
    <w:rsid w:val="00F7599C"/>
    <w:rsid w:val="00F759C8"/>
    <w:rsid w:val="00F7712B"/>
    <w:rsid w:val="00F771E1"/>
    <w:rsid w:val="00F777AD"/>
    <w:rsid w:val="00F77D0A"/>
    <w:rsid w:val="00F8045A"/>
    <w:rsid w:val="00F807A7"/>
    <w:rsid w:val="00F80A78"/>
    <w:rsid w:val="00F80D12"/>
    <w:rsid w:val="00F80EFF"/>
    <w:rsid w:val="00F80F95"/>
    <w:rsid w:val="00F8128F"/>
    <w:rsid w:val="00F8164E"/>
    <w:rsid w:val="00F8178F"/>
    <w:rsid w:val="00F8197C"/>
    <w:rsid w:val="00F81A94"/>
    <w:rsid w:val="00F828F4"/>
    <w:rsid w:val="00F82A93"/>
    <w:rsid w:val="00F82AFE"/>
    <w:rsid w:val="00F82E37"/>
    <w:rsid w:val="00F83102"/>
    <w:rsid w:val="00F83403"/>
    <w:rsid w:val="00F835E9"/>
    <w:rsid w:val="00F839AE"/>
    <w:rsid w:val="00F83DD7"/>
    <w:rsid w:val="00F843D6"/>
    <w:rsid w:val="00F846A0"/>
    <w:rsid w:val="00F84A5B"/>
    <w:rsid w:val="00F84DC1"/>
    <w:rsid w:val="00F85050"/>
    <w:rsid w:val="00F854E4"/>
    <w:rsid w:val="00F854FB"/>
    <w:rsid w:val="00F85AEE"/>
    <w:rsid w:val="00F85EF9"/>
    <w:rsid w:val="00F86004"/>
    <w:rsid w:val="00F86287"/>
    <w:rsid w:val="00F86A0D"/>
    <w:rsid w:val="00F86D4C"/>
    <w:rsid w:val="00F86F47"/>
    <w:rsid w:val="00F871C4"/>
    <w:rsid w:val="00F8733E"/>
    <w:rsid w:val="00F87772"/>
    <w:rsid w:val="00F87881"/>
    <w:rsid w:val="00F87A53"/>
    <w:rsid w:val="00F87F32"/>
    <w:rsid w:val="00F901E8"/>
    <w:rsid w:val="00F90250"/>
    <w:rsid w:val="00F90353"/>
    <w:rsid w:val="00F90BD8"/>
    <w:rsid w:val="00F9106E"/>
    <w:rsid w:val="00F91A4D"/>
    <w:rsid w:val="00F91D1C"/>
    <w:rsid w:val="00F91E98"/>
    <w:rsid w:val="00F9204F"/>
    <w:rsid w:val="00F9210F"/>
    <w:rsid w:val="00F927D8"/>
    <w:rsid w:val="00F92A45"/>
    <w:rsid w:val="00F92A83"/>
    <w:rsid w:val="00F933C1"/>
    <w:rsid w:val="00F93BAF"/>
    <w:rsid w:val="00F9442F"/>
    <w:rsid w:val="00F9499A"/>
    <w:rsid w:val="00F94C6F"/>
    <w:rsid w:val="00F94D5F"/>
    <w:rsid w:val="00F94F4A"/>
    <w:rsid w:val="00F94FEE"/>
    <w:rsid w:val="00F95090"/>
    <w:rsid w:val="00F95198"/>
    <w:rsid w:val="00F955A5"/>
    <w:rsid w:val="00F95841"/>
    <w:rsid w:val="00F95C21"/>
    <w:rsid w:val="00F95C92"/>
    <w:rsid w:val="00F95D2F"/>
    <w:rsid w:val="00F95EE5"/>
    <w:rsid w:val="00F95F21"/>
    <w:rsid w:val="00F96036"/>
    <w:rsid w:val="00F9603E"/>
    <w:rsid w:val="00F965B0"/>
    <w:rsid w:val="00F9683C"/>
    <w:rsid w:val="00F968D4"/>
    <w:rsid w:val="00F96BCB"/>
    <w:rsid w:val="00F96C5B"/>
    <w:rsid w:val="00F970B7"/>
    <w:rsid w:val="00F97537"/>
    <w:rsid w:val="00F97712"/>
    <w:rsid w:val="00F97AFF"/>
    <w:rsid w:val="00FA00A9"/>
    <w:rsid w:val="00FA0122"/>
    <w:rsid w:val="00FA01B6"/>
    <w:rsid w:val="00FA040D"/>
    <w:rsid w:val="00FA041F"/>
    <w:rsid w:val="00FA0BE1"/>
    <w:rsid w:val="00FA0C38"/>
    <w:rsid w:val="00FA0F6A"/>
    <w:rsid w:val="00FA1115"/>
    <w:rsid w:val="00FA1703"/>
    <w:rsid w:val="00FA1AD4"/>
    <w:rsid w:val="00FA1C0D"/>
    <w:rsid w:val="00FA1DD8"/>
    <w:rsid w:val="00FA2395"/>
    <w:rsid w:val="00FA24C9"/>
    <w:rsid w:val="00FA258E"/>
    <w:rsid w:val="00FA2854"/>
    <w:rsid w:val="00FA32D0"/>
    <w:rsid w:val="00FA3664"/>
    <w:rsid w:val="00FA366E"/>
    <w:rsid w:val="00FA3C52"/>
    <w:rsid w:val="00FA418F"/>
    <w:rsid w:val="00FA44DE"/>
    <w:rsid w:val="00FA45AB"/>
    <w:rsid w:val="00FA47BC"/>
    <w:rsid w:val="00FA4BEB"/>
    <w:rsid w:val="00FA4C21"/>
    <w:rsid w:val="00FA4CBA"/>
    <w:rsid w:val="00FA4D98"/>
    <w:rsid w:val="00FA4F94"/>
    <w:rsid w:val="00FA518E"/>
    <w:rsid w:val="00FA518F"/>
    <w:rsid w:val="00FA5353"/>
    <w:rsid w:val="00FA5747"/>
    <w:rsid w:val="00FA5E90"/>
    <w:rsid w:val="00FA60AF"/>
    <w:rsid w:val="00FA6A0C"/>
    <w:rsid w:val="00FA6ADC"/>
    <w:rsid w:val="00FA6E6D"/>
    <w:rsid w:val="00FA7156"/>
    <w:rsid w:val="00FA7300"/>
    <w:rsid w:val="00FA7769"/>
    <w:rsid w:val="00FA7F45"/>
    <w:rsid w:val="00FB021F"/>
    <w:rsid w:val="00FB0485"/>
    <w:rsid w:val="00FB0A92"/>
    <w:rsid w:val="00FB0AB3"/>
    <w:rsid w:val="00FB123F"/>
    <w:rsid w:val="00FB14C9"/>
    <w:rsid w:val="00FB157B"/>
    <w:rsid w:val="00FB1CC8"/>
    <w:rsid w:val="00FB24F5"/>
    <w:rsid w:val="00FB2509"/>
    <w:rsid w:val="00FB25DE"/>
    <w:rsid w:val="00FB2B68"/>
    <w:rsid w:val="00FB2B7A"/>
    <w:rsid w:val="00FB35A2"/>
    <w:rsid w:val="00FB3C87"/>
    <w:rsid w:val="00FB3CF4"/>
    <w:rsid w:val="00FB3DE5"/>
    <w:rsid w:val="00FB4324"/>
    <w:rsid w:val="00FB4D74"/>
    <w:rsid w:val="00FB4ECE"/>
    <w:rsid w:val="00FB4EF2"/>
    <w:rsid w:val="00FB513D"/>
    <w:rsid w:val="00FB52D2"/>
    <w:rsid w:val="00FB5383"/>
    <w:rsid w:val="00FB5653"/>
    <w:rsid w:val="00FB56DA"/>
    <w:rsid w:val="00FB576D"/>
    <w:rsid w:val="00FB5ACF"/>
    <w:rsid w:val="00FB62C4"/>
    <w:rsid w:val="00FB66CC"/>
    <w:rsid w:val="00FB676A"/>
    <w:rsid w:val="00FB6A48"/>
    <w:rsid w:val="00FB6CCF"/>
    <w:rsid w:val="00FB6E9E"/>
    <w:rsid w:val="00FB7241"/>
    <w:rsid w:val="00FB7443"/>
    <w:rsid w:val="00FB74CA"/>
    <w:rsid w:val="00FB7706"/>
    <w:rsid w:val="00FB78C6"/>
    <w:rsid w:val="00FC045E"/>
    <w:rsid w:val="00FC048C"/>
    <w:rsid w:val="00FC051F"/>
    <w:rsid w:val="00FC0DE5"/>
    <w:rsid w:val="00FC0F20"/>
    <w:rsid w:val="00FC10B0"/>
    <w:rsid w:val="00FC1207"/>
    <w:rsid w:val="00FC1492"/>
    <w:rsid w:val="00FC15AF"/>
    <w:rsid w:val="00FC15E6"/>
    <w:rsid w:val="00FC1DBD"/>
    <w:rsid w:val="00FC1E44"/>
    <w:rsid w:val="00FC1ED3"/>
    <w:rsid w:val="00FC223B"/>
    <w:rsid w:val="00FC2DE2"/>
    <w:rsid w:val="00FC2DEE"/>
    <w:rsid w:val="00FC2E7F"/>
    <w:rsid w:val="00FC2EC2"/>
    <w:rsid w:val="00FC3240"/>
    <w:rsid w:val="00FC36C7"/>
    <w:rsid w:val="00FC37B4"/>
    <w:rsid w:val="00FC3821"/>
    <w:rsid w:val="00FC38B3"/>
    <w:rsid w:val="00FC3C54"/>
    <w:rsid w:val="00FC3E84"/>
    <w:rsid w:val="00FC3FA7"/>
    <w:rsid w:val="00FC404F"/>
    <w:rsid w:val="00FC46F4"/>
    <w:rsid w:val="00FC477D"/>
    <w:rsid w:val="00FC486B"/>
    <w:rsid w:val="00FC4FE7"/>
    <w:rsid w:val="00FC51E6"/>
    <w:rsid w:val="00FC6048"/>
    <w:rsid w:val="00FC6099"/>
    <w:rsid w:val="00FC72B1"/>
    <w:rsid w:val="00FC7357"/>
    <w:rsid w:val="00FC73DA"/>
    <w:rsid w:val="00FC7E77"/>
    <w:rsid w:val="00FD02BD"/>
    <w:rsid w:val="00FD0BEE"/>
    <w:rsid w:val="00FD0E45"/>
    <w:rsid w:val="00FD0F91"/>
    <w:rsid w:val="00FD1220"/>
    <w:rsid w:val="00FD1624"/>
    <w:rsid w:val="00FD169D"/>
    <w:rsid w:val="00FD18C5"/>
    <w:rsid w:val="00FD1A7D"/>
    <w:rsid w:val="00FD1BE2"/>
    <w:rsid w:val="00FD1C43"/>
    <w:rsid w:val="00FD220B"/>
    <w:rsid w:val="00FD28E2"/>
    <w:rsid w:val="00FD29E5"/>
    <w:rsid w:val="00FD2F80"/>
    <w:rsid w:val="00FD3304"/>
    <w:rsid w:val="00FD33E2"/>
    <w:rsid w:val="00FD33F7"/>
    <w:rsid w:val="00FD34E1"/>
    <w:rsid w:val="00FD3675"/>
    <w:rsid w:val="00FD3B5C"/>
    <w:rsid w:val="00FD43A8"/>
    <w:rsid w:val="00FD44C8"/>
    <w:rsid w:val="00FD4581"/>
    <w:rsid w:val="00FD45A1"/>
    <w:rsid w:val="00FD4977"/>
    <w:rsid w:val="00FD5002"/>
    <w:rsid w:val="00FD565D"/>
    <w:rsid w:val="00FD5A27"/>
    <w:rsid w:val="00FD5AA2"/>
    <w:rsid w:val="00FD64EB"/>
    <w:rsid w:val="00FD6514"/>
    <w:rsid w:val="00FD65DF"/>
    <w:rsid w:val="00FD6BCD"/>
    <w:rsid w:val="00FD6BD1"/>
    <w:rsid w:val="00FD6BE0"/>
    <w:rsid w:val="00FD7127"/>
    <w:rsid w:val="00FD7467"/>
    <w:rsid w:val="00FD76AA"/>
    <w:rsid w:val="00FD7720"/>
    <w:rsid w:val="00FD7D05"/>
    <w:rsid w:val="00FE0068"/>
    <w:rsid w:val="00FE06A8"/>
    <w:rsid w:val="00FE1641"/>
    <w:rsid w:val="00FE1843"/>
    <w:rsid w:val="00FE18E9"/>
    <w:rsid w:val="00FE1EC4"/>
    <w:rsid w:val="00FE2109"/>
    <w:rsid w:val="00FE2113"/>
    <w:rsid w:val="00FE25D9"/>
    <w:rsid w:val="00FE2C33"/>
    <w:rsid w:val="00FE2D48"/>
    <w:rsid w:val="00FE2E36"/>
    <w:rsid w:val="00FE2E3D"/>
    <w:rsid w:val="00FE3078"/>
    <w:rsid w:val="00FE362E"/>
    <w:rsid w:val="00FE36BC"/>
    <w:rsid w:val="00FE3714"/>
    <w:rsid w:val="00FE3A46"/>
    <w:rsid w:val="00FE3E59"/>
    <w:rsid w:val="00FE45B6"/>
    <w:rsid w:val="00FE4648"/>
    <w:rsid w:val="00FE465A"/>
    <w:rsid w:val="00FE46F7"/>
    <w:rsid w:val="00FE4810"/>
    <w:rsid w:val="00FE491A"/>
    <w:rsid w:val="00FE4A4B"/>
    <w:rsid w:val="00FE4A9A"/>
    <w:rsid w:val="00FE5283"/>
    <w:rsid w:val="00FE5505"/>
    <w:rsid w:val="00FE5566"/>
    <w:rsid w:val="00FE5656"/>
    <w:rsid w:val="00FE5C18"/>
    <w:rsid w:val="00FE5EC4"/>
    <w:rsid w:val="00FE651C"/>
    <w:rsid w:val="00FE66EE"/>
    <w:rsid w:val="00FE6979"/>
    <w:rsid w:val="00FE6A0C"/>
    <w:rsid w:val="00FE6A9E"/>
    <w:rsid w:val="00FE6AA9"/>
    <w:rsid w:val="00FE6D3A"/>
    <w:rsid w:val="00FE6FB4"/>
    <w:rsid w:val="00FE73CD"/>
    <w:rsid w:val="00FE7586"/>
    <w:rsid w:val="00FE7995"/>
    <w:rsid w:val="00FF0784"/>
    <w:rsid w:val="00FF0995"/>
    <w:rsid w:val="00FF09E6"/>
    <w:rsid w:val="00FF0E69"/>
    <w:rsid w:val="00FF0F12"/>
    <w:rsid w:val="00FF0F32"/>
    <w:rsid w:val="00FF10C7"/>
    <w:rsid w:val="00FF1437"/>
    <w:rsid w:val="00FF2F9C"/>
    <w:rsid w:val="00FF3072"/>
    <w:rsid w:val="00FF3190"/>
    <w:rsid w:val="00FF34BA"/>
    <w:rsid w:val="00FF34F3"/>
    <w:rsid w:val="00FF3839"/>
    <w:rsid w:val="00FF3AFC"/>
    <w:rsid w:val="00FF3F07"/>
    <w:rsid w:val="00FF4438"/>
    <w:rsid w:val="00FF48EB"/>
    <w:rsid w:val="00FF4D5D"/>
    <w:rsid w:val="00FF558F"/>
    <w:rsid w:val="00FF5786"/>
    <w:rsid w:val="00FF59D8"/>
    <w:rsid w:val="00FF5AF4"/>
    <w:rsid w:val="00FF6173"/>
    <w:rsid w:val="00FF66A8"/>
    <w:rsid w:val="00FF6779"/>
    <w:rsid w:val="00FF6916"/>
    <w:rsid w:val="00FF6936"/>
    <w:rsid w:val="00FF6BA4"/>
    <w:rsid w:val="00FF6FDF"/>
    <w:rsid w:val="00FF7844"/>
    <w:rsid w:val="00FF7AF4"/>
    <w:rsid w:val="00FF7B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Straight Arrow Connector 14"/>
        <o:r id="V:Rule2" type="connector" idref="#Straight Arrow Connector 13"/>
        <o:r id="V:Rule3" type="connector" idref="#Elbow Connector 17"/>
        <o:r id="V:Rule4" type="connector" idref="#Straight Arrow Connector 12"/>
        <o:r id="V:Rule5"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2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C16BCD"/>
    <w:rPr>
      <w:rFonts w:cs="Palatino"/>
      <w:color w:val="000000"/>
      <w:sz w:val="18"/>
      <w:szCs w:val="18"/>
    </w:rPr>
  </w:style>
  <w:style w:type="character" w:customStyle="1" w:styleId="A6">
    <w:name w:val="A6"/>
    <w:uiPriority w:val="99"/>
    <w:rsid w:val="00C16BCD"/>
    <w:rPr>
      <w:rFonts w:cs="Calibri"/>
      <w:color w:val="000000"/>
      <w:sz w:val="14"/>
      <w:szCs w:val="14"/>
    </w:rPr>
  </w:style>
  <w:style w:type="paragraph" w:customStyle="1" w:styleId="Default">
    <w:name w:val="Default"/>
    <w:rsid w:val="00980EAC"/>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2559AA"/>
    <w:pPr>
      <w:ind w:left="720"/>
      <w:contextualSpacing/>
    </w:pPr>
  </w:style>
  <w:style w:type="character" w:styleId="Hyperlink">
    <w:name w:val="Hyperlink"/>
    <w:basedOn w:val="DefaultParagraphFont"/>
    <w:uiPriority w:val="99"/>
    <w:semiHidden/>
    <w:unhideWhenUsed/>
    <w:rsid w:val="00E6086C"/>
    <w:rPr>
      <w:color w:val="0000FF"/>
      <w:u w:val="single"/>
    </w:rPr>
  </w:style>
  <w:style w:type="paragraph" w:styleId="NoSpacing">
    <w:name w:val="No Spacing"/>
    <w:uiPriority w:val="1"/>
    <w:qFormat/>
    <w:rsid w:val="00E6086C"/>
    <w:pPr>
      <w:spacing w:after="0" w:line="240" w:lineRule="auto"/>
      <w:jc w:val="left"/>
    </w:pPr>
    <w:rPr>
      <w:rFonts w:ascii="Times New Roman" w:eastAsia="PMingLiU" w:hAnsi="Times New Roman" w:cs="Times New Roman"/>
      <w:lang w:val="en-US" w:eastAsia="zh-TW"/>
    </w:rPr>
  </w:style>
  <w:style w:type="character" w:customStyle="1" w:styleId="apple-converted-space">
    <w:name w:val="apple-converted-space"/>
    <w:basedOn w:val="DefaultParagraphFont"/>
    <w:rsid w:val="00E6086C"/>
  </w:style>
  <w:style w:type="character" w:styleId="Emphasis">
    <w:name w:val="Emphasis"/>
    <w:basedOn w:val="DefaultParagraphFont"/>
    <w:uiPriority w:val="20"/>
    <w:qFormat/>
    <w:rsid w:val="00E6086C"/>
    <w:rPr>
      <w:i/>
      <w:iCs/>
    </w:rPr>
  </w:style>
  <w:style w:type="paragraph" w:styleId="NormalWeb">
    <w:name w:val="Normal (Web)"/>
    <w:basedOn w:val="Normal"/>
    <w:uiPriority w:val="99"/>
    <w:unhideWhenUsed/>
    <w:rsid w:val="00D250DE"/>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D250DE"/>
    <w:pPr>
      <w:spacing w:after="0" w:line="240" w:lineRule="auto"/>
      <w:ind w:right="610" w:firstLine="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250DE"/>
    <w:rPr>
      <w:rFonts w:ascii="Times New Roman" w:eastAsia="Times New Roman" w:hAnsi="Times New Roman" w:cs="Times New Roman"/>
      <w:sz w:val="24"/>
      <w:szCs w:val="24"/>
      <w:lang w:val="en-US"/>
    </w:rPr>
  </w:style>
  <w:style w:type="paragraph" w:customStyle="1" w:styleId="Leipteksti">
    <w:name w:val="Leipäteksti"/>
    <w:basedOn w:val="Normal"/>
    <w:rsid w:val="00D250DE"/>
    <w:pPr>
      <w:spacing w:line="240" w:lineRule="auto"/>
    </w:pPr>
    <w:rPr>
      <w:rFonts w:ascii="Cooper Lt BT" w:eastAsia="Times New Roman" w:hAnsi="Cooper Lt BT" w:cs="Times New Roman"/>
      <w:sz w:val="20"/>
      <w:szCs w:val="20"/>
      <w:lang w:val="fi-FI"/>
    </w:rPr>
  </w:style>
  <w:style w:type="paragraph" w:styleId="BalloonText">
    <w:name w:val="Balloon Text"/>
    <w:basedOn w:val="Normal"/>
    <w:link w:val="BalloonTextChar"/>
    <w:uiPriority w:val="99"/>
    <w:semiHidden/>
    <w:unhideWhenUsed/>
    <w:rsid w:val="00D2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DE"/>
    <w:rPr>
      <w:rFonts w:ascii="Tahoma" w:hAnsi="Tahoma" w:cs="Tahoma"/>
      <w:sz w:val="16"/>
      <w:szCs w:val="16"/>
    </w:rPr>
  </w:style>
  <w:style w:type="paragraph" w:styleId="Header">
    <w:name w:val="header"/>
    <w:basedOn w:val="Normal"/>
    <w:link w:val="HeaderChar"/>
    <w:uiPriority w:val="99"/>
    <w:unhideWhenUsed/>
    <w:rsid w:val="00D25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0DE"/>
  </w:style>
  <w:style w:type="paragraph" w:styleId="Footer">
    <w:name w:val="footer"/>
    <w:basedOn w:val="Normal"/>
    <w:link w:val="FooterChar"/>
    <w:uiPriority w:val="99"/>
    <w:unhideWhenUsed/>
    <w:rsid w:val="00D25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0DE"/>
  </w:style>
  <w:style w:type="character" w:customStyle="1" w:styleId="A3">
    <w:name w:val="A3"/>
    <w:uiPriority w:val="99"/>
    <w:rsid w:val="002545F7"/>
    <w:rPr>
      <w:rFonts w:cs="Palatino"/>
      <w:color w:val="000000"/>
      <w:sz w:val="18"/>
      <w:szCs w:val="18"/>
    </w:rPr>
  </w:style>
  <w:style w:type="character" w:customStyle="1" w:styleId="apple-style-span">
    <w:name w:val="apple-style-span"/>
    <w:basedOn w:val="DefaultParagraphFont"/>
    <w:rsid w:val="00EF0426"/>
  </w:style>
  <w:style w:type="paragraph" w:customStyle="1" w:styleId="APA">
    <w:name w:val="APA"/>
    <w:basedOn w:val="Normal"/>
    <w:uiPriority w:val="99"/>
    <w:rsid w:val="00EF0426"/>
    <w:pPr>
      <w:spacing w:after="0" w:line="480" w:lineRule="atLeast"/>
      <w:ind w:firstLine="720"/>
      <w:jc w:val="left"/>
    </w:pPr>
    <w:rPr>
      <w:rFonts w:ascii="Time" w:eastAsia="Time" w:hAnsi="Time"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C16BCD"/>
    <w:rPr>
      <w:rFonts w:cs="Palatino"/>
      <w:color w:val="000000"/>
      <w:sz w:val="18"/>
      <w:szCs w:val="18"/>
    </w:rPr>
  </w:style>
  <w:style w:type="character" w:customStyle="1" w:styleId="A6">
    <w:name w:val="A6"/>
    <w:uiPriority w:val="99"/>
    <w:rsid w:val="00C16BCD"/>
    <w:rPr>
      <w:rFonts w:cs="Calibri"/>
      <w:color w:val="000000"/>
      <w:sz w:val="14"/>
      <w:szCs w:val="14"/>
    </w:rPr>
  </w:style>
  <w:style w:type="paragraph" w:customStyle="1" w:styleId="Default">
    <w:name w:val="Default"/>
    <w:rsid w:val="00980EAC"/>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2559AA"/>
    <w:pPr>
      <w:ind w:left="720"/>
      <w:contextualSpacing/>
    </w:pPr>
  </w:style>
  <w:style w:type="character" w:styleId="Hyperlink">
    <w:name w:val="Hyperlink"/>
    <w:basedOn w:val="DefaultParagraphFont"/>
    <w:uiPriority w:val="99"/>
    <w:semiHidden/>
    <w:unhideWhenUsed/>
    <w:rsid w:val="00E6086C"/>
    <w:rPr>
      <w:color w:val="0000FF"/>
      <w:u w:val="single"/>
    </w:rPr>
  </w:style>
  <w:style w:type="paragraph" w:styleId="NoSpacing">
    <w:name w:val="No Spacing"/>
    <w:uiPriority w:val="1"/>
    <w:qFormat/>
    <w:rsid w:val="00E6086C"/>
    <w:pPr>
      <w:spacing w:after="0" w:line="240" w:lineRule="auto"/>
      <w:jc w:val="left"/>
    </w:pPr>
    <w:rPr>
      <w:rFonts w:ascii="Times New Roman" w:eastAsia="PMingLiU" w:hAnsi="Times New Roman" w:cs="Times New Roman"/>
      <w:lang w:val="en-US" w:eastAsia="zh-TW"/>
    </w:rPr>
  </w:style>
  <w:style w:type="character" w:customStyle="1" w:styleId="apple-converted-space">
    <w:name w:val="apple-converted-space"/>
    <w:basedOn w:val="DefaultParagraphFont"/>
    <w:rsid w:val="00E6086C"/>
  </w:style>
  <w:style w:type="character" w:styleId="Emphasis">
    <w:name w:val="Emphasis"/>
    <w:basedOn w:val="DefaultParagraphFont"/>
    <w:uiPriority w:val="20"/>
    <w:qFormat/>
    <w:rsid w:val="00E6086C"/>
    <w:rPr>
      <w:i/>
      <w:iCs/>
    </w:rPr>
  </w:style>
  <w:style w:type="paragraph" w:styleId="NormalWeb">
    <w:name w:val="Normal (Web)"/>
    <w:basedOn w:val="Normal"/>
    <w:uiPriority w:val="99"/>
    <w:unhideWhenUsed/>
    <w:rsid w:val="00D250DE"/>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D250DE"/>
    <w:pPr>
      <w:spacing w:after="0" w:line="240" w:lineRule="auto"/>
      <w:ind w:right="610" w:firstLine="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250DE"/>
    <w:rPr>
      <w:rFonts w:ascii="Times New Roman" w:eastAsia="Times New Roman" w:hAnsi="Times New Roman" w:cs="Times New Roman"/>
      <w:sz w:val="24"/>
      <w:szCs w:val="24"/>
      <w:lang w:val="en-US"/>
    </w:rPr>
  </w:style>
  <w:style w:type="paragraph" w:customStyle="1" w:styleId="Leipteksti">
    <w:name w:val="Leipäteksti"/>
    <w:basedOn w:val="Normal"/>
    <w:rsid w:val="00D250DE"/>
    <w:pPr>
      <w:spacing w:line="240" w:lineRule="auto"/>
    </w:pPr>
    <w:rPr>
      <w:rFonts w:ascii="Cooper Lt BT" w:eastAsia="Times New Roman" w:hAnsi="Cooper Lt BT" w:cs="Times New Roman"/>
      <w:sz w:val="20"/>
      <w:szCs w:val="20"/>
      <w:lang w:val="fi-FI"/>
    </w:rPr>
  </w:style>
  <w:style w:type="paragraph" w:styleId="BalloonText">
    <w:name w:val="Balloon Text"/>
    <w:basedOn w:val="Normal"/>
    <w:link w:val="BalloonTextChar"/>
    <w:uiPriority w:val="99"/>
    <w:semiHidden/>
    <w:unhideWhenUsed/>
    <w:rsid w:val="00D2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DE"/>
    <w:rPr>
      <w:rFonts w:ascii="Tahoma" w:hAnsi="Tahoma" w:cs="Tahoma"/>
      <w:sz w:val="16"/>
      <w:szCs w:val="16"/>
    </w:rPr>
  </w:style>
  <w:style w:type="paragraph" w:styleId="Header">
    <w:name w:val="header"/>
    <w:basedOn w:val="Normal"/>
    <w:link w:val="HeaderChar"/>
    <w:uiPriority w:val="99"/>
    <w:unhideWhenUsed/>
    <w:rsid w:val="00D25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0DE"/>
  </w:style>
  <w:style w:type="paragraph" w:styleId="Footer">
    <w:name w:val="footer"/>
    <w:basedOn w:val="Normal"/>
    <w:link w:val="FooterChar"/>
    <w:uiPriority w:val="99"/>
    <w:unhideWhenUsed/>
    <w:rsid w:val="00D25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4093">
      <w:bodyDiv w:val="1"/>
      <w:marLeft w:val="0"/>
      <w:marRight w:val="0"/>
      <w:marTop w:val="0"/>
      <w:marBottom w:val="0"/>
      <w:divBdr>
        <w:top w:val="none" w:sz="0" w:space="0" w:color="auto"/>
        <w:left w:val="none" w:sz="0" w:space="0" w:color="auto"/>
        <w:bottom w:val="none" w:sz="0" w:space="0" w:color="auto"/>
        <w:right w:val="none" w:sz="0" w:space="0" w:color="auto"/>
      </w:divBdr>
    </w:div>
    <w:div w:id="550969411">
      <w:bodyDiv w:val="1"/>
      <w:marLeft w:val="0"/>
      <w:marRight w:val="0"/>
      <w:marTop w:val="0"/>
      <w:marBottom w:val="0"/>
      <w:divBdr>
        <w:top w:val="none" w:sz="0" w:space="0" w:color="auto"/>
        <w:left w:val="none" w:sz="0" w:space="0" w:color="auto"/>
        <w:bottom w:val="none" w:sz="0" w:space="0" w:color="auto"/>
        <w:right w:val="none" w:sz="0" w:space="0" w:color="auto"/>
      </w:divBdr>
    </w:div>
    <w:div w:id="1541473164">
      <w:bodyDiv w:val="1"/>
      <w:marLeft w:val="0"/>
      <w:marRight w:val="0"/>
      <w:marTop w:val="0"/>
      <w:marBottom w:val="0"/>
      <w:divBdr>
        <w:top w:val="none" w:sz="0" w:space="0" w:color="auto"/>
        <w:left w:val="none" w:sz="0" w:space="0" w:color="auto"/>
        <w:bottom w:val="none" w:sz="0" w:space="0" w:color="auto"/>
        <w:right w:val="none" w:sz="0" w:space="0" w:color="auto"/>
      </w:divBdr>
      <w:divsChild>
        <w:div w:id="409078887">
          <w:marLeft w:val="0"/>
          <w:marRight w:val="0"/>
          <w:marTop w:val="0"/>
          <w:marBottom w:val="0"/>
          <w:divBdr>
            <w:top w:val="none" w:sz="0" w:space="0" w:color="auto"/>
            <w:left w:val="none" w:sz="0" w:space="0" w:color="auto"/>
            <w:bottom w:val="none" w:sz="0" w:space="0" w:color="auto"/>
            <w:right w:val="none" w:sz="0" w:space="0" w:color="auto"/>
          </w:divBdr>
          <w:divsChild>
            <w:div w:id="1978148770">
              <w:marLeft w:val="0"/>
              <w:marRight w:val="0"/>
              <w:marTop w:val="0"/>
              <w:marBottom w:val="0"/>
              <w:divBdr>
                <w:top w:val="none" w:sz="0" w:space="0" w:color="auto"/>
                <w:left w:val="none" w:sz="0" w:space="0" w:color="auto"/>
                <w:bottom w:val="none" w:sz="0" w:space="0" w:color="auto"/>
                <w:right w:val="none" w:sz="0" w:space="0" w:color="auto"/>
              </w:divBdr>
              <w:divsChild>
                <w:div w:id="1250850253">
                  <w:marLeft w:val="0"/>
                  <w:marRight w:val="0"/>
                  <w:marTop w:val="0"/>
                  <w:marBottom w:val="0"/>
                  <w:divBdr>
                    <w:top w:val="none" w:sz="0" w:space="0" w:color="auto"/>
                    <w:left w:val="none" w:sz="0" w:space="0" w:color="auto"/>
                    <w:bottom w:val="none" w:sz="0" w:space="0" w:color="auto"/>
                    <w:right w:val="none" w:sz="0" w:space="0" w:color="auto"/>
                  </w:divBdr>
                  <w:divsChild>
                    <w:div w:id="1796482623">
                      <w:marLeft w:val="0"/>
                      <w:marRight w:val="0"/>
                      <w:marTop w:val="0"/>
                      <w:marBottom w:val="0"/>
                      <w:divBdr>
                        <w:top w:val="none" w:sz="0" w:space="0" w:color="auto"/>
                        <w:left w:val="none" w:sz="0" w:space="0" w:color="auto"/>
                        <w:bottom w:val="none" w:sz="0" w:space="0" w:color="auto"/>
                        <w:right w:val="none" w:sz="0" w:space="0" w:color="auto"/>
                      </w:divBdr>
                      <w:divsChild>
                        <w:div w:id="1918981465">
                          <w:marLeft w:val="0"/>
                          <w:marRight w:val="0"/>
                          <w:marTop w:val="0"/>
                          <w:marBottom w:val="0"/>
                          <w:divBdr>
                            <w:top w:val="none" w:sz="0" w:space="0" w:color="auto"/>
                            <w:left w:val="none" w:sz="0" w:space="0" w:color="auto"/>
                            <w:bottom w:val="none" w:sz="0" w:space="0" w:color="auto"/>
                            <w:right w:val="none" w:sz="0" w:space="0" w:color="auto"/>
                          </w:divBdr>
                          <w:divsChild>
                            <w:div w:id="643582490">
                              <w:marLeft w:val="-150"/>
                              <w:marRight w:val="-150"/>
                              <w:marTop w:val="0"/>
                              <w:marBottom w:val="0"/>
                              <w:divBdr>
                                <w:top w:val="none" w:sz="0" w:space="0" w:color="auto"/>
                                <w:left w:val="none" w:sz="0" w:space="0" w:color="auto"/>
                                <w:bottom w:val="none" w:sz="0" w:space="0" w:color="auto"/>
                                <w:right w:val="none" w:sz="0" w:space="0" w:color="auto"/>
                              </w:divBdr>
                              <w:divsChild>
                                <w:div w:id="352001751">
                                  <w:marLeft w:val="0"/>
                                  <w:marRight w:val="0"/>
                                  <w:marTop w:val="0"/>
                                  <w:marBottom w:val="0"/>
                                  <w:divBdr>
                                    <w:top w:val="none" w:sz="0" w:space="0" w:color="auto"/>
                                    <w:left w:val="none" w:sz="0" w:space="0" w:color="auto"/>
                                    <w:bottom w:val="none" w:sz="0" w:space="0" w:color="auto"/>
                                    <w:right w:val="none" w:sz="0" w:space="0" w:color="auto"/>
                                  </w:divBdr>
                                  <w:divsChild>
                                    <w:div w:id="846334700">
                                      <w:marLeft w:val="0"/>
                                      <w:marRight w:val="0"/>
                                      <w:marTop w:val="0"/>
                                      <w:marBottom w:val="0"/>
                                      <w:divBdr>
                                        <w:top w:val="none" w:sz="0" w:space="0" w:color="auto"/>
                                        <w:left w:val="none" w:sz="0" w:space="0" w:color="auto"/>
                                        <w:bottom w:val="none" w:sz="0" w:space="0" w:color="auto"/>
                                        <w:right w:val="none" w:sz="0" w:space="0" w:color="auto"/>
                                      </w:divBdr>
                                      <w:divsChild>
                                        <w:div w:id="742026609">
                                          <w:marLeft w:val="0"/>
                                          <w:marRight w:val="0"/>
                                          <w:marTop w:val="0"/>
                                          <w:marBottom w:val="0"/>
                                          <w:divBdr>
                                            <w:top w:val="none" w:sz="0" w:space="0" w:color="auto"/>
                                            <w:left w:val="none" w:sz="0" w:space="0" w:color="auto"/>
                                            <w:bottom w:val="none" w:sz="0" w:space="0" w:color="auto"/>
                                            <w:right w:val="none" w:sz="0" w:space="0" w:color="auto"/>
                                          </w:divBdr>
                                          <w:divsChild>
                                            <w:div w:id="1565409282">
                                              <w:marLeft w:val="0"/>
                                              <w:marRight w:val="0"/>
                                              <w:marTop w:val="0"/>
                                              <w:marBottom w:val="0"/>
                                              <w:divBdr>
                                                <w:top w:val="none" w:sz="0" w:space="0" w:color="auto"/>
                                                <w:left w:val="none" w:sz="0" w:space="0" w:color="auto"/>
                                                <w:bottom w:val="none" w:sz="0" w:space="0" w:color="auto"/>
                                                <w:right w:val="none" w:sz="0" w:space="0" w:color="auto"/>
                                              </w:divBdr>
                                              <w:divsChild>
                                                <w:div w:id="200367303">
                                                  <w:marLeft w:val="150"/>
                                                  <w:marRight w:val="150"/>
                                                  <w:marTop w:val="150"/>
                                                  <w:marBottom w:val="300"/>
                                                  <w:divBdr>
                                                    <w:top w:val="none" w:sz="0" w:space="0" w:color="auto"/>
                                                    <w:left w:val="none" w:sz="0" w:space="0" w:color="auto"/>
                                                    <w:bottom w:val="none" w:sz="0" w:space="0" w:color="auto"/>
                                                    <w:right w:val="none" w:sz="0" w:space="0" w:color="auto"/>
                                                  </w:divBdr>
                                                  <w:divsChild>
                                                    <w:div w:id="1559395400">
                                                      <w:marLeft w:val="0"/>
                                                      <w:marRight w:val="0"/>
                                                      <w:marTop w:val="0"/>
                                                      <w:marBottom w:val="0"/>
                                                      <w:divBdr>
                                                        <w:top w:val="none" w:sz="0" w:space="0" w:color="auto"/>
                                                        <w:left w:val="none" w:sz="0" w:space="0" w:color="auto"/>
                                                        <w:bottom w:val="none" w:sz="0" w:space="0" w:color="auto"/>
                                                        <w:right w:val="none" w:sz="0" w:space="0" w:color="auto"/>
                                                      </w:divBdr>
                                                      <w:divsChild>
                                                        <w:div w:id="920413737">
                                                          <w:marLeft w:val="0"/>
                                                          <w:marRight w:val="0"/>
                                                          <w:marTop w:val="0"/>
                                                          <w:marBottom w:val="0"/>
                                                          <w:divBdr>
                                                            <w:top w:val="none" w:sz="0" w:space="0" w:color="auto"/>
                                                            <w:left w:val="none" w:sz="0" w:space="0" w:color="auto"/>
                                                            <w:bottom w:val="none" w:sz="0" w:space="0" w:color="auto"/>
                                                            <w:right w:val="none" w:sz="0" w:space="0" w:color="auto"/>
                                                          </w:divBdr>
                                                          <w:divsChild>
                                                            <w:div w:id="815994032">
                                                              <w:marLeft w:val="0"/>
                                                              <w:marRight w:val="0"/>
                                                              <w:marTop w:val="0"/>
                                                              <w:marBottom w:val="0"/>
                                                              <w:divBdr>
                                                                <w:top w:val="none" w:sz="0" w:space="0" w:color="auto"/>
                                                                <w:left w:val="none" w:sz="0" w:space="0" w:color="auto"/>
                                                                <w:bottom w:val="none" w:sz="0" w:space="0" w:color="auto"/>
                                                                <w:right w:val="none" w:sz="0" w:space="0" w:color="auto"/>
                                                              </w:divBdr>
                                                              <w:divsChild>
                                                                <w:div w:id="9069886">
                                                                  <w:marLeft w:val="0"/>
                                                                  <w:marRight w:val="0"/>
                                                                  <w:marTop w:val="0"/>
                                                                  <w:marBottom w:val="0"/>
                                                                  <w:divBdr>
                                                                    <w:top w:val="none" w:sz="0" w:space="0" w:color="auto"/>
                                                                    <w:left w:val="none" w:sz="0" w:space="0" w:color="auto"/>
                                                                    <w:bottom w:val="none" w:sz="0" w:space="0" w:color="auto"/>
                                                                    <w:right w:val="none" w:sz="0" w:space="0" w:color="auto"/>
                                                                  </w:divBdr>
                                                                  <w:divsChild>
                                                                    <w:div w:id="276451884">
                                                                      <w:marLeft w:val="0"/>
                                                                      <w:marRight w:val="0"/>
                                                                      <w:marTop w:val="0"/>
                                                                      <w:marBottom w:val="0"/>
                                                                      <w:divBdr>
                                                                        <w:top w:val="none" w:sz="0" w:space="0" w:color="auto"/>
                                                                        <w:left w:val="none" w:sz="0" w:space="0" w:color="auto"/>
                                                                        <w:bottom w:val="none" w:sz="0" w:space="0" w:color="auto"/>
                                                                        <w:right w:val="none" w:sz="0" w:space="0" w:color="auto"/>
                                                                      </w:divBdr>
                                                                    </w:div>
                                                                    <w:div w:id="1960332745">
                                                                      <w:marLeft w:val="0"/>
                                                                      <w:marRight w:val="0"/>
                                                                      <w:marTop w:val="0"/>
                                                                      <w:marBottom w:val="0"/>
                                                                      <w:divBdr>
                                                                        <w:top w:val="none" w:sz="0" w:space="0" w:color="auto"/>
                                                                        <w:left w:val="none" w:sz="0" w:space="0" w:color="auto"/>
                                                                        <w:bottom w:val="none" w:sz="0" w:space="0" w:color="auto"/>
                                                                        <w:right w:val="none" w:sz="0" w:space="0" w:color="auto"/>
                                                                      </w:divBdr>
                                                                    </w:div>
                                                                    <w:div w:id="1003825176">
                                                                      <w:marLeft w:val="0"/>
                                                                      <w:marRight w:val="0"/>
                                                                      <w:marTop w:val="0"/>
                                                                      <w:marBottom w:val="0"/>
                                                                      <w:divBdr>
                                                                        <w:top w:val="none" w:sz="0" w:space="0" w:color="auto"/>
                                                                        <w:left w:val="none" w:sz="0" w:space="0" w:color="auto"/>
                                                                        <w:bottom w:val="none" w:sz="0" w:space="0" w:color="auto"/>
                                                                        <w:right w:val="none" w:sz="0" w:space="0" w:color="auto"/>
                                                                      </w:divBdr>
                                                                    </w:div>
                                                                    <w:div w:id="9550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3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ulty.ucr.edu/~sonja/papers/LKD2005.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E161F-5211-46EE-AA5B-E1B8975A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5761</Words>
  <Characters>32839</Characters>
  <Application>Microsoft Office Word</Application>
  <DocSecurity>0</DocSecurity>
  <Lines>273</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2014-12-27T15:52:00Z</cp:lastPrinted>
  <dcterms:created xsi:type="dcterms:W3CDTF">2014-12-28T20:25:00Z</dcterms:created>
  <dcterms:modified xsi:type="dcterms:W3CDTF">2017-03-08T11:50:00Z</dcterms:modified>
</cp:coreProperties>
</file>