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32" w:rsidRPr="00F106A3" w:rsidRDefault="00E74F32" w:rsidP="00F40366">
      <w:pPr>
        <w:spacing w:line="240" w:lineRule="auto"/>
        <w:jc w:val="both"/>
        <w:rPr>
          <w:rFonts w:ascii="Times New Roman" w:hAnsi="Times New Roman"/>
          <w:b/>
          <w:sz w:val="24"/>
          <w:szCs w:val="24"/>
          <w:shd w:val="clear" w:color="auto" w:fill="FFFFFF"/>
        </w:rPr>
      </w:pPr>
      <w:r w:rsidRPr="00F106A3">
        <w:rPr>
          <w:rFonts w:ascii="Times New Roman" w:hAnsi="Times New Roman"/>
          <w:b/>
          <w:sz w:val="24"/>
          <w:szCs w:val="24"/>
          <w:shd w:val="clear" w:color="auto" w:fill="FFFFFF"/>
        </w:rPr>
        <w:t>UNUSUAL PATHOMORPHOLOGICAL FINDINGS IN ONE-DAY-OLD POULTRY:  CASE REPORTS</w:t>
      </w:r>
    </w:p>
    <w:p w:rsidR="00E74F32" w:rsidRPr="00F106A3" w:rsidRDefault="00E74F32" w:rsidP="00F40366">
      <w:pPr>
        <w:spacing w:line="240" w:lineRule="auto"/>
        <w:jc w:val="both"/>
        <w:rPr>
          <w:rFonts w:ascii="Times New Roman" w:hAnsi="Times New Roman"/>
          <w:sz w:val="24"/>
          <w:szCs w:val="24"/>
          <w:shd w:val="clear" w:color="auto" w:fill="FFFFFF"/>
          <w:vertAlign w:val="superscript"/>
        </w:rPr>
      </w:pPr>
      <w:smartTag w:uri="urn:schemas-microsoft-com:office:smarttags" w:element="City">
        <w:r w:rsidRPr="00F106A3">
          <w:rPr>
            <w:rFonts w:ascii="Times New Roman" w:hAnsi="Times New Roman"/>
            <w:sz w:val="24"/>
            <w:szCs w:val="24"/>
            <w:shd w:val="clear" w:color="auto" w:fill="FFFFFF"/>
          </w:rPr>
          <w:t>Marina</w:t>
        </w:r>
      </w:smartTag>
      <w:r w:rsidRPr="00F106A3">
        <w:rPr>
          <w:rFonts w:ascii="Times New Roman" w:hAnsi="Times New Roman"/>
          <w:sz w:val="24"/>
          <w:szCs w:val="24"/>
          <w:shd w:val="clear" w:color="auto" w:fill="FFFFFF"/>
        </w:rPr>
        <w:t xml:space="preserve"> Tišljar</w:t>
      </w:r>
      <w:r w:rsidRPr="00F106A3">
        <w:rPr>
          <w:rFonts w:ascii="Times New Roman" w:hAnsi="Times New Roman"/>
          <w:sz w:val="24"/>
          <w:szCs w:val="24"/>
          <w:shd w:val="clear" w:color="auto" w:fill="FFFFFF"/>
          <w:vertAlign w:val="superscript"/>
        </w:rPr>
        <w:t>1</w:t>
      </w:r>
      <w:r w:rsidRPr="00F106A3">
        <w:rPr>
          <w:rFonts w:ascii="Times New Roman" w:hAnsi="Times New Roman"/>
          <w:sz w:val="24"/>
          <w:szCs w:val="24"/>
          <w:shd w:val="clear" w:color="auto" w:fill="FFFFFF"/>
        </w:rPr>
        <w:t>*, Tajana Amšel Zelenika</w:t>
      </w:r>
      <w:r w:rsidRPr="00F106A3">
        <w:rPr>
          <w:rFonts w:ascii="Times New Roman" w:hAnsi="Times New Roman"/>
          <w:sz w:val="24"/>
          <w:szCs w:val="24"/>
          <w:shd w:val="clear" w:color="auto" w:fill="FFFFFF"/>
          <w:vertAlign w:val="superscript"/>
        </w:rPr>
        <w:t>1</w:t>
      </w:r>
      <w:r w:rsidRPr="00F106A3">
        <w:rPr>
          <w:rFonts w:ascii="Times New Roman" w:hAnsi="Times New Roman"/>
          <w:sz w:val="24"/>
          <w:szCs w:val="24"/>
          <w:shd w:val="clear" w:color="auto" w:fill="FFFFFF"/>
        </w:rPr>
        <w:t xml:space="preserve">, </w:t>
      </w:r>
      <w:smartTag w:uri="urn:schemas-microsoft-com:office:smarttags" w:element="City">
        <w:smartTag w:uri="urn:schemas-microsoft-com:office:smarttags" w:element="place">
          <w:r w:rsidRPr="00F106A3">
            <w:rPr>
              <w:rFonts w:ascii="Times New Roman" w:hAnsi="Times New Roman"/>
              <w:sz w:val="24"/>
              <w:szCs w:val="24"/>
              <w:shd w:val="clear" w:color="auto" w:fill="FFFFFF"/>
            </w:rPr>
            <w:t>Vladimir</w:t>
          </w:r>
        </w:smartTag>
      </w:smartTag>
      <w:r w:rsidRPr="00F106A3">
        <w:rPr>
          <w:rFonts w:ascii="Times New Roman" w:hAnsi="Times New Roman"/>
          <w:sz w:val="24"/>
          <w:szCs w:val="24"/>
          <w:shd w:val="clear" w:color="auto" w:fill="FFFFFF"/>
        </w:rPr>
        <w:t xml:space="preserve"> Savić</w:t>
      </w:r>
      <w:r w:rsidRPr="00F106A3">
        <w:rPr>
          <w:rFonts w:ascii="Times New Roman" w:hAnsi="Times New Roman"/>
          <w:sz w:val="24"/>
          <w:szCs w:val="24"/>
          <w:shd w:val="clear" w:color="auto" w:fill="FFFFFF"/>
          <w:vertAlign w:val="superscript"/>
        </w:rPr>
        <w:t>1</w:t>
      </w:r>
      <w:r w:rsidRPr="00F106A3">
        <w:rPr>
          <w:rFonts w:ascii="Times New Roman" w:hAnsi="Times New Roman"/>
          <w:sz w:val="24"/>
          <w:szCs w:val="24"/>
          <w:shd w:val="clear" w:color="auto" w:fill="FFFFFF"/>
        </w:rPr>
        <w:t>, Borka Šimpraga</w:t>
      </w:r>
      <w:r w:rsidRPr="00F106A3">
        <w:rPr>
          <w:rFonts w:ascii="Times New Roman" w:hAnsi="Times New Roman"/>
          <w:sz w:val="24"/>
          <w:szCs w:val="24"/>
          <w:shd w:val="clear" w:color="auto" w:fill="FFFFFF"/>
          <w:vertAlign w:val="superscript"/>
        </w:rPr>
        <w:t>1</w:t>
      </w:r>
      <w:r w:rsidRPr="00F106A3">
        <w:rPr>
          <w:rFonts w:ascii="Times New Roman" w:hAnsi="Times New Roman"/>
          <w:sz w:val="24"/>
          <w:szCs w:val="24"/>
          <w:shd w:val="clear" w:color="auto" w:fill="FFFFFF"/>
        </w:rPr>
        <w:t>, Fani Krstulović</w:t>
      </w:r>
      <w:r w:rsidRPr="00F106A3">
        <w:rPr>
          <w:rFonts w:ascii="Times New Roman" w:hAnsi="Times New Roman"/>
          <w:sz w:val="24"/>
          <w:szCs w:val="24"/>
          <w:shd w:val="clear" w:color="auto" w:fill="FFFFFF"/>
          <w:vertAlign w:val="superscript"/>
        </w:rPr>
        <w:t>1</w:t>
      </w:r>
      <w:r w:rsidRPr="00F106A3">
        <w:rPr>
          <w:rFonts w:ascii="Times New Roman" w:hAnsi="Times New Roman"/>
          <w:sz w:val="24"/>
          <w:szCs w:val="24"/>
          <w:shd w:val="clear" w:color="auto" w:fill="FFFFFF"/>
        </w:rPr>
        <w:t>, Tihomir Zglavnik</w:t>
      </w:r>
      <w:r w:rsidRPr="00F106A3">
        <w:rPr>
          <w:rFonts w:ascii="Times New Roman" w:hAnsi="Times New Roman"/>
          <w:sz w:val="24"/>
          <w:szCs w:val="24"/>
          <w:shd w:val="clear" w:color="auto" w:fill="FFFFFF"/>
          <w:vertAlign w:val="superscript"/>
        </w:rPr>
        <w:t>1</w:t>
      </w:r>
    </w:p>
    <w:p w:rsidR="00E74F32" w:rsidRPr="00F106A3" w:rsidRDefault="00E74F32" w:rsidP="00F40366">
      <w:pPr>
        <w:tabs>
          <w:tab w:val="left" w:pos="3240"/>
        </w:tabs>
        <w:spacing w:line="240" w:lineRule="auto"/>
        <w:jc w:val="both"/>
        <w:rPr>
          <w:rFonts w:ascii="Times New Roman" w:hAnsi="Times New Roman"/>
          <w:sz w:val="24"/>
          <w:szCs w:val="24"/>
          <w:shd w:val="clear" w:color="auto" w:fill="FFFFFF"/>
        </w:rPr>
      </w:pPr>
      <w:r w:rsidRPr="00F106A3">
        <w:rPr>
          <w:rFonts w:ascii="Times New Roman" w:hAnsi="Times New Roman"/>
          <w:sz w:val="24"/>
          <w:szCs w:val="24"/>
          <w:shd w:val="clear" w:color="auto" w:fill="FFFFFF"/>
          <w:vertAlign w:val="superscript"/>
        </w:rPr>
        <w:t>1</w:t>
      </w:r>
      <w:r w:rsidRPr="00F106A3">
        <w:rPr>
          <w:rFonts w:ascii="Times New Roman" w:hAnsi="Times New Roman"/>
          <w:sz w:val="24"/>
          <w:szCs w:val="24"/>
          <w:shd w:val="clear" w:color="auto" w:fill="FFFFFF"/>
        </w:rPr>
        <w:t xml:space="preserve">Croatian Veterinary Institute, Poultry Centre; </w:t>
      </w:r>
      <w:smartTag w:uri="urn:schemas-microsoft-com:office:smarttags" w:element="place">
        <w:smartTag w:uri="urn:schemas-microsoft-com:office:smarttags" w:element="City">
          <w:r w:rsidRPr="00F106A3">
            <w:rPr>
              <w:rFonts w:ascii="Times New Roman" w:hAnsi="Times New Roman"/>
              <w:sz w:val="24"/>
              <w:szCs w:val="24"/>
              <w:shd w:val="clear" w:color="auto" w:fill="FFFFFF"/>
            </w:rPr>
            <w:t>Zagreb</w:t>
          </w:r>
        </w:smartTag>
        <w:r w:rsidRPr="00F106A3">
          <w:rPr>
            <w:rFonts w:ascii="Times New Roman" w:hAnsi="Times New Roman"/>
            <w:sz w:val="24"/>
            <w:szCs w:val="24"/>
            <w:shd w:val="clear" w:color="auto" w:fill="FFFFFF"/>
          </w:rPr>
          <w:t xml:space="preserve">, </w:t>
        </w:r>
        <w:smartTag w:uri="urn:schemas-microsoft-com:office:smarttags" w:element="country-region">
          <w:r w:rsidRPr="00F106A3">
            <w:rPr>
              <w:rFonts w:ascii="Times New Roman" w:hAnsi="Times New Roman"/>
              <w:sz w:val="24"/>
              <w:szCs w:val="24"/>
              <w:shd w:val="clear" w:color="auto" w:fill="FFFFFF"/>
            </w:rPr>
            <w:t>Croatia</w:t>
          </w:r>
        </w:smartTag>
      </w:smartTag>
    </w:p>
    <w:p w:rsidR="00E74F32" w:rsidRPr="00F106A3" w:rsidRDefault="00E74F32" w:rsidP="00F40366">
      <w:pPr>
        <w:tabs>
          <w:tab w:val="left" w:pos="3240"/>
        </w:tabs>
        <w:spacing w:line="240" w:lineRule="auto"/>
        <w:jc w:val="both"/>
        <w:rPr>
          <w:rFonts w:ascii="Times New Roman" w:hAnsi="Times New Roman"/>
          <w:sz w:val="24"/>
          <w:szCs w:val="24"/>
          <w:shd w:val="clear" w:color="auto" w:fill="FFFFFF"/>
        </w:rPr>
      </w:pPr>
      <w:r w:rsidRPr="00F106A3">
        <w:rPr>
          <w:rFonts w:ascii="Times New Roman" w:hAnsi="Times New Roman"/>
          <w:sz w:val="24"/>
          <w:szCs w:val="24"/>
          <w:shd w:val="clear" w:color="auto" w:fill="FFFFFF"/>
        </w:rPr>
        <w:t>*Marina Tišljar, DVM, PhD; Croatian Veterinary Institute, Poultry Centre, Heinzelova 55, 10000 Zagreb; tel: +385 (01) 2440 214; fax: +385 (01) 2441 396; e-mail: tisljar@veinst.hr</w:t>
      </w:r>
    </w:p>
    <w:p w:rsidR="00E74F32" w:rsidRPr="00F106A3" w:rsidRDefault="00E74F32" w:rsidP="00F40366">
      <w:pPr>
        <w:spacing w:line="240" w:lineRule="auto"/>
        <w:jc w:val="both"/>
        <w:rPr>
          <w:rFonts w:ascii="Times New Roman" w:hAnsi="Times New Roman"/>
          <w:b/>
          <w:sz w:val="24"/>
          <w:szCs w:val="24"/>
          <w:shd w:val="clear" w:color="auto" w:fill="FFFFFF"/>
        </w:rPr>
      </w:pPr>
      <w:r w:rsidRPr="00F106A3">
        <w:rPr>
          <w:rFonts w:ascii="Times New Roman" w:hAnsi="Times New Roman"/>
          <w:b/>
          <w:sz w:val="24"/>
          <w:szCs w:val="24"/>
          <w:shd w:val="clear" w:color="auto" w:fill="FFFFFF"/>
        </w:rPr>
        <w:t>Summary</w:t>
      </w:r>
    </w:p>
    <w:p w:rsidR="00E74F32" w:rsidRPr="00F106A3" w:rsidRDefault="00E74F32" w:rsidP="00F40366">
      <w:pPr>
        <w:pStyle w:val="Heading3"/>
        <w:shd w:val="clear" w:color="auto" w:fill="FFFFFF"/>
        <w:spacing w:before="0" w:after="0" w:line="240" w:lineRule="auto"/>
        <w:jc w:val="both"/>
        <w:rPr>
          <w:b w:val="0"/>
          <w:bCs w:val="0"/>
          <w:sz w:val="18"/>
          <w:szCs w:val="18"/>
        </w:rPr>
      </w:pPr>
      <w:r w:rsidRPr="00F106A3">
        <w:rPr>
          <w:rFonts w:ascii="Times New Roman" w:hAnsi="Times New Roman"/>
          <w:sz w:val="24"/>
          <w:szCs w:val="24"/>
        </w:rPr>
        <w:t xml:space="preserve">Background: </w:t>
      </w:r>
      <w:r w:rsidRPr="00F106A3">
        <w:rPr>
          <w:rFonts w:ascii="Times New Roman" w:hAnsi="Times New Roman"/>
          <w:b w:val="0"/>
          <w:sz w:val="24"/>
          <w:szCs w:val="24"/>
        </w:rPr>
        <w:t>Two cases of gross lessions closely resembling runting stunting syndrome (RSS) / malabsorption syndrome (MAS) in 1-day-old pullets (case 1) and in poults (case 2),</w:t>
      </w:r>
      <w:r w:rsidRPr="00F106A3">
        <w:rPr>
          <w:rFonts w:ascii="Times New Roman" w:hAnsi="Times New Roman"/>
          <w:b w:val="0"/>
          <w:strike/>
          <w:sz w:val="24"/>
          <w:szCs w:val="24"/>
        </w:rPr>
        <w:t xml:space="preserve"> </w:t>
      </w:r>
      <w:r w:rsidRPr="00F106A3">
        <w:rPr>
          <w:rFonts w:ascii="Times New Roman" w:hAnsi="Times New Roman"/>
          <w:b w:val="0"/>
          <w:sz w:val="24"/>
          <w:szCs w:val="24"/>
        </w:rPr>
        <w:t>were described in the present paper. Furthermore, along with these extremely rare pathomorphological changes in 1-day-old poultry, haemorrhagic bursitis in pullets and signs of generalised arteriosclerosis in poults were histopathologically confirmed. A review of the available literature data did not yield any report on at least one of the pathomorphologically confirmed conditions occurring naturally in 1-day-old poultry, as presented in this case reports. The owners’ limited anamnestic information (e.g. about the vaccination in both young poultry and in the parent flocks), and their permission for only a few additional examination procedures in both cases, left us in the position of speculating on the possibility of vertical transmission of RSS (both cases); infectious bursal disease virus (IBDV) breakthrough infection (case 1), and hatchery technology or genetic impact in case of generalised arteriosclerosis in day-old poults (case 2).</w:t>
      </w:r>
    </w:p>
    <w:p w:rsidR="00E74F32" w:rsidRPr="00F106A3" w:rsidRDefault="00E74F32" w:rsidP="00F40366">
      <w:pPr>
        <w:spacing w:line="240" w:lineRule="auto"/>
        <w:jc w:val="both"/>
        <w:rPr>
          <w:rFonts w:ascii="Times New Roman" w:hAnsi="Times New Roman"/>
          <w:b/>
          <w:sz w:val="24"/>
          <w:szCs w:val="24"/>
        </w:rPr>
      </w:pPr>
    </w:p>
    <w:p w:rsidR="00E74F32" w:rsidRPr="00F106A3" w:rsidRDefault="00E74F32" w:rsidP="00F40366">
      <w:pPr>
        <w:spacing w:line="240" w:lineRule="auto"/>
        <w:jc w:val="both"/>
        <w:rPr>
          <w:rFonts w:ascii="Times New Roman" w:hAnsi="Times New Roman"/>
          <w:sz w:val="24"/>
          <w:szCs w:val="24"/>
        </w:rPr>
      </w:pPr>
      <w:r w:rsidRPr="00F106A3">
        <w:rPr>
          <w:rFonts w:ascii="Times New Roman" w:hAnsi="Times New Roman"/>
          <w:b/>
          <w:sz w:val="24"/>
          <w:szCs w:val="24"/>
        </w:rPr>
        <w:t>Case presentations</w:t>
      </w:r>
      <w:r w:rsidRPr="00F106A3">
        <w:rPr>
          <w:rFonts w:ascii="Times New Roman" w:hAnsi="Times New Roman"/>
          <w:sz w:val="24"/>
          <w:szCs w:val="24"/>
        </w:rPr>
        <w:t>: A few months ago, an increased mortality rate was observed in a pullet flock aged up to 2 weeks at one Croatian farm (case 1). Gross lesions, closely resembling RSS, were seen in all (52) the examined pullets aged 1, 4 and 15 days. In 30 (57.69 %) carcasses of 1- to 4-day-old pullets</w:t>
      </w:r>
      <w:r>
        <w:rPr>
          <w:rFonts w:ascii="Times New Roman" w:hAnsi="Times New Roman"/>
          <w:sz w:val="24"/>
          <w:szCs w:val="24"/>
        </w:rPr>
        <w:t>,</w:t>
      </w:r>
      <w:r w:rsidRPr="00F106A3">
        <w:rPr>
          <w:rFonts w:ascii="Times New Roman" w:hAnsi="Times New Roman"/>
          <w:sz w:val="24"/>
          <w:szCs w:val="24"/>
        </w:rPr>
        <w:t xml:space="preserve"> </w:t>
      </w:r>
      <w:r>
        <w:rPr>
          <w:rFonts w:ascii="Times New Roman" w:hAnsi="Times New Roman"/>
          <w:sz w:val="24"/>
          <w:szCs w:val="24"/>
        </w:rPr>
        <w:t>h</w:t>
      </w:r>
      <w:r w:rsidRPr="00F106A3">
        <w:rPr>
          <w:rFonts w:ascii="Times New Roman" w:hAnsi="Times New Roman"/>
          <w:sz w:val="24"/>
          <w:szCs w:val="24"/>
        </w:rPr>
        <w:t xml:space="preserve">aemorrhagic bursitis was also sporadically observed. During a routine necropsy in 2014 and 2015, in 50 (65.79 %) out of a total of 76 male broiler turkey carcasses coming from different hybrid lines, pathomorphological changes typical of RSS / MAS (notably degenerative changes in the pancreas) were confirmed in newly hatched poults (case 2). In 0-day-old and in the poults aged two weeks, various generalised arteriosclerotic changes were histopathologically confirmed in all the examined organs. In both cases, the predominant lesions of RSS / MAS were also confirmed at the age of 15 days. As an accompanying finding, </w:t>
      </w:r>
      <w:r w:rsidRPr="00F106A3">
        <w:rPr>
          <w:rFonts w:ascii="Times New Roman" w:hAnsi="Times New Roman"/>
          <w:i/>
          <w:sz w:val="24"/>
          <w:szCs w:val="24"/>
        </w:rPr>
        <w:t xml:space="preserve">Escherichia coli </w:t>
      </w:r>
      <w:r w:rsidRPr="00F106A3">
        <w:rPr>
          <w:rFonts w:ascii="Times New Roman" w:hAnsi="Times New Roman"/>
          <w:sz w:val="24"/>
          <w:szCs w:val="24"/>
        </w:rPr>
        <w:t>(</w:t>
      </w:r>
      <w:r w:rsidRPr="00F106A3">
        <w:rPr>
          <w:rFonts w:ascii="Times New Roman" w:hAnsi="Times New Roman"/>
          <w:i/>
          <w:sz w:val="24"/>
          <w:szCs w:val="24"/>
        </w:rPr>
        <w:t>E. coli</w:t>
      </w:r>
      <w:r w:rsidRPr="00F106A3">
        <w:rPr>
          <w:rFonts w:ascii="Times New Roman" w:hAnsi="Times New Roman"/>
          <w:sz w:val="24"/>
          <w:szCs w:val="24"/>
        </w:rPr>
        <w:t xml:space="preserve">) was confirmed in all the pullet age groups, and turkey astrovirus 1 (TastV-1) was isolated from only one poult aged 15 days. </w:t>
      </w:r>
    </w:p>
    <w:p w:rsidR="00E74F32" w:rsidRPr="00F106A3" w:rsidRDefault="00E74F32" w:rsidP="00F40366">
      <w:pPr>
        <w:spacing w:line="240" w:lineRule="auto"/>
        <w:jc w:val="both"/>
        <w:rPr>
          <w:rFonts w:ascii="Times New Roman" w:hAnsi="Times New Roman"/>
          <w:sz w:val="24"/>
          <w:szCs w:val="24"/>
        </w:rPr>
      </w:pPr>
      <w:r w:rsidRPr="00F106A3">
        <w:rPr>
          <w:rFonts w:ascii="Times New Roman" w:hAnsi="Times New Roman"/>
          <w:b/>
          <w:sz w:val="24"/>
          <w:szCs w:val="24"/>
        </w:rPr>
        <w:t xml:space="preserve">Conclusions: </w:t>
      </w:r>
      <w:r w:rsidRPr="00F106A3">
        <w:rPr>
          <w:rFonts w:ascii="Times New Roman" w:hAnsi="Times New Roman"/>
          <w:sz w:val="24"/>
          <w:szCs w:val="24"/>
        </w:rPr>
        <w:t xml:space="preserve">The pathomorphologically diagnosed conditions are important because they are described and reported for the first time in the presented age groups of the poultry (0, 1 and 4 days of age). In the authors’ opinion, these reports on potentially immunosuppressive conditions and diseases in </w:t>
      </w:r>
      <w:r>
        <w:rPr>
          <w:rFonts w:ascii="Times New Roman" w:hAnsi="Times New Roman"/>
          <w:sz w:val="24"/>
          <w:szCs w:val="24"/>
        </w:rPr>
        <w:t>0- and 1-</w:t>
      </w:r>
      <w:r w:rsidRPr="00F106A3">
        <w:rPr>
          <w:rFonts w:ascii="Times New Roman" w:hAnsi="Times New Roman"/>
          <w:sz w:val="24"/>
          <w:szCs w:val="24"/>
        </w:rPr>
        <w:t xml:space="preserve">day-old poultry should stimulate further research in the identification and erradication of key etiopathogenetic factors. </w:t>
      </w:r>
    </w:p>
    <w:p w:rsidR="00E74F32" w:rsidRPr="00F106A3" w:rsidRDefault="00E74F32" w:rsidP="00F40366">
      <w:pPr>
        <w:spacing w:line="240" w:lineRule="auto"/>
        <w:jc w:val="both"/>
        <w:rPr>
          <w:rFonts w:ascii="Times New Roman" w:hAnsi="Times New Roman"/>
          <w:sz w:val="24"/>
          <w:szCs w:val="24"/>
        </w:rPr>
      </w:pPr>
      <w:r w:rsidRPr="00F106A3">
        <w:rPr>
          <w:rFonts w:ascii="Times New Roman" w:hAnsi="Times New Roman"/>
          <w:b/>
          <w:sz w:val="24"/>
          <w:szCs w:val="24"/>
        </w:rPr>
        <w:t xml:space="preserve">Key words: </w:t>
      </w:r>
      <w:r w:rsidRPr="00F106A3">
        <w:rPr>
          <w:rFonts w:ascii="Times New Roman" w:hAnsi="Times New Roman"/>
          <w:sz w:val="24"/>
          <w:szCs w:val="24"/>
        </w:rPr>
        <w:t>pathomorphology; pullet; poult; haemorrhagic bursitis; infectious bursal disease (IBD); runting and stunting syndrome (RSS); malabsorption syndrome (MAS); coli</w:t>
      </w:r>
      <w:r>
        <w:rPr>
          <w:rFonts w:ascii="Times New Roman" w:hAnsi="Times New Roman"/>
          <w:sz w:val="24"/>
          <w:szCs w:val="24"/>
        </w:rPr>
        <w:t>bacillosis</w:t>
      </w:r>
      <w:r w:rsidRPr="00F106A3">
        <w:rPr>
          <w:rFonts w:ascii="Times New Roman" w:hAnsi="Times New Roman"/>
          <w:sz w:val="24"/>
          <w:szCs w:val="24"/>
        </w:rPr>
        <w:t xml:space="preserve">; arteriosclerosis </w:t>
      </w:r>
    </w:p>
    <w:p w:rsidR="00E74F32" w:rsidRDefault="00E74F32" w:rsidP="00F40366">
      <w:pPr>
        <w:spacing w:line="240" w:lineRule="auto"/>
        <w:jc w:val="both"/>
        <w:rPr>
          <w:rFonts w:ascii="Times New Roman" w:hAnsi="Times New Roman"/>
          <w:b/>
          <w:sz w:val="24"/>
          <w:szCs w:val="24"/>
        </w:rPr>
      </w:pPr>
    </w:p>
    <w:p w:rsidR="00E74F32" w:rsidRPr="00722A9C" w:rsidRDefault="00E74F32" w:rsidP="00F40366">
      <w:pPr>
        <w:spacing w:line="240" w:lineRule="auto"/>
        <w:jc w:val="both"/>
        <w:rPr>
          <w:rFonts w:ascii="Times New Roman" w:hAnsi="Times New Roman"/>
          <w:sz w:val="24"/>
          <w:szCs w:val="24"/>
        </w:rPr>
      </w:pPr>
      <w:r w:rsidRPr="00722A9C">
        <w:rPr>
          <w:rFonts w:ascii="Times New Roman" w:hAnsi="Times New Roman"/>
          <w:b/>
          <w:sz w:val="24"/>
          <w:szCs w:val="24"/>
        </w:rPr>
        <w:t>Introduction</w:t>
      </w:r>
    </w:p>
    <w:p w:rsidR="00E74F32" w:rsidRPr="00722A9C" w:rsidRDefault="00E74F32" w:rsidP="00F40366">
      <w:pPr>
        <w:spacing w:line="240" w:lineRule="auto"/>
        <w:jc w:val="both"/>
        <w:rPr>
          <w:rFonts w:ascii="Times New Roman" w:hAnsi="Times New Roman"/>
          <w:sz w:val="24"/>
          <w:szCs w:val="24"/>
        </w:rPr>
      </w:pPr>
      <w:r w:rsidRPr="00722A9C">
        <w:rPr>
          <w:rFonts w:ascii="Times New Roman" w:hAnsi="Times New Roman"/>
          <w:sz w:val="24"/>
          <w:szCs w:val="24"/>
        </w:rPr>
        <w:t>Two cases of pathomorphological findings closely resembling RSS, were diagnosed in newly hatched and 1</w:t>
      </w:r>
      <w:r>
        <w:rPr>
          <w:rFonts w:ascii="Times New Roman" w:hAnsi="Times New Roman"/>
          <w:sz w:val="24"/>
          <w:szCs w:val="24"/>
        </w:rPr>
        <w:t>- to 15</w:t>
      </w:r>
      <w:r w:rsidRPr="00722A9C">
        <w:rPr>
          <w:rFonts w:ascii="Times New Roman" w:hAnsi="Times New Roman"/>
          <w:sz w:val="24"/>
          <w:szCs w:val="24"/>
        </w:rPr>
        <w:t>-day-old poults and pullets, respectively (Laboratory of Pathology, Croatian Veterinary Institute, Poultry Centre, Zagreb). More unusual was the finding of haemorrhagic bursitis in 1- and 4-day</w:t>
      </w:r>
      <w:r>
        <w:rPr>
          <w:rFonts w:ascii="Times New Roman" w:hAnsi="Times New Roman"/>
          <w:sz w:val="24"/>
          <w:szCs w:val="24"/>
        </w:rPr>
        <w:t>-o</w:t>
      </w:r>
      <w:r w:rsidRPr="00722A9C">
        <w:rPr>
          <w:rFonts w:ascii="Times New Roman" w:hAnsi="Times New Roman"/>
          <w:sz w:val="24"/>
          <w:szCs w:val="24"/>
        </w:rPr>
        <w:t xml:space="preserve">ld pullets as, according to the basic anamnestic data, they had already been protected against IBDV infection by maternal antibodies. In the poults aged </w:t>
      </w:r>
      <w:r>
        <w:rPr>
          <w:rFonts w:ascii="Times New Roman" w:hAnsi="Times New Roman"/>
          <w:sz w:val="24"/>
          <w:szCs w:val="24"/>
        </w:rPr>
        <w:t xml:space="preserve">0 </w:t>
      </w:r>
      <w:r w:rsidRPr="00722A9C">
        <w:rPr>
          <w:rFonts w:ascii="Times New Roman" w:hAnsi="Times New Roman"/>
          <w:sz w:val="24"/>
          <w:szCs w:val="24"/>
        </w:rPr>
        <w:t xml:space="preserve">day to 2 weeks, histopathology confirmed generalised arteriosclerosis – another and not less unusual finding in this poult age group. The pullets were also infected with </w:t>
      </w:r>
      <w:r w:rsidRPr="00003B65">
        <w:rPr>
          <w:rFonts w:ascii="Times New Roman" w:hAnsi="Times New Roman"/>
          <w:i/>
          <w:sz w:val="24"/>
          <w:szCs w:val="24"/>
        </w:rPr>
        <w:t>E. coli</w:t>
      </w:r>
      <w:r w:rsidRPr="00722A9C">
        <w:rPr>
          <w:rFonts w:ascii="Times New Roman" w:hAnsi="Times New Roman"/>
          <w:sz w:val="24"/>
          <w:szCs w:val="24"/>
        </w:rPr>
        <w:t>.</w:t>
      </w:r>
    </w:p>
    <w:p w:rsidR="00E74F32" w:rsidRPr="008811AE" w:rsidRDefault="00E74F32" w:rsidP="00F40366">
      <w:pPr>
        <w:spacing w:line="240" w:lineRule="auto"/>
        <w:jc w:val="both"/>
        <w:rPr>
          <w:rFonts w:ascii="Times New Roman" w:hAnsi="Times New Roman"/>
          <w:b/>
          <w:sz w:val="24"/>
          <w:szCs w:val="24"/>
        </w:rPr>
      </w:pPr>
      <w:r w:rsidRPr="00722A9C">
        <w:rPr>
          <w:rFonts w:ascii="Times New Roman" w:hAnsi="Times New Roman"/>
          <w:sz w:val="24"/>
          <w:szCs w:val="24"/>
        </w:rPr>
        <w:t xml:space="preserve">Runting and stunting syndrome (RSS) or malabsorption syndrome (MAS) in chickens and turkeys is considered a transmissible disease of uncertain aetiology (Kang </w:t>
      </w:r>
      <w:r w:rsidRPr="00B039B8">
        <w:rPr>
          <w:rFonts w:ascii="Times New Roman" w:hAnsi="Times New Roman"/>
          <w:i/>
          <w:sz w:val="24"/>
          <w:szCs w:val="24"/>
        </w:rPr>
        <w:t>et al.,</w:t>
      </w:r>
      <w:r w:rsidRPr="00722A9C">
        <w:rPr>
          <w:rFonts w:ascii="Times New Roman" w:hAnsi="Times New Roman"/>
          <w:sz w:val="24"/>
          <w:szCs w:val="24"/>
        </w:rPr>
        <w:t xml:space="preserve"> 2012).  </w:t>
      </w:r>
      <w:r w:rsidRPr="00660330">
        <w:rPr>
          <w:rFonts w:ascii="Times New Roman" w:hAnsi="Times New Roman"/>
          <w:sz w:val="24"/>
          <w:szCs w:val="24"/>
        </w:rPr>
        <w:t>According to Bracewell and Randall (1984), the field cases of RSS in broilers and turkeys are detectable as early as at the age of 4 days.</w:t>
      </w:r>
      <w:r w:rsidRPr="00722A9C">
        <w:rPr>
          <w:rFonts w:ascii="Times New Roman" w:hAnsi="Times New Roman"/>
          <w:sz w:val="24"/>
          <w:szCs w:val="24"/>
        </w:rPr>
        <w:t xml:space="preserve"> Bacterial, protozoal and viral agent contributions in the development of RSS outbreaks depend on flock management and flock immunological status (Nuñez &amp; Ferreira 2013, Moura-Alvarez </w:t>
      </w:r>
      <w:r w:rsidRPr="00B039B8">
        <w:rPr>
          <w:rFonts w:ascii="Times New Roman" w:hAnsi="Times New Roman"/>
          <w:i/>
          <w:sz w:val="24"/>
          <w:szCs w:val="24"/>
        </w:rPr>
        <w:t>et al.,</w:t>
      </w:r>
      <w:r w:rsidRPr="00722A9C">
        <w:rPr>
          <w:rFonts w:ascii="Times New Roman" w:hAnsi="Times New Roman"/>
          <w:i/>
          <w:sz w:val="24"/>
          <w:szCs w:val="24"/>
        </w:rPr>
        <w:t>.</w:t>
      </w:r>
      <w:r w:rsidRPr="00722A9C">
        <w:rPr>
          <w:rFonts w:ascii="Times New Roman" w:hAnsi="Times New Roman"/>
          <w:sz w:val="24"/>
          <w:szCs w:val="24"/>
        </w:rPr>
        <w:t xml:space="preserve"> 2013, Moura-Alvarez </w:t>
      </w:r>
      <w:r w:rsidRPr="00B039B8">
        <w:rPr>
          <w:rFonts w:ascii="Times New Roman" w:hAnsi="Times New Roman"/>
          <w:i/>
          <w:sz w:val="24"/>
          <w:szCs w:val="24"/>
        </w:rPr>
        <w:t>et al.,</w:t>
      </w:r>
      <w:r w:rsidRPr="00722A9C">
        <w:rPr>
          <w:rFonts w:ascii="Times New Roman" w:hAnsi="Times New Roman"/>
          <w:sz w:val="24"/>
          <w:szCs w:val="24"/>
        </w:rPr>
        <w:t xml:space="preserve"> 2014). Among the viral agents, enteric viruses, such as chicken astrovirus (CAstV) and turkey astroviruses 1 and 2 (TAstV 1 and 2), chicken parvovirus (ChPV), avian rotavirus (ART), fowl adenovirus type I (FAdV I), and avian reovirus (AReo) have been confirmed as the most important factors in RSS etiopathogenesis. Gross lessions usually include enlarged intestine with fluids, inflamed-like proventriculi, pancreas degeneration, and soiled vents (Guy, 1998; Zavala </w:t>
      </w:r>
      <w:r>
        <w:rPr>
          <w:rFonts w:ascii="Times New Roman" w:hAnsi="Times New Roman"/>
          <w:sz w:val="24"/>
          <w:szCs w:val="24"/>
        </w:rPr>
        <w:t>and Sellers, 2005; Zavala, 2006</w:t>
      </w:r>
      <w:r w:rsidRPr="00722A9C">
        <w:rPr>
          <w:rFonts w:ascii="Times New Roman" w:hAnsi="Times New Roman"/>
          <w:sz w:val="24"/>
          <w:szCs w:val="24"/>
        </w:rPr>
        <w:t xml:space="preserve">). </w:t>
      </w:r>
      <w:r w:rsidRPr="00EF6A17">
        <w:rPr>
          <w:rFonts w:ascii="Times New Roman" w:hAnsi="Times New Roman"/>
          <w:sz w:val="24"/>
          <w:szCs w:val="24"/>
        </w:rPr>
        <w:t xml:space="preserve">Chicks affected with RSS often exhibit degenerative lesions of exocrine pancreas (atrophy, fibroplasia, vacuolation and occasional necrosis in acinar cells) (Bracewell and Randall, 1984; Kouwenhoven </w:t>
      </w:r>
      <w:r w:rsidRPr="00EF6A17">
        <w:rPr>
          <w:rFonts w:ascii="Times New Roman" w:hAnsi="Times New Roman"/>
          <w:i/>
          <w:sz w:val="24"/>
          <w:szCs w:val="24"/>
        </w:rPr>
        <w:t>et al.,</w:t>
      </w:r>
      <w:r w:rsidRPr="00EF6A17">
        <w:rPr>
          <w:rFonts w:ascii="Times New Roman" w:hAnsi="Times New Roman"/>
          <w:sz w:val="24"/>
          <w:szCs w:val="24"/>
        </w:rPr>
        <w:t xml:space="preserve"> 1986; Qamar </w:t>
      </w:r>
      <w:r w:rsidRPr="00EF6A17">
        <w:rPr>
          <w:rFonts w:ascii="Times New Roman" w:hAnsi="Times New Roman"/>
          <w:i/>
          <w:sz w:val="24"/>
          <w:szCs w:val="24"/>
        </w:rPr>
        <w:t>et al.</w:t>
      </w:r>
      <w:r w:rsidRPr="00EF6A17">
        <w:rPr>
          <w:rFonts w:ascii="Times New Roman" w:hAnsi="Times New Roman"/>
          <w:sz w:val="24"/>
          <w:szCs w:val="24"/>
        </w:rPr>
        <w:t xml:space="preserve"> 2013). In turkeys, these changes can be seen as early as on day 8 of age (Summers, 2008). </w:t>
      </w:r>
      <w:r w:rsidRPr="00722A9C">
        <w:rPr>
          <w:rFonts w:ascii="Times New Roman" w:hAnsi="Times New Roman"/>
          <w:sz w:val="24"/>
          <w:szCs w:val="24"/>
        </w:rPr>
        <w:t>Apart from clinical symptoms of chicken uneven growth in field cases of RSS detectable as early as on day 4 of age (usually between 1 and 2 weeks of age)</w:t>
      </w:r>
      <w:r w:rsidRPr="00722A9C">
        <w:t xml:space="preserve"> </w:t>
      </w:r>
      <w:r w:rsidRPr="00722A9C">
        <w:rPr>
          <w:rFonts w:ascii="Times New Roman" w:hAnsi="Times New Roman"/>
          <w:sz w:val="24"/>
          <w:szCs w:val="24"/>
        </w:rPr>
        <w:t xml:space="preserve">(Kouwenhoven </w:t>
      </w:r>
      <w:r w:rsidRPr="00B039B8">
        <w:rPr>
          <w:rFonts w:ascii="Times New Roman" w:hAnsi="Times New Roman"/>
          <w:i/>
          <w:sz w:val="24"/>
          <w:szCs w:val="24"/>
        </w:rPr>
        <w:t>et al.,</w:t>
      </w:r>
      <w:r w:rsidRPr="00722A9C">
        <w:rPr>
          <w:rFonts w:ascii="Times New Roman" w:hAnsi="Times New Roman"/>
          <w:sz w:val="24"/>
          <w:szCs w:val="24"/>
        </w:rPr>
        <w:t xml:space="preserve"> 1978; Summers, 2008), </w:t>
      </w:r>
      <w:r w:rsidRPr="00EF6A17">
        <w:rPr>
          <w:rFonts w:ascii="Times New Roman" w:hAnsi="Times New Roman"/>
          <w:sz w:val="24"/>
          <w:szCs w:val="24"/>
        </w:rPr>
        <w:t>until now, there were no literature data about gross lesions resembling RSS in 0- and 1-day-old pullets and/or poults.</w:t>
      </w:r>
      <w:r w:rsidRPr="008811AE">
        <w:rPr>
          <w:rFonts w:ascii="Times New Roman" w:hAnsi="Times New Roman"/>
          <w:b/>
          <w:sz w:val="24"/>
          <w:szCs w:val="24"/>
        </w:rPr>
        <w:t xml:space="preserve"> </w:t>
      </w:r>
    </w:p>
    <w:p w:rsidR="00E74F32" w:rsidRPr="00EF6A17" w:rsidRDefault="00E74F32" w:rsidP="00F40366">
      <w:pPr>
        <w:spacing w:line="240" w:lineRule="auto"/>
        <w:jc w:val="both"/>
        <w:rPr>
          <w:rFonts w:ascii="Times New Roman" w:hAnsi="Times New Roman"/>
          <w:sz w:val="24"/>
          <w:szCs w:val="24"/>
        </w:rPr>
      </w:pPr>
      <w:r w:rsidRPr="00722A9C">
        <w:rPr>
          <w:rFonts w:ascii="Times New Roman" w:hAnsi="Times New Roman"/>
          <w:sz w:val="24"/>
          <w:szCs w:val="24"/>
        </w:rPr>
        <w:t>Regarding  poultry immunological status, acute highly contagious infectious bursal disease (IBD) (Rauf</w:t>
      </w:r>
      <w:r>
        <w:rPr>
          <w:rFonts w:ascii="Times New Roman" w:hAnsi="Times New Roman"/>
          <w:sz w:val="24"/>
          <w:szCs w:val="24"/>
        </w:rPr>
        <w:t xml:space="preserve"> </w:t>
      </w:r>
      <w:r w:rsidRPr="00B039B8">
        <w:rPr>
          <w:rFonts w:ascii="Times New Roman" w:hAnsi="Times New Roman"/>
          <w:i/>
          <w:sz w:val="24"/>
          <w:szCs w:val="24"/>
        </w:rPr>
        <w:t>et al.,</w:t>
      </w:r>
      <w:r w:rsidRPr="00722A9C">
        <w:rPr>
          <w:rFonts w:ascii="Times New Roman" w:hAnsi="Times New Roman"/>
          <w:sz w:val="24"/>
          <w:szCs w:val="24"/>
        </w:rPr>
        <w:t xml:space="preserve"> 2011)</w:t>
      </w:r>
      <w:r w:rsidRPr="00722A9C">
        <w:rPr>
          <w:rFonts w:ascii="Times New Roman" w:hAnsi="Times New Roman"/>
          <w:sz w:val="24"/>
          <w:szCs w:val="24"/>
          <w:lang w:eastAsia="hr-HR"/>
        </w:rPr>
        <w:t xml:space="preserve"> </w:t>
      </w:r>
      <w:r w:rsidRPr="00722A9C">
        <w:rPr>
          <w:rFonts w:ascii="Times New Roman" w:hAnsi="Times New Roman"/>
          <w:sz w:val="24"/>
          <w:szCs w:val="24"/>
        </w:rPr>
        <w:t xml:space="preserve">caused by a </w:t>
      </w:r>
      <w:r w:rsidRPr="005D5482">
        <w:rPr>
          <w:rFonts w:ascii="Arial" w:hAnsi="Arial" w:cs="Arial"/>
          <w:color w:val="545454"/>
        </w:rPr>
        <w:t> </w:t>
      </w:r>
      <w:r w:rsidRPr="005D5482">
        <w:rPr>
          <w:rFonts w:ascii="Times New Roman" w:hAnsi="Times New Roman"/>
          <w:sz w:val="24"/>
          <w:szCs w:val="24"/>
          <w:lang w:eastAsia="hr-HR"/>
        </w:rPr>
        <w:t xml:space="preserve">serotype 1 </w:t>
      </w:r>
      <w:r w:rsidRPr="005D5482">
        <w:rPr>
          <w:rFonts w:ascii="Times New Roman" w:hAnsi="Times New Roman"/>
          <w:sz w:val="24"/>
          <w:szCs w:val="24"/>
        </w:rPr>
        <w:t>i</w:t>
      </w:r>
      <w:r w:rsidRPr="005D5482">
        <w:rPr>
          <w:rFonts w:ascii="Times New Roman" w:hAnsi="Times New Roman"/>
          <w:sz w:val="24"/>
          <w:szCs w:val="24"/>
          <w:shd w:val="clear" w:color="auto" w:fill="FFFFFF"/>
        </w:rPr>
        <w:t xml:space="preserve">nfectious bursal disease virus (IBDV) </w:t>
      </w:r>
      <w:r>
        <w:rPr>
          <w:rFonts w:ascii="Times New Roman" w:hAnsi="Times New Roman"/>
          <w:sz w:val="24"/>
          <w:szCs w:val="24"/>
          <w:shd w:val="clear" w:color="auto" w:fill="FFFFFF"/>
        </w:rPr>
        <w:t>(</w:t>
      </w:r>
      <w:r w:rsidRPr="005D5482">
        <w:rPr>
          <w:rFonts w:ascii="Times New Roman" w:hAnsi="Times New Roman"/>
          <w:sz w:val="24"/>
          <w:szCs w:val="24"/>
          <w:shd w:val="clear" w:color="auto" w:fill="FFFFFF"/>
        </w:rPr>
        <w:t xml:space="preserve">genus </w:t>
      </w:r>
      <w:r w:rsidRPr="009A6303">
        <w:rPr>
          <w:rFonts w:ascii="Times New Roman" w:hAnsi="Times New Roman"/>
          <w:i/>
          <w:sz w:val="24"/>
          <w:szCs w:val="24"/>
          <w:shd w:val="clear" w:color="auto" w:fill="FFFFFF"/>
        </w:rPr>
        <w:t>Avibirnavirus</w:t>
      </w: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 xml:space="preserve">family </w:t>
      </w:r>
      <w:r w:rsidRPr="005D5482">
        <w:rPr>
          <w:rFonts w:ascii="Times New Roman" w:hAnsi="Times New Roman"/>
          <w:i/>
          <w:iCs/>
          <w:sz w:val="24"/>
          <w:szCs w:val="24"/>
          <w:lang w:eastAsia="hr-HR"/>
        </w:rPr>
        <w:t>Birnavir</w:t>
      </w:r>
      <w:r>
        <w:rPr>
          <w:rFonts w:ascii="Times New Roman" w:hAnsi="Times New Roman"/>
          <w:i/>
          <w:iCs/>
          <w:sz w:val="24"/>
          <w:szCs w:val="24"/>
          <w:lang w:eastAsia="hr-HR"/>
        </w:rPr>
        <w:t>idiae</w:t>
      </w:r>
      <w:r>
        <w:rPr>
          <w:rFonts w:ascii="Times New Roman" w:hAnsi="Times New Roman"/>
          <w:iCs/>
          <w:sz w:val="24"/>
          <w:szCs w:val="24"/>
          <w:lang w:eastAsia="hr-HR"/>
        </w:rPr>
        <w:t>)</w:t>
      </w:r>
      <w:r w:rsidRPr="005D5482">
        <w:rPr>
          <w:rFonts w:ascii="Times New Roman" w:hAnsi="Times New Roman"/>
          <w:sz w:val="24"/>
          <w:szCs w:val="24"/>
          <w:lang w:eastAsia="hr-HR"/>
        </w:rPr>
        <w:t xml:space="preserve">  </w:t>
      </w:r>
      <w:r w:rsidRPr="00722A9C">
        <w:rPr>
          <w:rFonts w:ascii="Times New Roman" w:hAnsi="Times New Roman"/>
          <w:sz w:val="24"/>
          <w:szCs w:val="24"/>
          <w:lang w:eastAsia="hr-HR"/>
        </w:rPr>
        <w:t xml:space="preserve">(Bolis </w:t>
      </w:r>
      <w:r w:rsidRPr="00B039B8">
        <w:rPr>
          <w:rFonts w:ascii="Times New Roman" w:hAnsi="Times New Roman"/>
          <w:i/>
          <w:sz w:val="24"/>
          <w:szCs w:val="24"/>
        </w:rPr>
        <w:t>et al.,</w:t>
      </w:r>
      <w:r w:rsidRPr="00722A9C">
        <w:rPr>
          <w:rFonts w:ascii="Times New Roman" w:hAnsi="Times New Roman"/>
          <w:sz w:val="24"/>
          <w:szCs w:val="24"/>
          <w:lang w:eastAsia="hr-HR"/>
        </w:rPr>
        <w:t xml:space="preserve"> 2003), is </w:t>
      </w:r>
      <w:r w:rsidRPr="00722A9C">
        <w:rPr>
          <w:rFonts w:ascii="Times New Roman" w:hAnsi="Times New Roman"/>
          <w:sz w:val="24"/>
          <w:szCs w:val="24"/>
        </w:rPr>
        <w:t>one of the most  immunosuppressive diseases. I</w:t>
      </w:r>
      <w:r w:rsidRPr="00722A9C">
        <w:rPr>
          <w:rFonts w:ascii="Times New Roman" w:hAnsi="Times New Roman"/>
          <w:sz w:val="24"/>
          <w:szCs w:val="24"/>
          <w:lang w:eastAsia="hr-HR"/>
        </w:rPr>
        <w:t xml:space="preserve">n the IBD acute form </w:t>
      </w:r>
      <w:r w:rsidRPr="00722A9C">
        <w:rPr>
          <w:rFonts w:ascii="Times New Roman" w:hAnsi="Times New Roman"/>
          <w:sz w:val="24"/>
          <w:szCs w:val="24"/>
        </w:rPr>
        <w:t xml:space="preserve">(affected are mainly chickens aged 3-6 weeks), </w:t>
      </w:r>
      <w:r w:rsidRPr="00722A9C">
        <w:rPr>
          <w:rFonts w:ascii="Times New Roman" w:hAnsi="Times New Roman"/>
          <w:sz w:val="24"/>
          <w:szCs w:val="24"/>
          <w:lang w:eastAsia="hr-HR"/>
        </w:rPr>
        <w:t>t</w:t>
      </w:r>
      <w:r w:rsidRPr="00722A9C">
        <w:rPr>
          <w:rFonts w:ascii="Times New Roman" w:hAnsi="Times New Roman"/>
          <w:sz w:val="24"/>
          <w:szCs w:val="24"/>
        </w:rPr>
        <w:t>he typical gross lesions are characterised by enlarged and swollen bursa of Fabricus</w:t>
      </w:r>
      <w:r>
        <w:rPr>
          <w:rFonts w:ascii="Times New Roman" w:hAnsi="Times New Roman"/>
          <w:sz w:val="24"/>
          <w:szCs w:val="24"/>
        </w:rPr>
        <w:t xml:space="preserve"> (BF)</w:t>
      </w:r>
      <w:r w:rsidRPr="00722A9C">
        <w:rPr>
          <w:rFonts w:ascii="Times New Roman" w:hAnsi="Times New Roman"/>
          <w:sz w:val="24"/>
          <w:szCs w:val="24"/>
        </w:rPr>
        <w:t xml:space="preserve"> with haemorrhages (</w:t>
      </w:r>
      <w:r>
        <w:rPr>
          <w:rFonts w:ascii="Times New Roman" w:hAnsi="Times New Roman"/>
          <w:sz w:val="24"/>
          <w:szCs w:val="24"/>
        </w:rPr>
        <w:t>Lukert and Saif</w:t>
      </w:r>
      <w:r w:rsidRPr="00722A9C">
        <w:rPr>
          <w:rFonts w:ascii="Times New Roman" w:hAnsi="Times New Roman"/>
          <w:sz w:val="24"/>
          <w:szCs w:val="24"/>
        </w:rPr>
        <w:t xml:space="preserve">, 2003; Singh </w:t>
      </w:r>
      <w:r w:rsidRPr="00B039B8">
        <w:rPr>
          <w:rFonts w:ascii="Times New Roman" w:hAnsi="Times New Roman"/>
          <w:i/>
          <w:sz w:val="24"/>
          <w:szCs w:val="24"/>
        </w:rPr>
        <w:t>et al.,</w:t>
      </w:r>
      <w:r w:rsidRPr="00722A9C">
        <w:rPr>
          <w:rFonts w:ascii="Times New Roman" w:hAnsi="Times New Roman"/>
          <w:sz w:val="24"/>
          <w:szCs w:val="24"/>
        </w:rPr>
        <w:t xml:space="preserve"> 2015).  In the first few weeks of life, chickens are usually protected from IBDV by the maternal antibodies, and thereafter by the antibodies produced by vaccination with live attenuated IBD vaccines (Muskett </w:t>
      </w:r>
      <w:r w:rsidRPr="00B039B8">
        <w:rPr>
          <w:rFonts w:ascii="Times New Roman" w:hAnsi="Times New Roman"/>
          <w:i/>
          <w:sz w:val="24"/>
          <w:szCs w:val="24"/>
        </w:rPr>
        <w:t>et al.,</w:t>
      </w:r>
      <w:r w:rsidRPr="00722A9C">
        <w:rPr>
          <w:rFonts w:ascii="Times New Roman" w:hAnsi="Times New Roman"/>
          <w:sz w:val="24"/>
          <w:szCs w:val="24"/>
        </w:rPr>
        <w:t xml:space="preserve"> 1979; Wyeth </w:t>
      </w:r>
      <w:r w:rsidRPr="00B039B8">
        <w:rPr>
          <w:rFonts w:ascii="Times New Roman" w:hAnsi="Times New Roman"/>
          <w:i/>
          <w:sz w:val="24"/>
          <w:szCs w:val="24"/>
        </w:rPr>
        <w:t>et al</w:t>
      </w:r>
      <w:r>
        <w:rPr>
          <w:rFonts w:ascii="Times New Roman" w:hAnsi="Times New Roman"/>
          <w:i/>
          <w:sz w:val="24"/>
          <w:szCs w:val="24"/>
        </w:rPr>
        <w:t>.</w:t>
      </w:r>
      <w:r w:rsidRPr="00722A9C">
        <w:rPr>
          <w:rFonts w:ascii="Times New Roman" w:hAnsi="Times New Roman"/>
          <w:i/>
          <w:sz w:val="24"/>
          <w:szCs w:val="24"/>
        </w:rPr>
        <w:t>,</w:t>
      </w:r>
      <w:r w:rsidRPr="00722A9C">
        <w:rPr>
          <w:rFonts w:ascii="Times New Roman" w:hAnsi="Times New Roman"/>
          <w:sz w:val="24"/>
          <w:szCs w:val="24"/>
        </w:rPr>
        <w:t xml:space="preserve"> 1981). While </w:t>
      </w:r>
      <w:r w:rsidRPr="00722A9C">
        <w:rPr>
          <w:rFonts w:ascii="Times New Roman" w:hAnsi="Times New Roman"/>
          <w:sz w:val="24"/>
          <w:szCs w:val="24"/>
          <w:lang w:eastAsia="hr-HR"/>
        </w:rPr>
        <w:t xml:space="preserve">some virus strains may cause up to a 60-% mortality in chickens aged 3 weeks and older, the other symptoms are related to a strong, prolonged immunosuppression without visible clinical symptoms in chickens infected at an early age (the so-called </w:t>
      </w:r>
      <w:r w:rsidRPr="00722A9C">
        <w:rPr>
          <w:rFonts w:ascii="Times New Roman" w:hAnsi="Times New Roman"/>
          <w:i/>
          <w:sz w:val="24"/>
          <w:szCs w:val="24"/>
          <w:lang w:eastAsia="hr-HR"/>
        </w:rPr>
        <w:t>silent infections</w:t>
      </w:r>
      <w:r w:rsidRPr="00722A9C">
        <w:rPr>
          <w:rFonts w:ascii="Times New Roman" w:hAnsi="Times New Roman"/>
          <w:sz w:val="24"/>
          <w:szCs w:val="24"/>
          <w:lang w:eastAsia="hr-HR"/>
        </w:rPr>
        <w:t xml:space="preserve">; </w:t>
      </w:r>
      <w:r w:rsidRPr="00EF6A17">
        <w:rPr>
          <w:rFonts w:ascii="Times New Roman" w:hAnsi="Times New Roman"/>
          <w:iCs/>
          <w:sz w:val="24"/>
          <w:szCs w:val="24"/>
          <w:lang w:eastAsia="hr-HR"/>
        </w:rPr>
        <w:t>Eterradossi and Saif, 2013)</w:t>
      </w:r>
      <w:r w:rsidRPr="00EF6A17">
        <w:rPr>
          <w:rFonts w:ascii="Times New Roman" w:hAnsi="Times New Roman"/>
          <w:sz w:val="24"/>
          <w:szCs w:val="24"/>
          <w:lang w:eastAsia="hr-HR"/>
        </w:rPr>
        <w:t xml:space="preserve">. According to </w:t>
      </w:r>
      <w:r w:rsidRPr="00EF6A17">
        <w:rPr>
          <w:rFonts w:ascii="Times New Roman" w:hAnsi="Times New Roman"/>
          <w:iCs/>
          <w:sz w:val="24"/>
          <w:szCs w:val="24"/>
          <w:lang w:eastAsia="hr-HR"/>
        </w:rPr>
        <w:t xml:space="preserve">them, </w:t>
      </w:r>
      <w:r w:rsidRPr="00EF6A17">
        <w:rPr>
          <w:rFonts w:ascii="Times New Roman" w:hAnsi="Times New Roman"/>
          <w:sz w:val="24"/>
          <w:szCs w:val="24"/>
        </w:rPr>
        <w:t xml:space="preserve">in chicks with maternal antibodies, the infection is usually confirmed at necropsy by macroscopically and microscopically found bursal atrophy. </w:t>
      </w:r>
      <w:r w:rsidRPr="00EF6A17">
        <w:rPr>
          <w:rFonts w:ascii="Times New Roman" w:hAnsi="Times New Roman"/>
          <w:sz w:val="24"/>
          <w:szCs w:val="24"/>
          <w:lang w:eastAsia="hr-HR"/>
        </w:rPr>
        <w:t xml:space="preserve">So far, there have been no reports on infections followed by haemorrhagic bursitis in 1-day-old chickens protected by maternal antibodies. </w:t>
      </w:r>
      <w:r w:rsidRPr="00EF6A17">
        <w:rPr>
          <w:rFonts w:ascii="Times New Roman" w:hAnsi="Times New Roman"/>
          <w:sz w:val="24"/>
          <w:szCs w:val="24"/>
        </w:rPr>
        <w:t>This also includes the field case of possible idiopathic haemorrhagic bursitis or the occurrence of haemorrhagic bursitis caused by any other sort of microorganisms in newly hatched chicks.</w:t>
      </w:r>
    </w:p>
    <w:p w:rsidR="00E74F32" w:rsidRPr="0091681E" w:rsidRDefault="00E74F32" w:rsidP="00F40366">
      <w:pPr>
        <w:autoSpaceDE w:val="0"/>
        <w:autoSpaceDN w:val="0"/>
        <w:adjustRightInd w:val="0"/>
        <w:spacing w:after="0" w:line="240" w:lineRule="auto"/>
        <w:jc w:val="both"/>
        <w:rPr>
          <w:rFonts w:ascii="Times New Roman" w:hAnsi="Times New Roman"/>
          <w:b/>
          <w:sz w:val="24"/>
          <w:szCs w:val="24"/>
          <w:lang w:eastAsia="hr-HR"/>
        </w:rPr>
      </w:pPr>
      <w:r w:rsidRPr="00722A9C">
        <w:rPr>
          <w:rFonts w:ascii="Times New Roman" w:hAnsi="Times New Roman"/>
          <w:sz w:val="24"/>
          <w:szCs w:val="24"/>
          <w:lang w:eastAsia="hr-HR"/>
        </w:rPr>
        <w:t>In neonatal chicks, colibacillosis, a syndrome caused by </w:t>
      </w:r>
      <w:r w:rsidRPr="00722A9C">
        <w:rPr>
          <w:rFonts w:ascii="Times New Roman" w:hAnsi="Times New Roman"/>
          <w:i/>
          <w:iCs/>
          <w:sz w:val="24"/>
          <w:szCs w:val="24"/>
          <w:lang w:eastAsia="hr-HR"/>
        </w:rPr>
        <w:t>E. coli,</w:t>
      </w:r>
      <w:r w:rsidRPr="00722A9C">
        <w:rPr>
          <w:rFonts w:ascii="Times New Roman" w:hAnsi="Times New Roman"/>
          <w:sz w:val="24"/>
          <w:szCs w:val="24"/>
          <w:lang w:eastAsia="hr-HR"/>
        </w:rPr>
        <w:t xml:space="preserve"> may appear if they are of poor quality and/or because of inappropriate sanitation in the hatchery leading to early chick death. According to the classification of </w:t>
      </w:r>
      <w:r w:rsidRPr="00722A9C">
        <w:rPr>
          <w:rFonts w:ascii="Times New Roman" w:hAnsi="Times New Roman"/>
          <w:bCs/>
          <w:sz w:val="24"/>
          <w:szCs w:val="24"/>
          <w:lang w:eastAsia="hr-HR"/>
        </w:rPr>
        <w:t>infections and syndromes caused by avian pathogenic </w:t>
      </w:r>
      <w:r w:rsidRPr="00722A9C">
        <w:rPr>
          <w:rFonts w:ascii="Times New Roman" w:hAnsi="Times New Roman"/>
          <w:bCs/>
          <w:i/>
          <w:iCs/>
          <w:sz w:val="24"/>
          <w:szCs w:val="24"/>
          <w:lang w:eastAsia="hr-HR"/>
        </w:rPr>
        <w:t>E. coli</w:t>
      </w:r>
      <w:r w:rsidRPr="00722A9C">
        <w:rPr>
          <w:rFonts w:ascii="Times New Roman" w:hAnsi="Times New Roman"/>
          <w:sz w:val="24"/>
          <w:szCs w:val="24"/>
          <w:lang w:eastAsia="hr-HR"/>
        </w:rPr>
        <w:t xml:space="preserve"> (APEC) (Nolan </w:t>
      </w:r>
      <w:r w:rsidRPr="00722A9C">
        <w:rPr>
          <w:rFonts w:ascii="Times New Roman" w:hAnsi="Times New Roman"/>
          <w:i/>
          <w:sz w:val="24"/>
          <w:szCs w:val="24"/>
          <w:lang w:eastAsia="hr-HR"/>
        </w:rPr>
        <w:t xml:space="preserve">et al., </w:t>
      </w:r>
      <w:r w:rsidRPr="00722A9C">
        <w:rPr>
          <w:rFonts w:ascii="Times New Roman" w:hAnsi="Times New Roman"/>
          <w:sz w:val="24"/>
          <w:szCs w:val="24"/>
          <w:lang w:eastAsia="hr-HR"/>
        </w:rPr>
        <w:t xml:space="preserve">2013), the neonatal chickens usually suffered from localised forms - coliform omphalitis / yolk sac infection and/or coliform cellulitis (inflammatory process) as well as from colisepticaemia (systemic infection). In most field cases, </w:t>
      </w:r>
      <w:r w:rsidRPr="00722A9C">
        <w:rPr>
          <w:rFonts w:ascii="Times New Roman" w:hAnsi="Times New Roman"/>
          <w:bCs/>
          <w:i/>
          <w:iCs/>
          <w:sz w:val="24"/>
          <w:szCs w:val="24"/>
          <w:lang w:eastAsia="hr-HR"/>
        </w:rPr>
        <w:t>E. coli</w:t>
      </w:r>
      <w:r w:rsidRPr="00722A9C">
        <w:rPr>
          <w:rFonts w:ascii="Times New Roman" w:hAnsi="Times New Roman"/>
          <w:sz w:val="24"/>
          <w:szCs w:val="24"/>
          <w:lang w:eastAsia="hr-HR"/>
        </w:rPr>
        <w:t xml:space="preserve"> often causes a systemic infection concurrent with other diseases or manifests itself after the bird has suffered from infectious (IBD, chicken infectious anaemia /CIA/, infectious bronchitis /IB/, etc.), </w:t>
      </w:r>
      <w:r>
        <w:rPr>
          <w:rFonts w:ascii="Times New Roman" w:hAnsi="Times New Roman"/>
          <w:sz w:val="24"/>
          <w:szCs w:val="24"/>
          <w:lang w:eastAsia="hr-HR"/>
        </w:rPr>
        <w:t>poisoning,</w:t>
      </w:r>
      <w:r w:rsidRPr="00722A9C">
        <w:rPr>
          <w:rFonts w:ascii="Times New Roman" w:hAnsi="Times New Roman"/>
          <w:sz w:val="24"/>
          <w:szCs w:val="24"/>
          <w:lang w:eastAsia="hr-HR"/>
        </w:rPr>
        <w:t xml:space="preserve"> nutritional </w:t>
      </w:r>
      <w:r>
        <w:rPr>
          <w:rFonts w:ascii="Times New Roman" w:hAnsi="Times New Roman"/>
          <w:sz w:val="24"/>
          <w:szCs w:val="24"/>
          <w:lang w:eastAsia="hr-HR"/>
        </w:rPr>
        <w:t>and/</w:t>
      </w:r>
      <w:r w:rsidRPr="00722A9C">
        <w:rPr>
          <w:rFonts w:ascii="Times New Roman" w:hAnsi="Times New Roman"/>
          <w:sz w:val="24"/>
          <w:szCs w:val="24"/>
          <w:lang w:eastAsia="hr-HR"/>
        </w:rPr>
        <w:t xml:space="preserve">or traumatic diseases. </w:t>
      </w:r>
      <w:r w:rsidRPr="00EF6A17">
        <w:rPr>
          <w:rFonts w:ascii="Times New Roman" w:hAnsi="Times New Roman"/>
          <w:sz w:val="24"/>
          <w:szCs w:val="24"/>
          <w:lang w:eastAsia="hr-HR"/>
        </w:rPr>
        <w:t xml:space="preserve">So far, there have been no reports on field cases of haemorrhagic bursitis in 1-day-old chickens infected with </w:t>
      </w:r>
      <w:r w:rsidRPr="00EF6A17">
        <w:rPr>
          <w:rFonts w:ascii="Times New Roman" w:hAnsi="Times New Roman"/>
          <w:i/>
          <w:sz w:val="24"/>
          <w:szCs w:val="24"/>
          <w:lang w:eastAsia="hr-HR"/>
        </w:rPr>
        <w:t>E.</w:t>
      </w:r>
      <w:r w:rsidRPr="00EF6A17">
        <w:rPr>
          <w:rFonts w:ascii="Times New Roman" w:hAnsi="Times New Roman"/>
          <w:sz w:val="24"/>
          <w:szCs w:val="24"/>
          <w:lang w:eastAsia="hr-HR"/>
        </w:rPr>
        <w:t xml:space="preserve"> </w:t>
      </w:r>
      <w:r w:rsidRPr="00EF6A17">
        <w:rPr>
          <w:rFonts w:ascii="Times New Roman" w:hAnsi="Times New Roman"/>
          <w:i/>
          <w:sz w:val="24"/>
          <w:szCs w:val="24"/>
          <w:lang w:eastAsia="hr-HR"/>
        </w:rPr>
        <w:t xml:space="preserve">coli, </w:t>
      </w:r>
      <w:r w:rsidRPr="00EF6A17">
        <w:rPr>
          <w:rFonts w:ascii="Times New Roman" w:hAnsi="Times New Roman"/>
          <w:sz w:val="24"/>
          <w:szCs w:val="24"/>
          <w:lang w:eastAsia="hr-HR"/>
        </w:rPr>
        <w:t>IBDV, chicken infectious anaemia virus (CIAV)</w:t>
      </w:r>
      <w:r w:rsidRPr="00722A9C">
        <w:rPr>
          <w:rFonts w:ascii="Times New Roman" w:hAnsi="Times New Roman"/>
          <w:sz w:val="24"/>
          <w:szCs w:val="24"/>
          <w:lang w:eastAsia="hr-HR"/>
        </w:rPr>
        <w:t xml:space="preserve">, </w:t>
      </w:r>
      <w:r>
        <w:rPr>
          <w:rFonts w:ascii="Times New Roman" w:hAnsi="Times New Roman"/>
          <w:sz w:val="24"/>
          <w:szCs w:val="24"/>
          <w:lang w:eastAsia="hr-HR"/>
        </w:rPr>
        <w:t>Marek’s disease virus (</w:t>
      </w:r>
      <w:r w:rsidRPr="00722A9C">
        <w:rPr>
          <w:rFonts w:ascii="Times New Roman" w:hAnsi="Times New Roman"/>
          <w:sz w:val="24"/>
          <w:szCs w:val="24"/>
          <w:lang w:eastAsia="hr-HR"/>
        </w:rPr>
        <w:t>MDV</w:t>
      </w:r>
      <w:r>
        <w:rPr>
          <w:rFonts w:ascii="Times New Roman" w:hAnsi="Times New Roman"/>
          <w:sz w:val="24"/>
          <w:szCs w:val="24"/>
          <w:lang w:eastAsia="hr-HR"/>
        </w:rPr>
        <w:t>)</w:t>
      </w:r>
      <w:r w:rsidRPr="00722A9C">
        <w:rPr>
          <w:rFonts w:ascii="Times New Roman" w:hAnsi="Times New Roman"/>
          <w:sz w:val="24"/>
          <w:szCs w:val="24"/>
          <w:lang w:eastAsia="hr-HR"/>
        </w:rPr>
        <w:t>; c</w:t>
      </w:r>
      <w:r w:rsidRPr="00722A9C">
        <w:rPr>
          <w:rFonts w:ascii="Times New Roman" w:eastAsia="MinionPro-Regular" w:hAnsi="Times New Roman"/>
          <w:sz w:val="24"/>
          <w:szCs w:val="24"/>
          <w:lang w:eastAsia="hr-HR"/>
        </w:rPr>
        <w:t>hicken astrovirus (CAstV), rotavirus, reovirus, chicken parvovirus (ChPV), fowl adenovirus of subgroup I (FAdV-1), or avian nephritis virus (ANV)</w:t>
      </w:r>
      <w:r w:rsidRPr="00722A9C">
        <w:rPr>
          <w:rFonts w:ascii="Times New Roman" w:hAnsi="Times New Roman"/>
          <w:sz w:val="24"/>
          <w:szCs w:val="24"/>
          <w:lang w:eastAsia="hr-HR"/>
        </w:rPr>
        <w:t xml:space="preserve">. </w:t>
      </w:r>
      <w:r w:rsidRPr="00EF6A17">
        <w:rPr>
          <w:rFonts w:ascii="Times New Roman" w:hAnsi="Times New Roman"/>
          <w:sz w:val="24"/>
          <w:szCs w:val="24"/>
          <w:lang w:eastAsia="hr-HR"/>
        </w:rPr>
        <w:t xml:space="preserve">The most frequent bursal pathological change induced by all these microrganisms (except by IBDV) is a </w:t>
      </w:r>
      <w:r w:rsidRPr="00EF6A17">
        <w:rPr>
          <w:rFonts w:ascii="Times New Roman" w:hAnsi="Times New Roman"/>
          <w:sz w:val="24"/>
          <w:szCs w:val="24"/>
        </w:rPr>
        <w:t xml:space="preserve">marked lymphocyte depletion of the bursa of Fabricius in chickens older than 1 or 4 days (Nakamura </w:t>
      </w:r>
      <w:r w:rsidRPr="00EF6A17">
        <w:rPr>
          <w:rFonts w:ascii="Times New Roman" w:hAnsi="Times New Roman"/>
          <w:i/>
          <w:sz w:val="24"/>
          <w:szCs w:val="24"/>
        </w:rPr>
        <w:t>et al.</w:t>
      </w:r>
      <w:r w:rsidRPr="00EF6A17">
        <w:rPr>
          <w:rFonts w:ascii="Times New Roman" w:hAnsi="Times New Roman"/>
          <w:sz w:val="24"/>
          <w:szCs w:val="24"/>
        </w:rPr>
        <w:t xml:space="preserve">, 1985; Nakamura </w:t>
      </w:r>
      <w:r w:rsidRPr="00EF6A17">
        <w:rPr>
          <w:rFonts w:ascii="Times New Roman" w:hAnsi="Times New Roman"/>
          <w:i/>
          <w:sz w:val="24"/>
          <w:szCs w:val="24"/>
        </w:rPr>
        <w:t>et al.</w:t>
      </w:r>
      <w:r w:rsidRPr="00EF6A17">
        <w:rPr>
          <w:rFonts w:ascii="Times New Roman" w:hAnsi="Times New Roman"/>
          <w:sz w:val="24"/>
          <w:szCs w:val="24"/>
        </w:rPr>
        <w:t>, 1990; Reynolds and Schultz-Cherry,</w:t>
      </w:r>
      <w:r w:rsidRPr="0091681E">
        <w:rPr>
          <w:rFonts w:ascii="Times New Roman" w:hAnsi="Times New Roman"/>
          <w:b/>
          <w:sz w:val="24"/>
          <w:szCs w:val="24"/>
        </w:rPr>
        <w:t xml:space="preserve"> </w:t>
      </w:r>
      <w:r w:rsidRPr="00B16915">
        <w:rPr>
          <w:rFonts w:ascii="Times New Roman" w:hAnsi="Times New Roman"/>
          <w:sz w:val="24"/>
          <w:szCs w:val="24"/>
        </w:rPr>
        <w:t>2003)</w:t>
      </w:r>
      <w:r w:rsidRPr="0091681E">
        <w:rPr>
          <w:rFonts w:ascii="Times New Roman" w:hAnsi="Times New Roman"/>
          <w:b/>
          <w:sz w:val="24"/>
          <w:szCs w:val="24"/>
        </w:rPr>
        <w:t>.</w:t>
      </w:r>
    </w:p>
    <w:p w:rsidR="00E74F32" w:rsidRPr="00722A9C" w:rsidRDefault="00E74F32" w:rsidP="00F40366">
      <w:pPr>
        <w:shd w:val="clear" w:color="auto" w:fill="FFFFFF"/>
        <w:spacing w:line="240" w:lineRule="auto"/>
        <w:jc w:val="both"/>
        <w:rPr>
          <w:rFonts w:ascii="Times New Roman" w:hAnsi="Times New Roman"/>
          <w:sz w:val="24"/>
          <w:szCs w:val="24"/>
          <w:shd w:val="clear" w:color="auto" w:fill="FFFFFF"/>
          <w:lang w:eastAsia="hr-HR"/>
        </w:rPr>
      </w:pPr>
      <w:r w:rsidRPr="00722A9C">
        <w:rPr>
          <w:rFonts w:ascii="Times New Roman" w:hAnsi="Times New Roman"/>
          <w:sz w:val="24"/>
          <w:szCs w:val="24"/>
          <w:lang w:eastAsia="hr-HR"/>
        </w:rPr>
        <w:t xml:space="preserve">Arteriosclerosis (a generic term for arterial wall thickening and loss of elasticity /„hardening of arteries“/; Mitchell, 2015) is common in many different species of birds (Julian, 2002). It is a regular finding in </w:t>
      </w:r>
      <w:r w:rsidRPr="00722A9C">
        <w:rPr>
          <w:rFonts w:ascii="Times New Roman" w:hAnsi="Times New Roman"/>
          <w:sz w:val="24"/>
          <w:szCs w:val="24"/>
        </w:rPr>
        <w:t>male turkey broilers died of perirenal haemorrhages (8</w:t>
      </w:r>
      <w:r w:rsidRPr="00722A9C">
        <w:rPr>
          <w:rFonts w:ascii="Times New Roman" w:hAnsi="Times New Roman"/>
          <w:sz w:val="24"/>
          <w:szCs w:val="24"/>
          <w:vertAlign w:val="superscript"/>
        </w:rPr>
        <w:t>th</w:t>
      </w:r>
      <w:r w:rsidRPr="00722A9C">
        <w:rPr>
          <w:rFonts w:ascii="Times New Roman" w:hAnsi="Times New Roman"/>
          <w:sz w:val="24"/>
          <w:szCs w:val="24"/>
        </w:rPr>
        <w:t xml:space="preserve"> – 19</w:t>
      </w:r>
      <w:r w:rsidRPr="00722A9C">
        <w:rPr>
          <w:rFonts w:ascii="Times New Roman" w:hAnsi="Times New Roman"/>
          <w:sz w:val="24"/>
          <w:szCs w:val="24"/>
          <w:vertAlign w:val="superscript"/>
        </w:rPr>
        <w:t>th</w:t>
      </w:r>
      <w:r w:rsidRPr="00722A9C">
        <w:rPr>
          <w:rFonts w:ascii="Times New Roman" w:hAnsi="Times New Roman"/>
          <w:sz w:val="24"/>
          <w:szCs w:val="24"/>
        </w:rPr>
        <w:t xml:space="preserve"> week of life), and Julian (1996) considered it a posible result of hypertension. </w:t>
      </w:r>
      <w:r w:rsidRPr="00722A9C">
        <w:rPr>
          <w:rFonts w:ascii="Times New Roman" w:hAnsi="Times New Roman"/>
          <w:sz w:val="24"/>
          <w:szCs w:val="24"/>
          <w:shd w:val="clear" w:color="auto" w:fill="FFFFFF"/>
          <w:lang w:eastAsia="hr-HR"/>
        </w:rPr>
        <w:t>Since</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broiler turkeys aged 8 – 19 weeks belong to the category of domestic poultry</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suffering</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from</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acute cardiovascular diseases (CVD) followed</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by a high</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 xml:space="preserve">mortality, the findings of such drastic degenerative changes in the arteries of the youngest </w:t>
      </w:r>
      <w:r>
        <w:rPr>
          <w:rFonts w:ascii="Times New Roman" w:hAnsi="Times New Roman"/>
          <w:sz w:val="24"/>
          <w:szCs w:val="24"/>
          <w:shd w:val="clear" w:color="auto" w:fill="FFFFFF"/>
          <w:lang w:eastAsia="hr-HR"/>
        </w:rPr>
        <w:t xml:space="preserve">examined </w:t>
      </w:r>
      <w:r w:rsidRPr="00722A9C">
        <w:rPr>
          <w:rFonts w:ascii="Times New Roman" w:hAnsi="Times New Roman"/>
          <w:sz w:val="24"/>
          <w:szCs w:val="24"/>
          <w:shd w:val="clear" w:color="auto" w:fill="FFFFFF"/>
          <w:lang w:eastAsia="hr-HR"/>
        </w:rPr>
        <w:t xml:space="preserve">pullets </w:t>
      </w:r>
      <w:r>
        <w:rPr>
          <w:rFonts w:ascii="Times New Roman" w:hAnsi="Times New Roman"/>
          <w:sz w:val="24"/>
          <w:szCs w:val="24"/>
          <w:shd w:val="clear" w:color="auto" w:fill="FFFFFF"/>
          <w:lang w:eastAsia="hr-HR"/>
        </w:rPr>
        <w:t xml:space="preserve">may </w:t>
      </w:r>
      <w:r w:rsidRPr="00722A9C">
        <w:rPr>
          <w:rFonts w:ascii="Times New Roman" w:hAnsi="Times New Roman"/>
          <w:sz w:val="24"/>
          <w:szCs w:val="24"/>
          <w:shd w:val="clear" w:color="auto" w:fill="FFFFFF"/>
          <w:lang w:eastAsia="hr-HR"/>
        </w:rPr>
        <w:t>represent a real additional threat</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to</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the function of cardiovascular system over the whole period of fattening. </w:t>
      </w:r>
    </w:p>
    <w:p w:rsidR="00E74F32" w:rsidRPr="00722A9C" w:rsidRDefault="00E74F32" w:rsidP="00F40366">
      <w:pPr>
        <w:spacing w:line="240" w:lineRule="auto"/>
        <w:jc w:val="both"/>
        <w:rPr>
          <w:rFonts w:ascii="Times New Roman" w:hAnsi="Times New Roman"/>
          <w:sz w:val="24"/>
          <w:szCs w:val="24"/>
          <w:shd w:val="clear" w:color="auto" w:fill="FFFFFF"/>
        </w:rPr>
      </w:pPr>
      <w:r w:rsidRPr="00722A9C">
        <w:rPr>
          <w:rFonts w:ascii="Times New Roman" w:hAnsi="Times New Roman"/>
          <w:sz w:val="24"/>
          <w:szCs w:val="24"/>
        </w:rPr>
        <w:t>In both cases, the number of additional investigations was extremely limited due to the owners’ decisions. Therefore, it could only be speculated about the possible causes of these unusual patomorphological findings in 0-day and 1-day-old poultry (typical of RSS and haemorrhagic bursitis in the pullet, and RSS and generalized arteriosclerosis in chickens) and the effect of interconnecting etiopathogenic factors on health status during the production period could only be guessed on the basis of literature data.</w:t>
      </w:r>
      <w:r w:rsidRPr="00722A9C">
        <w:rPr>
          <w:rFonts w:ascii="Times New Roman" w:hAnsi="Times New Roman"/>
          <w:sz w:val="24"/>
          <w:szCs w:val="24"/>
          <w:shd w:val="clear" w:color="auto" w:fill="FFFFFF"/>
        </w:rPr>
        <w:t xml:space="preserve"> </w:t>
      </w:r>
    </w:p>
    <w:p w:rsidR="00E74F32" w:rsidRDefault="00E74F32" w:rsidP="00F40366">
      <w:pPr>
        <w:spacing w:line="240" w:lineRule="auto"/>
        <w:jc w:val="both"/>
        <w:rPr>
          <w:rFonts w:ascii="Times New Roman" w:hAnsi="Times New Roman"/>
          <w:b/>
          <w:sz w:val="24"/>
          <w:szCs w:val="24"/>
        </w:rPr>
      </w:pPr>
    </w:p>
    <w:p w:rsidR="00E74F32" w:rsidRPr="009B72A0" w:rsidRDefault="00E74F32" w:rsidP="00F40366">
      <w:pPr>
        <w:spacing w:line="240" w:lineRule="auto"/>
        <w:jc w:val="both"/>
        <w:rPr>
          <w:rFonts w:ascii="Times New Roman" w:hAnsi="Times New Roman"/>
          <w:b/>
          <w:sz w:val="24"/>
          <w:szCs w:val="24"/>
        </w:rPr>
      </w:pPr>
      <w:r w:rsidRPr="009B72A0">
        <w:rPr>
          <w:rFonts w:ascii="Times New Roman" w:hAnsi="Times New Roman"/>
          <w:b/>
          <w:sz w:val="24"/>
          <w:szCs w:val="24"/>
        </w:rPr>
        <w:t xml:space="preserve">Material and </w:t>
      </w:r>
      <w:r>
        <w:rPr>
          <w:rFonts w:ascii="Times New Roman" w:hAnsi="Times New Roman"/>
          <w:b/>
          <w:sz w:val="24"/>
          <w:szCs w:val="24"/>
        </w:rPr>
        <w:t>M</w:t>
      </w:r>
      <w:r w:rsidRPr="009B72A0">
        <w:rPr>
          <w:rFonts w:ascii="Times New Roman" w:hAnsi="Times New Roman"/>
          <w:b/>
          <w:sz w:val="24"/>
          <w:szCs w:val="24"/>
        </w:rPr>
        <w:t>ethods</w:t>
      </w:r>
    </w:p>
    <w:p w:rsidR="00E74F32" w:rsidRPr="004A179A" w:rsidRDefault="00E74F32" w:rsidP="00F40366">
      <w:pPr>
        <w:spacing w:line="240" w:lineRule="auto"/>
        <w:jc w:val="both"/>
        <w:rPr>
          <w:rFonts w:ascii="Times New Roman" w:hAnsi="Times New Roman"/>
          <w:b/>
          <w:sz w:val="24"/>
          <w:szCs w:val="24"/>
        </w:rPr>
      </w:pPr>
      <w:r w:rsidRPr="004A179A">
        <w:rPr>
          <w:rFonts w:ascii="Times New Roman" w:hAnsi="Times New Roman"/>
          <w:b/>
          <w:sz w:val="24"/>
          <w:szCs w:val="24"/>
        </w:rPr>
        <w:t>Cases description and sampling methods</w:t>
      </w:r>
    </w:p>
    <w:p w:rsidR="00E74F32" w:rsidRPr="00E55E54" w:rsidRDefault="00E74F32" w:rsidP="00F40366">
      <w:pPr>
        <w:spacing w:line="240" w:lineRule="auto"/>
        <w:jc w:val="both"/>
        <w:rPr>
          <w:rFonts w:ascii="Times New Roman" w:hAnsi="Times New Roman"/>
          <w:sz w:val="24"/>
          <w:szCs w:val="24"/>
        </w:rPr>
      </w:pPr>
      <w:r w:rsidRPr="00E55E54">
        <w:rPr>
          <w:rFonts w:ascii="Times New Roman" w:hAnsi="Times New Roman"/>
          <w:b/>
          <w:i/>
          <w:sz w:val="24"/>
          <w:szCs w:val="24"/>
        </w:rPr>
        <w:t>Case 1</w:t>
      </w:r>
    </w:p>
    <w:p w:rsidR="00E74F32" w:rsidRPr="00E55E54" w:rsidRDefault="00E74F32" w:rsidP="00F40366">
      <w:pPr>
        <w:spacing w:line="240" w:lineRule="auto"/>
        <w:jc w:val="both"/>
        <w:rPr>
          <w:rFonts w:ascii="Times New Roman" w:hAnsi="Times New Roman"/>
          <w:sz w:val="24"/>
          <w:szCs w:val="24"/>
        </w:rPr>
      </w:pPr>
      <w:r w:rsidRPr="00E55E54">
        <w:rPr>
          <w:rFonts w:ascii="Times New Roman" w:hAnsi="Times New Roman"/>
          <w:sz w:val="24"/>
          <w:szCs w:val="24"/>
        </w:rPr>
        <w:t xml:space="preserve">In 2016, the mortality in </w:t>
      </w:r>
      <w:r>
        <w:rPr>
          <w:rFonts w:ascii="Times New Roman" w:hAnsi="Times New Roman"/>
          <w:sz w:val="24"/>
          <w:szCs w:val="24"/>
        </w:rPr>
        <w:t>investigated</w:t>
      </w:r>
      <w:r w:rsidRPr="00E55E54">
        <w:rPr>
          <w:rFonts w:ascii="Times New Roman" w:hAnsi="Times New Roman"/>
          <w:sz w:val="24"/>
          <w:szCs w:val="24"/>
        </w:rPr>
        <w:t xml:space="preserve"> pullet flock was increased in the first two weeks of age. According to basic anamnestic data, 807 (1.66 %) out of the total 48, 654 chicks imported from one of the EU countries, died. During the first week 595 (1.22 %) died, and in the second week 212 (0.43 %) chicks were lost. Upon arrival, the chicks were vaccinated against coccidiosis (PARACOX R, Intervet), and at the age of 10 days they received the vaccine against salmonellosis (Salmonella Vac E, Lohmann). Fifty-two chicks (1, 4 and 15 days of age) were necropsied at the Laboratory of Pathology, Croatian Veterinary Institute, Poultry Centre, Zagreb. The organ samples for aerobic bacteriology (liver, spleen, intestine, yolk sac, heart samples) and histopathology (liver, lymphoid organs /bursa of Fabricius, thymus, spleen/, duodenum, jejunum, pancreas, brain, heart, glandular stomach, kidney samples) examinations were applied according to the owner's request. In 30 (57.69 %) 1- to 4-day</w:t>
      </w:r>
      <w:r>
        <w:rPr>
          <w:rFonts w:ascii="Times New Roman" w:hAnsi="Times New Roman"/>
          <w:sz w:val="24"/>
          <w:szCs w:val="24"/>
        </w:rPr>
        <w:t>-</w:t>
      </w:r>
      <w:r w:rsidRPr="00E55E54">
        <w:rPr>
          <w:rFonts w:ascii="Times New Roman" w:hAnsi="Times New Roman"/>
          <w:sz w:val="24"/>
          <w:szCs w:val="24"/>
        </w:rPr>
        <w:t xml:space="preserve">old chicks, gross lesions closely resembling RSS (the poult size nonuniformity, pancreatic fibrosis, proventricular hyperplasia, catarrhal enteritis, and ochre yellow, foamy content in caeca) were seen in all cadavers, including the sporadic findings of haemorrhagic bursitis. Histpathological changes confirmed the macroscopic findings. In all the chicks omphalitis/yolk sac infection and/or signs of sepsis were also confirmed. The most prevalent pathomorphological findings in 22 (42.30%) chicks aged 15 days were typical of RSS. Infection with </w:t>
      </w:r>
      <w:r w:rsidRPr="00E55E54">
        <w:rPr>
          <w:rFonts w:ascii="Times New Roman" w:hAnsi="Times New Roman"/>
          <w:i/>
          <w:sz w:val="24"/>
          <w:szCs w:val="24"/>
        </w:rPr>
        <w:t xml:space="preserve">E. coli </w:t>
      </w:r>
      <w:r w:rsidRPr="00E55E54">
        <w:rPr>
          <w:rFonts w:ascii="Times New Roman" w:hAnsi="Times New Roman"/>
          <w:sz w:val="24"/>
          <w:szCs w:val="24"/>
        </w:rPr>
        <w:t xml:space="preserve">was determined in all the pullet groups. The anamnestic data included the information about parent flock vaccination against IBDV infection, but without any detail regarding the origin of vaccine and the age at which the parent flock was vaccinated.  </w:t>
      </w:r>
    </w:p>
    <w:p w:rsidR="00E74F32" w:rsidRPr="00E55E54" w:rsidRDefault="00E74F32" w:rsidP="00F40366">
      <w:pPr>
        <w:spacing w:line="240" w:lineRule="auto"/>
        <w:jc w:val="both"/>
        <w:rPr>
          <w:rFonts w:ascii="Times New Roman" w:hAnsi="Times New Roman"/>
          <w:b/>
          <w:sz w:val="24"/>
          <w:szCs w:val="24"/>
        </w:rPr>
      </w:pPr>
      <w:r w:rsidRPr="00E55E54">
        <w:rPr>
          <w:rFonts w:ascii="Times New Roman" w:hAnsi="Times New Roman"/>
          <w:b/>
          <w:sz w:val="24"/>
          <w:szCs w:val="24"/>
        </w:rPr>
        <w:t>Case 2</w:t>
      </w:r>
    </w:p>
    <w:p w:rsidR="00E74F32" w:rsidRPr="00E55E54" w:rsidRDefault="00E74F32" w:rsidP="00F40366">
      <w:pPr>
        <w:spacing w:line="240" w:lineRule="auto"/>
        <w:jc w:val="both"/>
        <w:rPr>
          <w:rFonts w:ascii="Times New Roman" w:hAnsi="Times New Roman"/>
          <w:sz w:val="24"/>
          <w:szCs w:val="24"/>
        </w:rPr>
      </w:pPr>
      <w:r w:rsidRPr="00E55E54">
        <w:rPr>
          <w:rFonts w:ascii="Times New Roman" w:hAnsi="Times New Roman"/>
          <w:sz w:val="24"/>
          <w:szCs w:val="24"/>
        </w:rPr>
        <w:t>Out of the total of 76 broiler turkey carcasses from different hybrid lines, necropsied at the Laboratory of Pathology, Poultry Centre, Croatian Veterinary Institute, Zagreb, Croatia, over the period  2014 –2015, in 50 (65.79 %) newly hatched poults, and in 26 (34.21 %) 1- to 2-week-old poults, observed were macroscopic and microscopic pathomorphological changes typical of RSS / poult malabsorption syndrome (PMAS) (notably degenerative changes in the pancreas), and sporadic omphalitis and/or yolk sac infection. The repeatedly confirmed pathomorphological findings of the poult size nonuniformity, of degenerative changes in 0-day</w:t>
      </w:r>
      <w:r>
        <w:rPr>
          <w:rFonts w:ascii="Times New Roman" w:hAnsi="Times New Roman"/>
          <w:sz w:val="24"/>
          <w:szCs w:val="24"/>
        </w:rPr>
        <w:t>-</w:t>
      </w:r>
      <w:r w:rsidRPr="00E55E54">
        <w:rPr>
          <w:rFonts w:ascii="Times New Roman" w:hAnsi="Times New Roman"/>
          <w:sz w:val="24"/>
          <w:szCs w:val="24"/>
        </w:rPr>
        <w:t>old poults pancreases, suggested the possibility of the vertical transmission of RSS/PMAS. Only in one case (poult aged 2 weeks), the turkey astrovirus 1 (TastV-1) was isolated. Additionally, histopathologic examination confirmed generalized arteriosclerosis in all 0-day to 2-week-old poults. Taking into account a high cardiovascular mortality rate in male turkey broilers (aortal rupture; perirenal haemorrhages and sudden death syndrome) over the period 8</w:t>
      </w:r>
      <w:r w:rsidRPr="00E55E54">
        <w:rPr>
          <w:rFonts w:ascii="Times New Roman" w:hAnsi="Times New Roman"/>
          <w:sz w:val="24"/>
          <w:szCs w:val="24"/>
          <w:vertAlign w:val="superscript"/>
        </w:rPr>
        <w:t>th</w:t>
      </w:r>
      <w:r w:rsidRPr="00E55E54">
        <w:rPr>
          <w:rFonts w:ascii="Times New Roman" w:hAnsi="Times New Roman"/>
          <w:sz w:val="24"/>
          <w:szCs w:val="24"/>
        </w:rPr>
        <w:t xml:space="preserve"> – 19</w:t>
      </w:r>
      <w:r w:rsidRPr="00E55E54">
        <w:rPr>
          <w:rFonts w:ascii="Times New Roman" w:hAnsi="Times New Roman"/>
          <w:sz w:val="24"/>
          <w:szCs w:val="24"/>
          <w:vertAlign w:val="superscript"/>
        </w:rPr>
        <w:t>th</w:t>
      </w:r>
      <w:r w:rsidRPr="00E55E54">
        <w:rPr>
          <w:rFonts w:ascii="Times New Roman" w:hAnsi="Times New Roman"/>
          <w:sz w:val="24"/>
          <w:szCs w:val="24"/>
        </w:rPr>
        <w:t xml:space="preserve"> week of life, common in world and domestic broiler turkey production, the finding of generalised arteriosclerotic changes in all the examined poults (with the emphasis on 0-day-old poults) seemed to be vital. The owners could not inform us about the vacciantion programme implemented in the parent flocks, and the virological and histopathological investigations were performed according to their request. The organ samples of the heart, duodenum and pancreas, the blood vessels / aorta, pulmonary artery, the liver, bursa of Fabricius, thymus, spleen, brain, kidney, and the glandular stomach, were taken for the histopathological examination, and the intestine, spleen, kidney, bursa of Fabricius and the liver were submitted to the molecular diagnostic technique for isolation of </w:t>
      </w:r>
      <w:r w:rsidRPr="00E55E54">
        <w:rPr>
          <w:rStyle w:val="apple-converted-space"/>
          <w:rFonts w:ascii="Times New Roman" w:hAnsi="Times New Roman"/>
          <w:i/>
          <w:sz w:val="24"/>
          <w:szCs w:val="24"/>
          <w:shd w:val="clear" w:color="auto" w:fill="FFFFFF"/>
        </w:rPr>
        <w:t xml:space="preserve">Mycoplasma gallisepticum, </w:t>
      </w:r>
      <w:r w:rsidRPr="00E55E54">
        <w:rPr>
          <w:rFonts w:ascii="Times New Roman" w:hAnsi="Times New Roman"/>
          <w:bCs/>
          <w:sz w:val="24"/>
          <w:szCs w:val="24"/>
        </w:rPr>
        <w:t>avian reovirus, turkey coronavirus, astrovirus, and chicken and turkey reovirus</w:t>
      </w:r>
      <w:r w:rsidRPr="00E55E54">
        <w:rPr>
          <w:rFonts w:ascii="Times New Roman" w:hAnsi="Times New Roman"/>
          <w:b/>
          <w:i/>
          <w:sz w:val="24"/>
          <w:szCs w:val="24"/>
        </w:rPr>
        <w:t>.</w:t>
      </w:r>
    </w:p>
    <w:p w:rsidR="00E74F32" w:rsidRPr="009B72A0" w:rsidRDefault="00E74F32" w:rsidP="00F40366">
      <w:pPr>
        <w:spacing w:line="240" w:lineRule="auto"/>
        <w:jc w:val="both"/>
        <w:rPr>
          <w:rFonts w:ascii="Times New Roman" w:hAnsi="Times New Roman"/>
          <w:sz w:val="24"/>
          <w:szCs w:val="24"/>
        </w:rPr>
      </w:pPr>
      <w:r w:rsidRPr="009B72A0">
        <w:rPr>
          <w:rFonts w:ascii="Times New Roman" w:hAnsi="Times New Roman"/>
          <w:b/>
          <w:i/>
          <w:sz w:val="24"/>
          <w:szCs w:val="24"/>
        </w:rPr>
        <w:t>Pathomorphology analysis</w:t>
      </w:r>
    </w:p>
    <w:p w:rsidR="00E74F32" w:rsidRPr="009B72A0" w:rsidRDefault="00E74F32" w:rsidP="00F40366">
      <w:pPr>
        <w:spacing w:line="240" w:lineRule="auto"/>
        <w:ind w:right="74"/>
        <w:jc w:val="both"/>
        <w:rPr>
          <w:rFonts w:ascii="Times New Roman" w:hAnsi="Times New Roman"/>
          <w:bCs/>
          <w:sz w:val="24"/>
          <w:szCs w:val="24"/>
        </w:rPr>
      </w:pPr>
      <w:r w:rsidRPr="009B72A0">
        <w:rPr>
          <w:rFonts w:ascii="Times New Roman" w:hAnsi="Times New Roman"/>
          <w:bCs/>
          <w:sz w:val="24"/>
          <w:szCs w:val="24"/>
        </w:rPr>
        <w:t xml:space="preserve">The tissue samples were fixed in 10-% neutral formalin, and embedded in paraffin. Sections thick 5 </w:t>
      </w:r>
      <w:r w:rsidRPr="009B72A0">
        <w:rPr>
          <w:rFonts w:ascii="Times New Roman" w:hAnsi="Times New Roman"/>
          <w:bCs/>
          <w:sz w:val="24"/>
          <w:szCs w:val="24"/>
        </w:rPr>
        <w:sym w:font="Symbol" w:char="F06D"/>
      </w:r>
      <w:r w:rsidRPr="009B72A0">
        <w:rPr>
          <w:rFonts w:ascii="Times New Roman" w:hAnsi="Times New Roman"/>
          <w:bCs/>
          <w:sz w:val="24"/>
          <w:szCs w:val="24"/>
        </w:rPr>
        <w:t>m were cut on a rotary microtome (</w:t>
      </w:r>
      <w:r w:rsidRPr="009B72A0">
        <w:rPr>
          <w:rFonts w:ascii="Times New Roman" w:hAnsi="Times New Roman"/>
          <w:bCs/>
          <w:i/>
          <w:sz w:val="24"/>
          <w:szCs w:val="24"/>
        </w:rPr>
        <w:t>MICROM, Zeiss</w:t>
      </w:r>
      <w:r w:rsidRPr="009B72A0">
        <w:rPr>
          <w:rFonts w:ascii="Times New Roman" w:hAnsi="Times New Roman"/>
          <w:bCs/>
          <w:sz w:val="24"/>
          <w:szCs w:val="24"/>
        </w:rPr>
        <w:t xml:space="preserve">, Austria) and stained with haematoxylin-eosin (HE). The slices were analysed under the light microscope (LEICA </w:t>
      </w:r>
      <w:r w:rsidRPr="009B72A0">
        <w:rPr>
          <w:rFonts w:ascii="Times New Roman" w:hAnsi="Times New Roman"/>
          <w:bCs/>
          <w:i/>
          <w:sz w:val="24"/>
          <w:szCs w:val="24"/>
        </w:rPr>
        <w:t>DMLB</w:t>
      </w:r>
      <w:r w:rsidRPr="009B72A0">
        <w:rPr>
          <w:rFonts w:ascii="Times New Roman" w:hAnsi="Times New Roman"/>
          <w:bCs/>
          <w:sz w:val="24"/>
          <w:szCs w:val="24"/>
        </w:rPr>
        <w:t>, Germany). The images were captured using the PIXERA Pro</w:t>
      </w:r>
      <w:r w:rsidRPr="009B72A0">
        <w:rPr>
          <w:rFonts w:ascii="Times New Roman" w:hAnsi="Times New Roman"/>
          <w:bCs/>
          <w:i/>
          <w:sz w:val="24"/>
          <w:szCs w:val="24"/>
        </w:rPr>
        <w:t xml:space="preserve"> </w:t>
      </w:r>
      <w:r w:rsidRPr="009B72A0">
        <w:rPr>
          <w:rFonts w:ascii="Times New Roman" w:hAnsi="Times New Roman"/>
          <w:bCs/>
          <w:sz w:val="24"/>
          <w:szCs w:val="24"/>
        </w:rPr>
        <w:t>150ES</w:t>
      </w:r>
      <w:r w:rsidRPr="009B72A0">
        <w:rPr>
          <w:rFonts w:ascii="Times New Roman" w:hAnsi="Times New Roman"/>
          <w:bCs/>
          <w:i/>
          <w:sz w:val="24"/>
          <w:szCs w:val="24"/>
        </w:rPr>
        <w:t xml:space="preserve"> </w:t>
      </w:r>
      <w:r w:rsidRPr="009B72A0">
        <w:rPr>
          <w:rFonts w:ascii="Times New Roman" w:hAnsi="Times New Roman"/>
          <w:bCs/>
          <w:sz w:val="24"/>
          <w:szCs w:val="24"/>
        </w:rPr>
        <w:t>digital camera</w:t>
      </w:r>
      <w:r w:rsidRPr="009B72A0">
        <w:rPr>
          <w:rFonts w:ascii="Times New Roman" w:hAnsi="Times New Roman"/>
          <w:bCs/>
          <w:i/>
          <w:sz w:val="24"/>
          <w:szCs w:val="24"/>
        </w:rPr>
        <w:t xml:space="preserve"> (</w:t>
      </w:r>
      <w:r w:rsidRPr="009B72A0">
        <w:rPr>
          <w:rFonts w:ascii="Times New Roman" w:hAnsi="Times New Roman"/>
          <w:bCs/>
          <w:sz w:val="24"/>
          <w:szCs w:val="24"/>
        </w:rPr>
        <w:t>Pixera Corporation, USA).</w:t>
      </w:r>
      <w:r>
        <w:rPr>
          <w:rFonts w:ascii="Times New Roman" w:hAnsi="Times New Roman"/>
          <w:bCs/>
          <w:sz w:val="24"/>
          <w:szCs w:val="24"/>
        </w:rPr>
        <w:t xml:space="preserve"> </w:t>
      </w:r>
    </w:p>
    <w:p w:rsidR="00E74F32" w:rsidRPr="009B72A0" w:rsidRDefault="00E74F32" w:rsidP="00F40366">
      <w:pPr>
        <w:spacing w:line="240" w:lineRule="auto"/>
        <w:jc w:val="both"/>
        <w:rPr>
          <w:rFonts w:ascii="Times New Roman" w:hAnsi="Times New Roman"/>
          <w:b/>
          <w:i/>
          <w:sz w:val="24"/>
          <w:szCs w:val="24"/>
        </w:rPr>
      </w:pPr>
      <w:r w:rsidRPr="009B72A0">
        <w:rPr>
          <w:rFonts w:ascii="Times New Roman" w:hAnsi="Times New Roman"/>
          <w:b/>
          <w:i/>
          <w:sz w:val="24"/>
          <w:szCs w:val="24"/>
        </w:rPr>
        <w:t>Bacteriology analysis</w:t>
      </w:r>
    </w:p>
    <w:p w:rsidR="00E74F32" w:rsidRPr="009B72A0" w:rsidRDefault="00E74F32" w:rsidP="00F40366">
      <w:pPr>
        <w:spacing w:line="240" w:lineRule="auto"/>
        <w:jc w:val="both"/>
        <w:rPr>
          <w:rFonts w:ascii="Times New Roman" w:hAnsi="Times New Roman"/>
          <w:i/>
          <w:sz w:val="24"/>
          <w:szCs w:val="24"/>
        </w:rPr>
      </w:pPr>
      <w:r w:rsidRPr="009B72A0">
        <w:rPr>
          <w:rFonts w:ascii="Times New Roman" w:hAnsi="Times New Roman"/>
          <w:i/>
          <w:sz w:val="24"/>
          <w:szCs w:val="24"/>
        </w:rPr>
        <w:t xml:space="preserve">Salmonella </w:t>
      </w:r>
      <w:r w:rsidRPr="009B72A0">
        <w:rPr>
          <w:rFonts w:ascii="Times New Roman" w:hAnsi="Times New Roman"/>
          <w:iCs/>
          <w:sz w:val="24"/>
          <w:szCs w:val="24"/>
        </w:rPr>
        <w:t>spp.</w:t>
      </w:r>
      <w:r w:rsidRPr="009B72A0">
        <w:rPr>
          <w:rFonts w:ascii="Times New Roman" w:hAnsi="Times New Roman"/>
          <w:i/>
          <w:sz w:val="24"/>
          <w:szCs w:val="24"/>
        </w:rPr>
        <w:t xml:space="preserve"> isolation </w:t>
      </w:r>
    </w:p>
    <w:p w:rsidR="00E74F32" w:rsidRPr="009B72A0" w:rsidRDefault="00E74F32" w:rsidP="00F40366">
      <w:pPr>
        <w:spacing w:line="240" w:lineRule="auto"/>
        <w:jc w:val="both"/>
        <w:rPr>
          <w:rFonts w:ascii="Times New Roman" w:hAnsi="Times New Roman"/>
          <w:sz w:val="24"/>
          <w:szCs w:val="24"/>
        </w:rPr>
      </w:pPr>
      <w:r w:rsidRPr="009B72A0">
        <w:rPr>
          <w:rFonts w:ascii="Times New Roman" w:hAnsi="Times New Roman"/>
          <w:sz w:val="24"/>
          <w:szCs w:val="24"/>
        </w:rPr>
        <w:t>Salmonella was isolated from the organs following the instructions for the standard EN ISO 6579:2002.</w:t>
      </w:r>
    </w:p>
    <w:p w:rsidR="00E74F32" w:rsidRPr="009B72A0" w:rsidRDefault="00E74F32" w:rsidP="00F40366">
      <w:pPr>
        <w:spacing w:line="240" w:lineRule="auto"/>
        <w:jc w:val="both"/>
        <w:rPr>
          <w:rFonts w:ascii="Times New Roman" w:hAnsi="Times New Roman"/>
          <w:i/>
          <w:sz w:val="24"/>
          <w:szCs w:val="24"/>
        </w:rPr>
      </w:pPr>
      <w:r w:rsidRPr="009B72A0">
        <w:rPr>
          <w:rFonts w:ascii="Times New Roman" w:hAnsi="Times New Roman"/>
          <w:i/>
          <w:sz w:val="24"/>
          <w:szCs w:val="24"/>
        </w:rPr>
        <w:t>Escherichia coli isolation</w:t>
      </w:r>
    </w:p>
    <w:p w:rsidR="00E74F32" w:rsidRPr="009B72A0" w:rsidRDefault="00E74F32" w:rsidP="00F40366">
      <w:pPr>
        <w:spacing w:line="240" w:lineRule="auto"/>
        <w:jc w:val="both"/>
        <w:rPr>
          <w:rStyle w:val="apple-converted-space"/>
          <w:rFonts w:ascii="Times New Roman" w:hAnsi="Times New Roman"/>
          <w:sz w:val="24"/>
          <w:szCs w:val="24"/>
          <w:shd w:val="clear" w:color="auto" w:fill="FFFFFF"/>
        </w:rPr>
      </w:pPr>
      <w:r w:rsidRPr="009B72A0">
        <w:rPr>
          <w:rFonts w:ascii="Times New Roman" w:hAnsi="Times New Roman"/>
          <w:sz w:val="24"/>
          <w:szCs w:val="24"/>
        </w:rPr>
        <w:t xml:space="preserve">At isolating the bacterium </w:t>
      </w:r>
      <w:r w:rsidRPr="009B72A0">
        <w:rPr>
          <w:rFonts w:ascii="Times New Roman" w:hAnsi="Times New Roman"/>
          <w:i/>
          <w:sz w:val="24"/>
          <w:szCs w:val="24"/>
        </w:rPr>
        <w:t>Escherichia coli</w:t>
      </w:r>
      <w:r w:rsidRPr="009B72A0">
        <w:rPr>
          <w:rFonts w:ascii="Times New Roman" w:hAnsi="Times New Roman"/>
          <w:sz w:val="24"/>
          <w:szCs w:val="24"/>
        </w:rPr>
        <w:t xml:space="preserve">, all the analysed organs were trans-inoculated onto the blood agar (Columbia agar with the supplementation of 5%-10% of sheep blood), Columbia agar and MacConkey agar. Simultaneously, the organs were trans-inoculated onto the TBX agar, a selective medium for </w:t>
      </w:r>
      <w:r w:rsidRPr="009B72A0">
        <w:rPr>
          <w:rFonts w:ascii="Times New Roman" w:hAnsi="Times New Roman"/>
          <w:i/>
          <w:sz w:val="24"/>
          <w:szCs w:val="24"/>
        </w:rPr>
        <w:t>E. coli</w:t>
      </w:r>
      <w:r w:rsidRPr="009B72A0">
        <w:rPr>
          <w:rFonts w:ascii="Times New Roman" w:hAnsi="Times New Roman"/>
          <w:sz w:val="24"/>
          <w:szCs w:val="24"/>
        </w:rPr>
        <w:t xml:space="preserve"> isolation (Barnes </w:t>
      </w:r>
      <w:r w:rsidRPr="009B72A0">
        <w:rPr>
          <w:rFonts w:ascii="Times New Roman" w:hAnsi="Times New Roman"/>
          <w:i/>
          <w:iCs/>
          <w:sz w:val="24"/>
          <w:szCs w:val="24"/>
        </w:rPr>
        <w:t>et al</w:t>
      </w:r>
      <w:r w:rsidRPr="009B72A0">
        <w:rPr>
          <w:rFonts w:ascii="Times New Roman" w:hAnsi="Times New Roman"/>
          <w:sz w:val="24"/>
          <w:szCs w:val="24"/>
        </w:rPr>
        <w:t>., 2003). Biochemical characterisation was determined using the API system ID 32E (</w:t>
      </w:r>
      <w:r w:rsidRPr="009B72A0">
        <w:rPr>
          <w:rFonts w:ascii="Times New Roman" w:hAnsi="Times New Roman"/>
          <w:i/>
          <w:sz w:val="24"/>
          <w:szCs w:val="24"/>
        </w:rPr>
        <w:t>bioMérieux</w:t>
      </w:r>
      <w:r w:rsidRPr="009B72A0">
        <w:rPr>
          <w:rFonts w:ascii="Times New Roman" w:hAnsi="Times New Roman"/>
          <w:sz w:val="24"/>
          <w:szCs w:val="24"/>
        </w:rPr>
        <w:t>, France).</w:t>
      </w:r>
      <w:r w:rsidRPr="009B72A0">
        <w:rPr>
          <w:rStyle w:val="apple-converted-space"/>
          <w:rFonts w:ascii="Times New Roman" w:hAnsi="Times New Roman"/>
          <w:sz w:val="24"/>
          <w:szCs w:val="24"/>
          <w:shd w:val="clear" w:color="auto" w:fill="FFFFFF"/>
        </w:rPr>
        <w:t> </w:t>
      </w:r>
    </w:p>
    <w:p w:rsidR="00E74F32" w:rsidRPr="009B72A0" w:rsidRDefault="00E74F32" w:rsidP="00F40366">
      <w:pPr>
        <w:spacing w:line="240" w:lineRule="auto"/>
        <w:jc w:val="both"/>
        <w:rPr>
          <w:rFonts w:ascii="Times New Roman" w:hAnsi="Times New Roman"/>
          <w:b/>
          <w:bCs/>
          <w:i/>
          <w:sz w:val="24"/>
          <w:szCs w:val="24"/>
        </w:rPr>
      </w:pPr>
      <w:r w:rsidRPr="009B72A0">
        <w:rPr>
          <w:rFonts w:ascii="Times New Roman" w:hAnsi="Times New Roman"/>
          <w:b/>
          <w:bCs/>
          <w:i/>
          <w:sz w:val="24"/>
          <w:szCs w:val="24"/>
        </w:rPr>
        <w:t>Molecular diagnostic testing for Mycoplasma gallisepticum, avian reovirus, turkey coronavirus, astrovirus, and chicken and turkey reovirus determination</w:t>
      </w:r>
    </w:p>
    <w:p w:rsidR="00E74F32" w:rsidRPr="009B72A0" w:rsidRDefault="00E74F32" w:rsidP="00F40366">
      <w:pPr>
        <w:spacing w:line="240" w:lineRule="auto"/>
        <w:jc w:val="both"/>
        <w:rPr>
          <w:rFonts w:ascii="Times New Roman" w:hAnsi="Times New Roman"/>
          <w:i/>
          <w:sz w:val="24"/>
          <w:szCs w:val="24"/>
        </w:rPr>
      </w:pPr>
      <w:r w:rsidRPr="009B72A0">
        <w:rPr>
          <w:rFonts w:ascii="Times New Roman" w:hAnsi="Times New Roman"/>
          <w:i/>
          <w:sz w:val="24"/>
          <w:szCs w:val="24"/>
        </w:rPr>
        <w:t>Molecular diagnosis</w:t>
      </w:r>
    </w:p>
    <w:p w:rsidR="00E74F32" w:rsidRPr="009B72A0" w:rsidRDefault="00E74F32" w:rsidP="00F40366">
      <w:pPr>
        <w:spacing w:before="100" w:beforeAutospacing="1" w:after="100" w:afterAutospacing="1" w:line="240" w:lineRule="auto"/>
        <w:jc w:val="both"/>
        <w:rPr>
          <w:rStyle w:val="apple-converted-space"/>
          <w:rFonts w:ascii="Times New Roman" w:hAnsi="Times New Roman"/>
          <w:sz w:val="24"/>
          <w:szCs w:val="24"/>
          <w:lang w:eastAsia="hr-HR"/>
        </w:rPr>
      </w:pPr>
      <w:r w:rsidRPr="009B72A0">
        <w:rPr>
          <w:rFonts w:ascii="Times New Roman" w:hAnsi="Times New Roman"/>
          <w:sz w:val="24"/>
          <w:szCs w:val="24"/>
          <w:lang w:eastAsia="hr-HR"/>
        </w:rPr>
        <w:t>The polymerase chain reaction (PCR) method was used to detect</w:t>
      </w:r>
      <w:r w:rsidRPr="009B72A0">
        <w:rPr>
          <w:rStyle w:val="apple-converted-space"/>
          <w:rFonts w:ascii="Times New Roman" w:hAnsi="Times New Roman"/>
          <w:i/>
          <w:sz w:val="24"/>
          <w:szCs w:val="24"/>
          <w:shd w:val="clear" w:color="auto" w:fill="FFFFFF"/>
        </w:rPr>
        <w:t xml:space="preserve"> Mycoplasma gallisepticum</w:t>
      </w:r>
      <w:r w:rsidRPr="009B72A0">
        <w:rPr>
          <w:rStyle w:val="apple-converted-space"/>
          <w:rFonts w:ascii="Times New Roman" w:hAnsi="Times New Roman"/>
          <w:sz w:val="24"/>
          <w:szCs w:val="24"/>
          <w:shd w:val="clear" w:color="auto" w:fill="FFFFFF"/>
        </w:rPr>
        <w:t xml:space="preserve"> DNA, and the method of reverse transcription (RT) and PCR for the presence of avian reovirus, turkey coronavirus and astrovirus RNA.</w:t>
      </w:r>
      <w:r w:rsidRPr="009B72A0">
        <w:rPr>
          <w:rFonts w:ascii="Times New Roman" w:hAnsi="Times New Roman"/>
          <w:sz w:val="24"/>
          <w:szCs w:val="24"/>
          <w:lang w:eastAsia="hr-HR"/>
        </w:rPr>
        <w:t xml:space="preserve"> </w:t>
      </w:r>
      <w:r w:rsidRPr="009B72A0">
        <w:rPr>
          <w:rStyle w:val="apple-converted-space"/>
          <w:rFonts w:ascii="Times New Roman" w:hAnsi="Times New Roman"/>
          <w:sz w:val="24"/>
          <w:szCs w:val="24"/>
          <w:shd w:val="clear" w:color="auto" w:fill="FFFFFF"/>
        </w:rPr>
        <w:t>Total bacterial and viral DNA and RNA were obtained from homogenised organs using High Pure Viral Nucleic Acid Kit Kit (</w:t>
      </w:r>
      <w:r w:rsidRPr="009B72A0">
        <w:rPr>
          <w:rStyle w:val="apple-converted-space"/>
          <w:rFonts w:ascii="Times New Roman" w:hAnsi="Times New Roman"/>
          <w:i/>
          <w:sz w:val="24"/>
          <w:szCs w:val="24"/>
          <w:shd w:val="clear" w:color="auto" w:fill="FFFFFF"/>
        </w:rPr>
        <w:t>Roche Applied Science</w:t>
      </w:r>
      <w:r w:rsidRPr="009B72A0">
        <w:rPr>
          <w:rStyle w:val="apple-converted-space"/>
          <w:rFonts w:ascii="Times New Roman" w:hAnsi="Times New Roman"/>
          <w:sz w:val="24"/>
          <w:szCs w:val="24"/>
          <w:shd w:val="clear" w:color="auto" w:fill="FFFFFF"/>
        </w:rPr>
        <w:t xml:space="preserve">, Mannheim, Germany) according to the manufacturer's instructions. The presence of </w:t>
      </w:r>
      <w:r w:rsidRPr="009B72A0">
        <w:rPr>
          <w:rStyle w:val="apple-converted-space"/>
          <w:rFonts w:ascii="Times New Roman" w:hAnsi="Times New Roman"/>
          <w:i/>
          <w:sz w:val="24"/>
          <w:szCs w:val="24"/>
          <w:shd w:val="clear" w:color="auto" w:fill="FFFFFF"/>
        </w:rPr>
        <w:t>M. gallispticum</w:t>
      </w:r>
      <w:r w:rsidRPr="009B72A0">
        <w:rPr>
          <w:rStyle w:val="apple-converted-space"/>
          <w:rFonts w:ascii="Times New Roman" w:hAnsi="Times New Roman"/>
          <w:sz w:val="24"/>
          <w:szCs w:val="24"/>
          <w:shd w:val="clear" w:color="auto" w:fill="FFFFFF"/>
        </w:rPr>
        <w:t xml:space="preserve"> DNA was searched by real-time PCR (Real Time PCR) method according to Raviv and Kleven (2009). The presence of chicken and turkey reovirus RNA, as well as the turkey coronavirus RNA, were searched using the method of Real Time RT-PCR according to Spackman </w:t>
      </w:r>
      <w:r w:rsidRPr="00B039B8">
        <w:rPr>
          <w:rFonts w:ascii="Times New Roman" w:hAnsi="Times New Roman"/>
          <w:i/>
          <w:sz w:val="24"/>
          <w:szCs w:val="24"/>
        </w:rPr>
        <w:t>et al.</w:t>
      </w:r>
      <w:r w:rsidRPr="00722A9C">
        <w:rPr>
          <w:rFonts w:ascii="Times New Roman" w:hAnsi="Times New Roman"/>
          <w:sz w:val="24"/>
          <w:szCs w:val="24"/>
        </w:rPr>
        <w:t xml:space="preserve"> </w:t>
      </w:r>
      <w:r w:rsidRPr="009B72A0">
        <w:rPr>
          <w:rStyle w:val="apple-converted-space"/>
          <w:rFonts w:ascii="Times New Roman" w:hAnsi="Times New Roman"/>
          <w:sz w:val="24"/>
          <w:szCs w:val="24"/>
          <w:shd w:val="clear" w:color="auto" w:fill="FFFFFF"/>
        </w:rPr>
        <w:t xml:space="preserve">(2005), while the presence of turkey astrovirus types 1 and 2 RNA was determined by conventional RT-PCR method by Dayu </w:t>
      </w:r>
      <w:r w:rsidRPr="00B039B8">
        <w:rPr>
          <w:rFonts w:ascii="Times New Roman" w:hAnsi="Times New Roman"/>
          <w:i/>
          <w:sz w:val="24"/>
          <w:szCs w:val="24"/>
        </w:rPr>
        <w:t>et al.</w:t>
      </w:r>
      <w:r w:rsidRPr="009B72A0">
        <w:rPr>
          <w:rStyle w:val="apple-converted-space"/>
          <w:rFonts w:ascii="Times New Roman" w:hAnsi="Times New Roman"/>
          <w:sz w:val="24"/>
          <w:szCs w:val="24"/>
          <w:shd w:val="clear" w:color="auto" w:fill="FFFFFF"/>
        </w:rPr>
        <w:t xml:space="preserve"> (2007).</w:t>
      </w:r>
    </w:p>
    <w:p w:rsidR="00E74F32" w:rsidRPr="00A95596" w:rsidRDefault="00E74F32" w:rsidP="00F40366">
      <w:pPr>
        <w:spacing w:line="240" w:lineRule="auto"/>
        <w:jc w:val="both"/>
        <w:rPr>
          <w:rFonts w:ascii="Times New Roman" w:hAnsi="Times New Roman"/>
          <w:b/>
          <w:sz w:val="24"/>
          <w:szCs w:val="24"/>
        </w:rPr>
      </w:pPr>
      <w:r w:rsidRPr="00A95596">
        <w:rPr>
          <w:rFonts w:ascii="Times New Roman" w:hAnsi="Times New Roman"/>
          <w:b/>
          <w:sz w:val="24"/>
          <w:szCs w:val="24"/>
        </w:rPr>
        <w:t>Results and Discussion</w:t>
      </w:r>
      <w:r>
        <w:rPr>
          <w:rFonts w:ascii="Times New Roman" w:hAnsi="Times New Roman"/>
          <w:b/>
          <w:sz w:val="24"/>
          <w:szCs w:val="24"/>
        </w:rPr>
        <w:t xml:space="preserve"> </w:t>
      </w:r>
    </w:p>
    <w:p w:rsidR="00E74F32" w:rsidRPr="00EF6A17" w:rsidRDefault="00E74F32" w:rsidP="00F403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total od 52 pullets (1, 4 and 15 days of age) was investigated. In 30 (57,69%) 1- to 4-day-old pullets, gross lesions typical of RSS (poult size nonuniformity, pancreatic fibrosis, proventricular hyperplasia, catarrhal enteritis, and ochre yellow, foamy content in the caeca) were seen in all carcasses, and findings of haemorrhagic bursitis 1</w:t>
      </w:r>
      <w:r w:rsidRPr="00A95596">
        <w:rPr>
          <w:rFonts w:ascii="Times New Roman" w:hAnsi="Times New Roman"/>
          <w:sz w:val="24"/>
          <w:szCs w:val="24"/>
        </w:rPr>
        <w:t>-day</w:t>
      </w:r>
      <w:r>
        <w:rPr>
          <w:rFonts w:ascii="Times New Roman" w:hAnsi="Times New Roman"/>
          <w:sz w:val="24"/>
          <w:szCs w:val="24"/>
        </w:rPr>
        <w:t>-</w:t>
      </w:r>
      <w:r w:rsidRPr="00A95596">
        <w:rPr>
          <w:rFonts w:ascii="Times New Roman" w:hAnsi="Times New Roman"/>
          <w:sz w:val="24"/>
          <w:szCs w:val="24"/>
        </w:rPr>
        <w:t xml:space="preserve">old chicks and in two </w:t>
      </w:r>
      <w:r>
        <w:rPr>
          <w:rFonts w:ascii="Times New Roman" w:hAnsi="Times New Roman"/>
          <w:sz w:val="24"/>
          <w:szCs w:val="24"/>
        </w:rPr>
        <w:t>4</w:t>
      </w:r>
      <w:r w:rsidRPr="00A95596">
        <w:rPr>
          <w:rFonts w:ascii="Times New Roman" w:hAnsi="Times New Roman"/>
          <w:sz w:val="24"/>
          <w:szCs w:val="24"/>
        </w:rPr>
        <w:t>-day</w:t>
      </w:r>
      <w:r>
        <w:rPr>
          <w:rFonts w:ascii="Times New Roman" w:hAnsi="Times New Roman"/>
          <w:sz w:val="24"/>
          <w:szCs w:val="24"/>
        </w:rPr>
        <w:t>-</w:t>
      </w:r>
      <w:r w:rsidRPr="00A95596">
        <w:rPr>
          <w:rFonts w:ascii="Times New Roman" w:hAnsi="Times New Roman"/>
          <w:sz w:val="24"/>
          <w:szCs w:val="24"/>
        </w:rPr>
        <w:t>old chicks.</w:t>
      </w:r>
      <w:r>
        <w:rPr>
          <w:rFonts w:ascii="Times New Roman" w:hAnsi="Times New Roman"/>
          <w:sz w:val="24"/>
          <w:szCs w:val="24"/>
        </w:rPr>
        <w:t xml:space="preserve"> </w:t>
      </w:r>
      <w:r w:rsidRPr="00A95596">
        <w:rPr>
          <w:rFonts w:ascii="Times New Roman" w:hAnsi="Times New Roman"/>
          <w:sz w:val="24"/>
          <w:szCs w:val="24"/>
        </w:rPr>
        <w:t>In all the</w:t>
      </w:r>
      <w:r>
        <w:rPr>
          <w:rFonts w:ascii="Times New Roman" w:hAnsi="Times New Roman"/>
          <w:sz w:val="24"/>
          <w:szCs w:val="24"/>
        </w:rPr>
        <w:t>se</w:t>
      </w:r>
      <w:r w:rsidRPr="00A95596">
        <w:rPr>
          <w:rFonts w:ascii="Times New Roman" w:hAnsi="Times New Roman"/>
          <w:sz w:val="24"/>
          <w:szCs w:val="24"/>
        </w:rPr>
        <w:t xml:space="preserve"> </w:t>
      </w:r>
      <w:r>
        <w:rPr>
          <w:rFonts w:ascii="Times New Roman" w:hAnsi="Times New Roman"/>
          <w:sz w:val="24"/>
          <w:szCs w:val="24"/>
        </w:rPr>
        <w:t xml:space="preserve">pullets </w:t>
      </w:r>
      <w:r w:rsidRPr="00A95596">
        <w:rPr>
          <w:rFonts w:ascii="Times New Roman" w:hAnsi="Times New Roman"/>
          <w:sz w:val="24"/>
          <w:szCs w:val="24"/>
        </w:rPr>
        <w:t xml:space="preserve">omphalitis/yolk sac infection and/or signs of sepsis were also confirmed. The most prevalent pathomorphological findings in 22 (42.30%) </w:t>
      </w:r>
      <w:r>
        <w:rPr>
          <w:rFonts w:ascii="Times New Roman" w:hAnsi="Times New Roman"/>
          <w:sz w:val="24"/>
          <w:szCs w:val="24"/>
        </w:rPr>
        <w:t>pullets</w:t>
      </w:r>
      <w:r w:rsidRPr="00A95596">
        <w:rPr>
          <w:rFonts w:ascii="Times New Roman" w:hAnsi="Times New Roman"/>
          <w:sz w:val="24"/>
          <w:szCs w:val="24"/>
        </w:rPr>
        <w:t xml:space="preserve"> </w:t>
      </w:r>
      <w:r>
        <w:rPr>
          <w:rFonts w:ascii="Times New Roman" w:hAnsi="Times New Roman"/>
          <w:sz w:val="24"/>
          <w:szCs w:val="24"/>
        </w:rPr>
        <w:t xml:space="preserve">15 days of age </w:t>
      </w:r>
      <w:r w:rsidRPr="00A95596">
        <w:rPr>
          <w:rFonts w:ascii="Times New Roman" w:hAnsi="Times New Roman"/>
          <w:sz w:val="24"/>
          <w:szCs w:val="24"/>
        </w:rPr>
        <w:t>were typical of RSS</w:t>
      </w:r>
      <w:r>
        <w:rPr>
          <w:rFonts w:ascii="Times New Roman" w:hAnsi="Times New Roman"/>
          <w:sz w:val="24"/>
          <w:szCs w:val="24"/>
        </w:rPr>
        <w:t xml:space="preserve"> (case 1)</w:t>
      </w:r>
      <w:r w:rsidRPr="00A95596">
        <w:rPr>
          <w:rFonts w:ascii="Times New Roman" w:hAnsi="Times New Roman"/>
          <w:sz w:val="24"/>
          <w:szCs w:val="24"/>
        </w:rPr>
        <w:t xml:space="preserve">. </w:t>
      </w:r>
      <w:r>
        <w:rPr>
          <w:rFonts w:ascii="Times New Roman" w:hAnsi="Times New Roman"/>
          <w:sz w:val="24"/>
          <w:szCs w:val="24"/>
        </w:rPr>
        <w:t>Similar gross lesions in chickens suffering of RSS were described by Zavala and Sellers (2005) and Zavala (2006). In all examined pullets the h</w:t>
      </w:r>
      <w:r w:rsidRPr="00A95596">
        <w:rPr>
          <w:rFonts w:ascii="Times New Roman" w:hAnsi="Times New Roman"/>
          <w:sz w:val="24"/>
          <w:szCs w:val="24"/>
        </w:rPr>
        <w:t xml:space="preserve">istopathologic examination confirmed fibroplastic changes and </w:t>
      </w:r>
      <w:r>
        <w:rPr>
          <w:rFonts w:ascii="Times New Roman" w:hAnsi="Times New Roman"/>
          <w:sz w:val="24"/>
          <w:szCs w:val="24"/>
        </w:rPr>
        <w:t xml:space="preserve">focal </w:t>
      </w:r>
      <w:r w:rsidRPr="00A95596">
        <w:rPr>
          <w:rFonts w:ascii="Times New Roman" w:hAnsi="Times New Roman"/>
          <w:sz w:val="24"/>
          <w:szCs w:val="24"/>
        </w:rPr>
        <w:t>mononuclear cell hyperplasia in the pancreas associated with the findings of epithelial and mononuclear cell hyperplasia i</w:t>
      </w:r>
      <w:r>
        <w:rPr>
          <w:rFonts w:ascii="Times New Roman" w:hAnsi="Times New Roman"/>
          <w:sz w:val="24"/>
          <w:szCs w:val="24"/>
        </w:rPr>
        <w:t>n proventricular lamina propria;</w:t>
      </w:r>
      <w:r w:rsidRPr="00A95596">
        <w:rPr>
          <w:rFonts w:ascii="Times New Roman" w:hAnsi="Times New Roman"/>
          <w:sz w:val="24"/>
          <w:szCs w:val="24"/>
        </w:rPr>
        <w:t xml:space="preserve"> desquamative, catarrhal or haemorrhagic duodenitis and jejunitis with abundant rod-like shaped microorganisms and </w:t>
      </w:r>
      <w:r>
        <w:rPr>
          <w:rFonts w:ascii="Times New Roman" w:hAnsi="Times New Roman"/>
          <w:sz w:val="24"/>
          <w:szCs w:val="24"/>
        </w:rPr>
        <w:t xml:space="preserve">rare </w:t>
      </w:r>
      <w:r w:rsidRPr="00A95596">
        <w:rPr>
          <w:rFonts w:ascii="Times New Roman" w:hAnsi="Times New Roman"/>
          <w:sz w:val="24"/>
          <w:szCs w:val="24"/>
        </w:rPr>
        <w:t>interspersed cystic enlargement crypts</w:t>
      </w:r>
      <w:r>
        <w:rPr>
          <w:rFonts w:ascii="Times New Roman" w:hAnsi="Times New Roman"/>
          <w:sz w:val="24"/>
          <w:szCs w:val="24"/>
        </w:rPr>
        <w:t xml:space="preserve">. </w:t>
      </w:r>
      <w:r w:rsidRPr="00A95596">
        <w:rPr>
          <w:rFonts w:ascii="Times New Roman" w:hAnsi="Times New Roman"/>
          <w:sz w:val="24"/>
          <w:szCs w:val="24"/>
        </w:rPr>
        <w:t xml:space="preserve">There was also a focal encephalomalacia in the cerebellum. Histologic studies of pancreatic lesions in broilers with RSS revealed fibrosis, inflammation, vacuolar changes in the exocrine compartment, degeneration of acinar cells and loss of zymogen granules (Qamar </w:t>
      </w:r>
      <w:r w:rsidRPr="00B039B8">
        <w:rPr>
          <w:rFonts w:ascii="Times New Roman" w:hAnsi="Times New Roman"/>
          <w:i/>
          <w:sz w:val="24"/>
          <w:szCs w:val="24"/>
        </w:rPr>
        <w:t>et al.,</w:t>
      </w:r>
      <w:r w:rsidRPr="00722A9C">
        <w:rPr>
          <w:rFonts w:ascii="Times New Roman" w:hAnsi="Times New Roman"/>
          <w:sz w:val="24"/>
          <w:szCs w:val="24"/>
        </w:rPr>
        <w:t xml:space="preserve"> </w:t>
      </w:r>
      <w:r w:rsidRPr="00A95596">
        <w:rPr>
          <w:rFonts w:ascii="Times New Roman" w:hAnsi="Times New Roman"/>
          <w:sz w:val="24"/>
          <w:szCs w:val="24"/>
        </w:rPr>
        <w:t>2013).</w:t>
      </w:r>
      <w:r>
        <w:rPr>
          <w:rFonts w:ascii="Times New Roman" w:hAnsi="Times New Roman"/>
          <w:sz w:val="24"/>
          <w:szCs w:val="24"/>
        </w:rPr>
        <w:t xml:space="preserve"> Twenty-four hours after the experimental exposure the chicken to ANV-1, ANV-2, chicken parvovirus and a novel chicken astrovirus, the c</w:t>
      </w:r>
      <w:r w:rsidRPr="00A95596">
        <w:rPr>
          <w:rFonts w:ascii="Times New Roman" w:hAnsi="Times New Roman"/>
          <w:sz w:val="24"/>
          <w:szCs w:val="24"/>
        </w:rPr>
        <w:t xml:space="preserve">ystic lesions </w:t>
      </w:r>
      <w:r>
        <w:rPr>
          <w:rFonts w:ascii="Times New Roman" w:hAnsi="Times New Roman"/>
          <w:sz w:val="24"/>
          <w:szCs w:val="24"/>
        </w:rPr>
        <w:t xml:space="preserve">were present </w:t>
      </w:r>
      <w:r w:rsidRPr="00A95596">
        <w:rPr>
          <w:rFonts w:ascii="Times New Roman" w:hAnsi="Times New Roman"/>
          <w:sz w:val="24"/>
          <w:szCs w:val="24"/>
        </w:rPr>
        <w:t xml:space="preserve">in the small intestine </w:t>
      </w:r>
      <w:r>
        <w:rPr>
          <w:rFonts w:ascii="Times New Roman" w:hAnsi="Times New Roman"/>
          <w:sz w:val="24"/>
          <w:szCs w:val="24"/>
        </w:rPr>
        <w:t>(K</w:t>
      </w:r>
      <w:r w:rsidRPr="00A95596">
        <w:rPr>
          <w:rFonts w:ascii="Times New Roman" w:hAnsi="Times New Roman"/>
          <w:sz w:val="24"/>
          <w:szCs w:val="24"/>
        </w:rPr>
        <w:t xml:space="preserve">ang </w:t>
      </w:r>
      <w:r w:rsidRPr="00A95596">
        <w:rPr>
          <w:rFonts w:ascii="Times New Roman" w:hAnsi="Times New Roman"/>
          <w:i/>
          <w:sz w:val="24"/>
          <w:szCs w:val="24"/>
        </w:rPr>
        <w:t>et al.,</w:t>
      </w:r>
      <w:r>
        <w:rPr>
          <w:rFonts w:ascii="Times New Roman" w:hAnsi="Times New Roman"/>
          <w:sz w:val="24"/>
          <w:szCs w:val="24"/>
        </w:rPr>
        <w:t xml:space="preserve"> 2012). </w:t>
      </w:r>
      <w:r w:rsidRPr="00A95596">
        <w:rPr>
          <w:rFonts w:ascii="Times New Roman" w:hAnsi="Times New Roman"/>
          <w:sz w:val="24"/>
          <w:szCs w:val="24"/>
          <w:lang w:eastAsia="hr-HR"/>
        </w:rPr>
        <w:t xml:space="preserve">Although the RSS aetiology remains unknown, early investigations revealed a probable viral aetiology (Decaesstecker </w:t>
      </w:r>
      <w:r w:rsidRPr="00A95596">
        <w:rPr>
          <w:rFonts w:ascii="Times New Roman" w:hAnsi="Times New Roman"/>
          <w:i/>
          <w:sz w:val="24"/>
          <w:szCs w:val="24"/>
          <w:lang w:eastAsia="hr-HR"/>
        </w:rPr>
        <w:t>et al.,</w:t>
      </w:r>
      <w:r w:rsidRPr="00A95596">
        <w:rPr>
          <w:rFonts w:ascii="Times New Roman" w:hAnsi="Times New Roman"/>
          <w:sz w:val="24"/>
          <w:szCs w:val="24"/>
          <w:lang w:eastAsia="hr-HR"/>
        </w:rPr>
        <w:t xml:space="preserve"> 198</w:t>
      </w:r>
      <w:r>
        <w:rPr>
          <w:rFonts w:ascii="Times New Roman" w:hAnsi="Times New Roman"/>
          <w:sz w:val="24"/>
          <w:szCs w:val="24"/>
          <w:lang w:eastAsia="hr-HR"/>
        </w:rPr>
        <w:t>8</w:t>
      </w:r>
      <w:r w:rsidRPr="00A95596">
        <w:rPr>
          <w:rFonts w:ascii="Times New Roman" w:hAnsi="Times New Roman"/>
          <w:sz w:val="24"/>
          <w:szCs w:val="24"/>
          <w:lang w:eastAsia="hr-HR"/>
        </w:rPr>
        <w:t xml:space="preserve">; Smart </w:t>
      </w:r>
      <w:r w:rsidRPr="00A95596">
        <w:rPr>
          <w:rFonts w:ascii="Times New Roman" w:hAnsi="Times New Roman"/>
          <w:i/>
          <w:sz w:val="24"/>
          <w:szCs w:val="24"/>
          <w:lang w:eastAsia="hr-HR"/>
        </w:rPr>
        <w:t>et al.,</w:t>
      </w:r>
      <w:r w:rsidRPr="00A95596">
        <w:rPr>
          <w:rFonts w:ascii="Times New Roman" w:hAnsi="Times New Roman"/>
          <w:sz w:val="24"/>
          <w:szCs w:val="24"/>
          <w:lang w:eastAsia="hr-HR"/>
        </w:rPr>
        <w:t xml:space="preserve"> 1988). </w:t>
      </w:r>
      <w:r w:rsidRPr="00EF6A17">
        <w:rPr>
          <w:rFonts w:ascii="Times New Roman" w:hAnsi="Times New Roman"/>
          <w:sz w:val="24"/>
          <w:szCs w:val="24"/>
        </w:rPr>
        <w:t xml:space="preserve">An important finding was the detection of CAstV in 1-day-old breeder chicks, which may indicate a vertical transmission (Mettifogo </w:t>
      </w:r>
      <w:r w:rsidRPr="00EF6A17">
        <w:rPr>
          <w:rFonts w:ascii="Times New Roman" w:hAnsi="Times New Roman"/>
          <w:i/>
          <w:sz w:val="24"/>
          <w:szCs w:val="24"/>
          <w:lang w:eastAsia="hr-HR"/>
        </w:rPr>
        <w:t>et al.,</w:t>
      </w:r>
      <w:r w:rsidRPr="00EF6A17">
        <w:rPr>
          <w:rFonts w:ascii="Times New Roman" w:hAnsi="Times New Roman"/>
          <w:sz w:val="24"/>
          <w:szCs w:val="24"/>
          <w:lang w:eastAsia="hr-HR"/>
        </w:rPr>
        <w:t xml:space="preserve"> 2014). Unfortunately, in spite of present rare pathomorphological changes that in all the examined day-old pullets resembled on RSS, and therefore raises suspicion of vertical transmission of the disease, the virological investigation could not be performed according to the owner's request.   </w:t>
      </w:r>
    </w:p>
    <w:p w:rsidR="00E74F32" w:rsidRPr="002E6EEE" w:rsidRDefault="00E74F32" w:rsidP="00F40366">
      <w:pPr>
        <w:autoSpaceDE w:val="0"/>
        <w:autoSpaceDN w:val="0"/>
        <w:adjustRightInd w:val="0"/>
        <w:spacing w:after="0" w:line="240" w:lineRule="auto"/>
        <w:jc w:val="both"/>
        <w:rPr>
          <w:rFonts w:ascii="Times New Roman" w:hAnsi="Times New Roman"/>
          <w:sz w:val="24"/>
          <w:szCs w:val="24"/>
        </w:rPr>
      </w:pPr>
      <w:r w:rsidRPr="00200FC3">
        <w:rPr>
          <w:rFonts w:ascii="Times New Roman" w:hAnsi="Times New Roman"/>
          <w:sz w:val="24"/>
          <w:szCs w:val="24"/>
        </w:rPr>
        <w:t xml:space="preserve">The extensive haemorrhages in the bursas in examined 1- to 4-day-old pullets, with sparsely disseminated, clearly demarcated follicles populated with lymphoblasts, and a prominent hyperplastic epithelium of the folds, represented almost unique findings in farm-reared 1- and 4-day-old chicks protected with maternal antibodies against IBDV infection. </w:t>
      </w:r>
      <w:r w:rsidRPr="00A95596">
        <w:rPr>
          <w:rFonts w:ascii="Times New Roman" w:hAnsi="Times New Roman"/>
          <w:sz w:val="24"/>
          <w:szCs w:val="24"/>
        </w:rPr>
        <w:t xml:space="preserve">Namely, </w:t>
      </w:r>
      <w:r>
        <w:rPr>
          <w:rFonts w:ascii="Times New Roman" w:hAnsi="Times New Roman"/>
          <w:sz w:val="24"/>
          <w:szCs w:val="24"/>
        </w:rPr>
        <w:t>i</w:t>
      </w:r>
      <w:r w:rsidRPr="00A95596">
        <w:rPr>
          <w:rFonts w:ascii="Times New Roman" w:hAnsi="Times New Roman"/>
          <w:sz w:val="24"/>
          <w:szCs w:val="24"/>
        </w:rPr>
        <w:t xml:space="preserve">n most acute cases </w:t>
      </w:r>
      <w:r>
        <w:rPr>
          <w:rFonts w:ascii="Times New Roman" w:hAnsi="Times New Roman"/>
          <w:sz w:val="24"/>
          <w:szCs w:val="24"/>
        </w:rPr>
        <w:t xml:space="preserve">of IBD </w:t>
      </w:r>
      <w:r w:rsidRPr="00A95596">
        <w:rPr>
          <w:rFonts w:ascii="Times New Roman" w:hAnsi="Times New Roman"/>
          <w:sz w:val="24"/>
          <w:szCs w:val="24"/>
        </w:rPr>
        <w:t xml:space="preserve">the histopathologic findings display intra- and interfollicular haemorrhages, but not the picture of </w:t>
      </w:r>
      <w:r>
        <w:rPr>
          <w:rFonts w:ascii="Times New Roman" w:hAnsi="Times New Roman"/>
          <w:sz w:val="24"/>
          <w:szCs w:val="24"/>
        </w:rPr>
        <w:t xml:space="preserve">regular, </w:t>
      </w:r>
      <w:r w:rsidRPr="00A95596">
        <w:rPr>
          <w:rFonts w:ascii="Times New Roman" w:hAnsi="Times New Roman"/>
          <w:sz w:val="24"/>
          <w:szCs w:val="24"/>
        </w:rPr>
        <w:t xml:space="preserve">oval, sparsely disseminated lymphoblasts populated follicles „immersed“ in „haemorrhagic mass“ in the bursa of </w:t>
      </w:r>
      <w:r>
        <w:rPr>
          <w:rFonts w:ascii="Times New Roman" w:hAnsi="Times New Roman"/>
          <w:sz w:val="24"/>
          <w:szCs w:val="24"/>
        </w:rPr>
        <w:t>1-</w:t>
      </w:r>
      <w:r w:rsidRPr="00A95596">
        <w:rPr>
          <w:rFonts w:ascii="Times New Roman" w:hAnsi="Times New Roman"/>
          <w:sz w:val="24"/>
          <w:szCs w:val="24"/>
        </w:rPr>
        <w:t xml:space="preserve"> and 4-day</w:t>
      </w:r>
      <w:r>
        <w:rPr>
          <w:rFonts w:ascii="Times New Roman" w:hAnsi="Times New Roman"/>
          <w:sz w:val="24"/>
          <w:szCs w:val="24"/>
        </w:rPr>
        <w:t>-</w:t>
      </w:r>
      <w:r w:rsidRPr="00A95596">
        <w:rPr>
          <w:rFonts w:ascii="Times New Roman" w:hAnsi="Times New Roman"/>
          <w:sz w:val="24"/>
          <w:szCs w:val="24"/>
        </w:rPr>
        <w:t xml:space="preserve">old chicks. </w:t>
      </w:r>
      <w:r w:rsidRPr="00EF6A17">
        <w:rPr>
          <w:rFonts w:ascii="Times New Roman" w:hAnsi="Times New Roman"/>
          <w:sz w:val="24"/>
          <w:szCs w:val="24"/>
        </w:rPr>
        <w:t xml:space="preserve">The microscopic picture of extensive interstitial haemorrhages and the prominent oval foliclles filled with lymphoblasts (but without intrafollicular bleeding) were not typical findings of even acute IBDV infection. </w:t>
      </w:r>
      <w:r w:rsidRPr="0091681E">
        <w:rPr>
          <w:rFonts w:ascii="Times New Roman" w:hAnsi="Times New Roman"/>
          <w:b/>
          <w:sz w:val="24"/>
          <w:szCs w:val="24"/>
        </w:rPr>
        <w:t>T</w:t>
      </w:r>
      <w:r>
        <w:rPr>
          <w:rFonts w:ascii="Times New Roman" w:hAnsi="Times New Roman"/>
          <w:sz w:val="24"/>
          <w:szCs w:val="24"/>
        </w:rPr>
        <w:t xml:space="preserve">he lymphoblastic transformation in chicken embryo bursa begins when the nodule reaches approximately 60 µm in diameter, and give rise to a developmental lymphocytes series (Ackerman and Knouff, 1964). In the follicles of definitive bursa of Fabricius the lymphoblasts can be seen, but the most prevalent are the lymphocyte cells (Thorbecke </w:t>
      </w:r>
      <w:r w:rsidRPr="00B039B8">
        <w:rPr>
          <w:rFonts w:ascii="Times New Roman" w:hAnsi="Times New Roman"/>
          <w:i/>
          <w:sz w:val="24"/>
          <w:szCs w:val="24"/>
        </w:rPr>
        <w:t>et al.,</w:t>
      </w:r>
      <w:r>
        <w:rPr>
          <w:rFonts w:ascii="Times New Roman" w:hAnsi="Times New Roman"/>
          <w:sz w:val="24"/>
          <w:szCs w:val="24"/>
        </w:rPr>
        <w:t xml:space="preserve">  1957). </w:t>
      </w:r>
      <w:r w:rsidRPr="00200FC3">
        <w:rPr>
          <w:rFonts w:ascii="Times New Roman" w:hAnsi="Times New Roman"/>
          <w:sz w:val="24"/>
          <w:szCs w:val="24"/>
        </w:rPr>
        <w:t xml:space="preserve">Since the owner refused the virological examination for the presence of IBDV (as the parent flock was vaccinated against disease), and based on literature data,  authors can only speculate on the possible causes and consequences. Regard to possible infection with the IBDV in 1-day-old chicks protected by maternal antibodies, it should be remembered that vaccination failure with inactivated vaccines is rare, but may occur (van den Berg </w:t>
      </w:r>
      <w:r w:rsidRPr="00200FC3">
        <w:rPr>
          <w:rFonts w:ascii="Times New Roman" w:hAnsi="Times New Roman"/>
          <w:i/>
          <w:sz w:val="24"/>
          <w:szCs w:val="24"/>
        </w:rPr>
        <w:t>et al.,</w:t>
      </w:r>
      <w:r w:rsidRPr="00200FC3">
        <w:rPr>
          <w:rFonts w:ascii="Times New Roman" w:hAnsi="Times New Roman"/>
          <w:sz w:val="24"/>
          <w:szCs w:val="24"/>
        </w:rPr>
        <w:t xml:space="preserve"> 2000).</w:t>
      </w:r>
      <w:r w:rsidRPr="0091681E">
        <w:rPr>
          <w:rFonts w:ascii="Times New Roman" w:hAnsi="Times New Roman"/>
          <w:b/>
          <w:sz w:val="24"/>
          <w:szCs w:val="24"/>
        </w:rPr>
        <w:t xml:space="preserve"> F</w:t>
      </w:r>
      <w:r w:rsidRPr="00A95596">
        <w:rPr>
          <w:rFonts w:ascii="Times New Roman" w:hAnsi="Times New Roman"/>
          <w:sz w:val="24"/>
          <w:szCs w:val="24"/>
        </w:rPr>
        <w:t xml:space="preserve">urthermore, the exposure to IBDV at the age younger than 1 week increases the susceptibility to </w:t>
      </w:r>
      <w:r>
        <w:rPr>
          <w:rFonts w:ascii="Times New Roman" w:hAnsi="Times New Roman"/>
          <w:sz w:val="24"/>
          <w:szCs w:val="24"/>
        </w:rPr>
        <w:t xml:space="preserve">e.g. </w:t>
      </w:r>
      <w:r w:rsidRPr="00A95596">
        <w:rPr>
          <w:rFonts w:ascii="Times New Roman" w:hAnsi="Times New Roman"/>
          <w:sz w:val="24"/>
          <w:szCs w:val="24"/>
        </w:rPr>
        <w:t xml:space="preserve">MD (Giambrone </w:t>
      </w:r>
      <w:r w:rsidRPr="00A95596">
        <w:rPr>
          <w:rFonts w:ascii="Times New Roman" w:hAnsi="Times New Roman"/>
          <w:i/>
          <w:sz w:val="24"/>
          <w:szCs w:val="24"/>
        </w:rPr>
        <w:t>et al.,</w:t>
      </w:r>
      <w:r w:rsidRPr="00A95596">
        <w:rPr>
          <w:rFonts w:ascii="Times New Roman" w:hAnsi="Times New Roman"/>
          <w:sz w:val="24"/>
          <w:szCs w:val="24"/>
        </w:rPr>
        <w:t xml:space="preserve"> 1976). </w:t>
      </w:r>
      <w:r>
        <w:rPr>
          <w:rFonts w:ascii="Times New Roman" w:hAnsi="Times New Roman"/>
          <w:sz w:val="24"/>
          <w:szCs w:val="24"/>
        </w:rPr>
        <w:t xml:space="preserve">On the other side, the appearance of </w:t>
      </w:r>
      <w:r>
        <w:rPr>
          <w:rFonts w:ascii="Times New Roman" w:hAnsi="Times New Roman"/>
          <w:sz w:val="24"/>
          <w:szCs w:val="24"/>
          <w:lang w:eastAsia="hr-HR"/>
        </w:rPr>
        <w:t>h</w:t>
      </w:r>
      <w:r w:rsidRPr="00CF6104">
        <w:rPr>
          <w:rFonts w:ascii="Times New Roman" w:hAnsi="Times New Roman"/>
          <w:sz w:val="24"/>
          <w:szCs w:val="24"/>
          <w:lang w:eastAsia="hr-HR"/>
        </w:rPr>
        <w:t xml:space="preserve">emorrhages </w:t>
      </w:r>
      <w:r>
        <w:rPr>
          <w:rFonts w:ascii="Times New Roman" w:hAnsi="Times New Roman"/>
          <w:sz w:val="24"/>
          <w:szCs w:val="24"/>
          <w:lang w:eastAsia="hr-HR"/>
        </w:rPr>
        <w:t xml:space="preserve">in bursas in IBDV infected chickens is often, but not a consistent lesion </w:t>
      </w:r>
      <w:r w:rsidRPr="00CF6104">
        <w:rPr>
          <w:rFonts w:ascii="Times New Roman" w:hAnsi="Times New Roman"/>
          <w:sz w:val="24"/>
          <w:szCs w:val="24"/>
          <w:lang w:eastAsia="hr-HR"/>
        </w:rPr>
        <w:t>(</w:t>
      </w:r>
      <w:r w:rsidRPr="00CF6104">
        <w:rPr>
          <w:rFonts w:ascii="Times New Roman" w:hAnsi="Times New Roman"/>
          <w:iCs/>
          <w:sz w:val="24"/>
          <w:szCs w:val="24"/>
          <w:lang w:eastAsia="hr-HR"/>
        </w:rPr>
        <w:t>Eterradossi and Saif, 2013</w:t>
      </w:r>
      <w:r>
        <w:rPr>
          <w:rFonts w:ascii="Times New Roman" w:hAnsi="Times New Roman"/>
          <w:iCs/>
          <w:sz w:val="24"/>
          <w:szCs w:val="24"/>
          <w:lang w:eastAsia="hr-HR"/>
        </w:rPr>
        <w:t xml:space="preserve">). </w:t>
      </w:r>
      <w:r w:rsidRPr="00A95596">
        <w:rPr>
          <w:rFonts w:ascii="Times New Roman" w:hAnsi="Times New Roman"/>
          <w:sz w:val="24"/>
          <w:szCs w:val="24"/>
        </w:rPr>
        <w:t xml:space="preserve">Finally, </w:t>
      </w:r>
      <w:r>
        <w:rPr>
          <w:rFonts w:ascii="Times New Roman" w:hAnsi="Times New Roman"/>
          <w:sz w:val="24"/>
          <w:szCs w:val="24"/>
        </w:rPr>
        <w:t xml:space="preserve">but not less important, was </w:t>
      </w:r>
      <w:r w:rsidRPr="00A95596">
        <w:rPr>
          <w:rFonts w:ascii="Times New Roman" w:hAnsi="Times New Roman"/>
          <w:sz w:val="24"/>
          <w:szCs w:val="24"/>
        </w:rPr>
        <w:t xml:space="preserve">the infection with </w:t>
      </w:r>
      <w:r w:rsidRPr="00A95596">
        <w:rPr>
          <w:rFonts w:ascii="Times New Roman" w:hAnsi="Times New Roman"/>
          <w:i/>
          <w:sz w:val="24"/>
          <w:szCs w:val="24"/>
        </w:rPr>
        <w:t>E. coli</w:t>
      </w:r>
      <w:r w:rsidRPr="00A95596">
        <w:rPr>
          <w:rFonts w:ascii="Times New Roman" w:hAnsi="Times New Roman"/>
          <w:sz w:val="24"/>
          <w:szCs w:val="24"/>
        </w:rPr>
        <w:t xml:space="preserve"> </w:t>
      </w:r>
      <w:r>
        <w:rPr>
          <w:rFonts w:ascii="Times New Roman" w:hAnsi="Times New Roman"/>
          <w:sz w:val="24"/>
          <w:szCs w:val="24"/>
        </w:rPr>
        <w:t xml:space="preserve">(colibacillosis) </w:t>
      </w:r>
      <w:r w:rsidRPr="00A95596">
        <w:rPr>
          <w:rFonts w:ascii="Times New Roman" w:hAnsi="Times New Roman"/>
          <w:sz w:val="24"/>
          <w:szCs w:val="24"/>
        </w:rPr>
        <w:t xml:space="preserve">confirmed in all the </w:t>
      </w:r>
      <w:r>
        <w:rPr>
          <w:rFonts w:ascii="Times New Roman" w:hAnsi="Times New Roman"/>
          <w:sz w:val="24"/>
          <w:szCs w:val="24"/>
        </w:rPr>
        <w:t>examined pullet</w:t>
      </w:r>
      <w:r w:rsidRPr="00A95596">
        <w:rPr>
          <w:rFonts w:ascii="Times New Roman" w:hAnsi="Times New Roman"/>
          <w:sz w:val="24"/>
          <w:szCs w:val="24"/>
        </w:rPr>
        <w:t>s aged 1 and 4 days</w:t>
      </w:r>
      <w:r>
        <w:rPr>
          <w:rFonts w:ascii="Times New Roman" w:hAnsi="Times New Roman"/>
          <w:sz w:val="24"/>
          <w:szCs w:val="24"/>
        </w:rPr>
        <w:t xml:space="preserve">. </w:t>
      </w:r>
      <w:r w:rsidRPr="00CE3441">
        <w:rPr>
          <w:rFonts w:ascii="Times New Roman" w:hAnsi="Times New Roman"/>
          <w:sz w:val="24"/>
          <w:szCs w:val="24"/>
        </w:rPr>
        <w:t xml:space="preserve">The haemorrhages in BF can be connected with some activity among red blood cells (RBCs) escaping through damaged blood vessels. </w:t>
      </w:r>
      <w:r w:rsidRPr="00CE3441">
        <w:rPr>
          <w:rFonts w:ascii="Times New Roman" w:hAnsi="Times New Roman"/>
          <w:iCs/>
          <w:sz w:val="24"/>
          <w:szCs w:val="24"/>
          <w:lang w:eastAsia="hr-HR"/>
        </w:rPr>
        <w:t xml:space="preserve">Zeryehun </w:t>
      </w:r>
      <w:r w:rsidRPr="00CE3441">
        <w:rPr>
          <w:rFonts w:ascii="Times New Roman" w:hAnsi="Times New Roman"/>
          <w:i/>
          <w:sz w:val="24"/>
          <w:szCs w:val="24"/>
        </w:rPr>
        <w:t>et al.,</w:t>
      </w:r>
      <w:r w:rsidRPr="00CE3441">
        <w:rPr>
          <w:rFonts w:ascii="Times New Roman" w:hAnsi="Times New Roman"/>
          <w:iCs/>
          <w:sz w:val="24"/>
          <w:szCs w:val="24"/>
          <w:lang w:eastAsia="hr-HR"/>
        </w:rPr>
        <w:t xml:space="preserve"> (2012) assumed that such condition may be the consequence of </w:t>
      </w:r>
      <w:r w:rsidRPr="00CE3441">
        <w:rPr>
          <w:rFonts w:ascii="Times New Roman" w:hAnsi="Times New Roman"/>
          <w:sz w:val="24"/>
          <w:szCs w:val="24"/>
        </w:rPr>
        <w:t>disseminated intravascular coagulation (DIC). Except in the organisms with traumatic lesions or malignant diseases, in chicken DIC can be histologically confirmed in case of bacterial vasculitis (Power, 2000).</w:t>
      </w:r>
      <w:r>
        <w:rPr>
          <w:rFonts w:ascii="Times New Roman" w:hAnsi="Times New Roman"/>
          <w:sz w:val="24"/>
          <w:szCs w:val="24"/>
        </w:rPr>
        <w:t xml:space="preserve"> Besides, h</w:t>
      </w:r>
      <w:r w:rsidRPr="00A95596">
        <w:rPr>
          <w:rFonts w:ascii="Times New Roman" w:hAnsi="Times New Roman"/>
          <w:sz w:val="24"/>
          <w:szCs w:val="24"/>
        </w:rPr>
        <w:t xml:space="preserve">ere, the exact route of transfer of </w:t>
      </w:r>
      <w:r w:rsidRPr="00A95596">
        <w:rPr>
          <w:rFonts w:ascii="Times New Roman" w:hAnsi="Times New Roman"/>
          <w:i/>
          <w:sz w:val="24"/>
          <w:szCs w:val="24"/>
        </w:rPr>
        <w:t>E. coli</w:t>
      </w:r>
      <w:r w:rsidRPr="00A95596">
        <w:rPr>
          <w:rFonts w:ascii="Times New Roman" w:hAnsi="Times New Roman"/>
          <w:sz w:val="24"/>
          <w:szCs w:val="24"/>
        </w:rPr>
        <w:t xml:space="preserve"> should be known, i.e., whether the bursa (if the examined chickens were actually infected by field IBDV!) could have previously been atrophied by a bacterial infection originating from the parent flock or the hatchery (Nakamura </w:t>
      </w:r>
      <w:r w:rsidRPr="006906E3">
        <w:rPr>
          <w:rFonts w:ascii="Times New Roman" w:hAnsi="Times New Roman"/>
          <w:i/>
          <w:sz w:val="24"/>
          <w:szCs w:val="24"/>
        </w:rPr>
        <w:t>et al.,</w:t>
      </w:r>
      <w:r w:rsidRPr="00A95596">
        <w:rPr>
          <w:rFonts w:ascii="Times New Roman" w:hAnsi="Times New Roman"/>
          <w:sz w:val="24"/>
          <w:szCs w:val="24"/>
        </w:rPr>
        <w:t xml:space="preserve"> 1990), or the primary viral infection caused immunosuppression and then increased morbidity and mortality of chickens suffering from colibacillosis.</w:t>
      </w:r>
    </w:p>
    <w:p w:rsidR="00E74F32" w:rsidRDefault="00E74F32" w:rsidP="00F40366">
      <w:pPr>
        <w:spacing w:line="240" w:lineRule="auto"/>
        <w:jc w:val="both"/>
        <w:rPr>
          <w:rFonts w:ascii="Times New Roman" w:hAnsi="Times New Roman"/>
          <w:sz w:val="24"/>
          <w:szCs w:val="24"/>
        </w:rPr>
      </w:pPr>
      <w:r w:rsidRPr="00A95596">
        <w:rPr>
          <w:rFonts w:ascii="Times New Roman" w:hAnsi="Times New Roman"/>
          <w:sz w:val="24"/>
          <w:szCs w:val="24"/>
        </w:rPr>
        <w:t>In all the examined p</w:t>
      </w:r>
      <w:r>
        <w:rPr>
          <w:rFonts w:ascii="Times New Roman" w:hAnsi="Times New Roman"/>
          <w:sz w:val="24"/>
          <w:szCs w:val="24"/>
        </w:rPr>
        <w:t>oults</w:t>
      </w:r>
      <w:r w:rsidRPr="00A95596">
        <w:rPr>
          <w:rFonts w:ascii="Times New Roman" w:hAnsi="Times New Roman"/>
          <w:sz w:val="24"/>
          <w:szCs w:val="24"/>
        </w:rPr>
        <w:t xml:space="preserve"> aged 0-day (50; 65.79 % out of total 76 broiler turkey carcasses necropsied </w:t>
      </w:r>
      <w:r>
        <w:rPr>
          <w:rFonts w:ascii="Times New Roman" w:hAnsi="Times New Roman"/>
          <w:sz w:val="24"/>
          <w:szCs w:val="24"/>
        </w:rPr>
        <w:t xml:space="preserve">in </w:t>
      </w:r>
      <w:r w:rsidRPr="00A95596">
        <w:rPr>
          <w:rFonts w:ascii="Times New Roman" w:hAnsi="Times New Roman"/>
          <w:sz w:val="24"/>
          <w:szCs w:val="24"/>
        </w:rPr>
        <w:t>2014</w:t>
      </w:r>
      <w:r>
        <w:rPr>
          <w:rFonts w:ascii="Times New Roman" w:hAnsi="Times New Roman"/>
          <w:sz w:val="24"/>
          <w:szCs w:val="24"/>
        </w:rPr>
        <w:t xml:space="preserve"> /</w:t>
      </w:r>
      <w:r w:rsidRPr="00A95596">
        <w:rPr>
          <w:rFonts w:ascii="Times New Roman" w:hAnsi="Times New Roman"/>
          <w:sz w:val="24"/>
          <w:szCs w:val="24"/>
        </w:rPr>
        <w:t xml:space="preserve"> 2015), the most prominent macroscopic and histopathological lesions included degenerative changes in the pancreas (fibroplasia/fibrosis; necrosis); catarrhal (desquamative) duodenitis; myocardial de</w:t>
      </w:r>
      <w:r>
        <w:rPr>
          <w:rFonts w:ascii="Times New Roman" w:hAnsi="Times New Roman"/>
          <w:sz w:val="24"/>
          <w:szCs w:val="24"/>
        </w:rPr>
        <w:t>generation followed by interstit</w:t>
      </w:r>
      <w:r w:rsidRPr="00A95596">
        <w:rPr>
          <w:rFonts w:ascii="Times New Roman" w:hAnsi="Times New Roman"/>
          <w:sz w:val="24"/>
          <w:szCs w:val="24"/>
        </w:rPr>
        <w:t>ial disseminated mononuclear cell hyperplasia; and atrophic</w:t>
      </w:r>
      <w:r>
        <w:rPr>
          <w:rFonts w:ascii="Times New Roman" w:hAnsi="Times New Roman"/>
          <w:sz w:val="24"/>
          <w:szCs w:val="24"/>
        </w:rPr>
        <w:t xml:space="preserve"> changes</w:t>
      </w:r>
      <w:r w:rsidRPr="00A95596">
        <w:rPr>
          <w:rFonts w:ascii="Times New Roman" w:hAnsi="Times New Roman"/>
          <w:sz w:val="24"/>
          <w:szCs w:val="24"/>
        </w:rPr>
        <w:t xml:space="preserve"> and </w:t>
      </w:r>
      <w:r>
        <w:rPr>
          <w:rFonts w:ascii="Times New Roman" w:hAnsi="Times New Roman"/>
          <w:sz w:val="24"/>
          <w:szCs w:val="24"/>
        </w:rPr>
        <w:t>fibrosis</w:t>
      </w:r>
      <w:r w:rsidRPr="00A95596">
        <w:rPr>
          <w:rFonts w:ascii="Times New Roman" w:hAnsi="Times New Roman"/>
          <w:sz w:val="24"/>
          <w:szCs w:val="24"/>
        </w:rPr>
        <w:t xml:space="preserve"> in the bursa of Fabricius. Except omphalitis and/or yolk sac infections as the second prominent macroscopic findings confirmed in the pullets, histopathologic examination confirmed generalized arteriosclerosis in all 0-day (and 2-week) old poults</w:t>
      </w:r>
      <w:r>
        <w:rPr>
          <w:rFonts w:ascii="Times New Roman" w:hAnsi="Times New Roman"/>
          <w:sz w:val="24"/>
          <w:szCs w:val="24"/>
        </w:rPr>
        <w:t xml:space="preserve"> (case 2)</w:t>
      </w:r>
      <w:r w:rsidRPr="00A95596">
        <w:rPr>
          <w:rFonts w:ascii="Times New Roman" w:hAnsi="Times New Roman"/>
          <w:sz w:val="24"/>
          <w:szCs w:val="24"/>
        </w:rPr>
        <w:t xml:space="preserve">.  </w:t>
      </w:r>
    </w:p>
    <w:p w:rsidR="00E74F32" w:rsidRPr="00A95596" w:rsidRDefault="00E74F32" w:rsidP="00F40366">
      <w:pPr>
        <w:spacing w:line="240" w:lineRule="auto"/>
        <w:jc w:val="both"/>
        <w:rPr>
          <w:rFonts w:ascii="Times New Roman" w:hAnsi="Times New Roman"/>
          <w:sz w:val="24"/>
          <w:szCs w:val="24"/>
        </w:rPr>
      </w:pPr>
      <w:r w:rsidRPr="00A95596">
        <w:rPr>
          <w:rFonts w:ascii="Times New Roman" w:hAnsi="Times New Roman"/>
          <w:sz w:val="24"/>
          <w:szCs w:val="24"/>
        </w:rPr>
        <w:t xml:space="preserve">Histopathologically, an incomplete development of the pancreas in the early postnatal period </w:t>
      </w:r>
      <w:r>
        <w:rPr>
          <w:rFonts w:ascii="Times New Roman" w:hAnsi="Times New Roman"/>
          <w:sz w:val="24"/>
          <w:szCs w:val="24"/>
        </w:rPr>
        <w:t xml:space="preserve">in chickens </w:t>
      </w:r>
      <w:r w:rsidRPr="00A95596">
        <w:rPr>
          <w:rFonts w:ascii="Times New Roman" w:hAnsi="Times New Roman"/>
          <w:sz w:val="24"/>
          <w:szCs w:val="24"/>
        </w:rPr>
        <w:t xml:space="preserve">may be confused with pathological atrophy. However, in the present case the pathomorphological findings of partial atrophy was associated with fibroplasia/fibrosis, and in 1-day-old </w:t>
      </w:r>
      <w:r>
        <w:rPr>
          <w:rFonts w:ascii="Times New Roman" w:hAnsi="Times New Roman"/>
          <w:sz w:val="24"/>
          <w:szCs w:val="24"/>
        </w:rPr>
        <w:t>poultry the idiopathic (spontaneous) fibrosis of pancreas has not been confirmed so far.</w:t>
      </w:r>
      <w:r w:rsidRPr="00A95596">
        <w:rPr>
          <w:rFonts w:ascii="Times New Roman" w:hAnsi="Times New Roman"/>
          <w:sz w:val="24"/>
          <w:szCs w:val="24"/>
        </w:rPr>
        <w:t xml:space="preserve"> The pancreas, liver and the small intestine develop rapidly after hatching, emphasising the importance of these organs to the newly hatched chick (Katanbaf </w:t>
      </w:r>
      <w:r w:rsidRPr="00A95596">
        <w:rPr>
          <w:rFonts w:ascii="Times New Roman" w:hAnsi="Times New Roman"/>
          <w:i/>
          <w:sz w:val="24"/>
          <w:szCs w:val="24"/>
        </w:rPr>
        <w:t>et al</w:t>
      </w:r>
      <w:r w:rsidRPr="00A95596">
        <w:rPr>
          <w:rFonts w:ascii="Times New Roman" w:hAnsi="Times New Roman"/>
          <w:sz w:val="24"/>
          <w:szCs w:val="24"/>
        </w:rPr>
        <w:t xml:space="preserve">., 1988). The pancreas is one of the fastest growing organs in the first 10 days of chicken life (Phelps </w:t>
      </w:r>
      <w:r w:rsidRPr="00353F27">
        <w:rPr>
          <w:rFonts w:ascii="Times New Roman" w:hAnsi="Times New Roman"/>
          <w:i/>
          <w:sz w:val="24"/>
          <w:szCs w:val="24"/>
        </w:rPr>
        <w:t>et al.,</w:t>
      </w:r>
      <w:r w:rsidRPr="00A95596">
        <w:rPr>
          <w:rFonts w:ascii="Times New Roman" w:hAnsi="Times New Roman"/>
          <w:sz w:val="24"/>
          <w:szCs w:val="24"/>
        </w:rPr>
        <w:t xml:space="preserve"> 1987). From the poor anamnestic data, it could be concluded that the </w:t>
      </w:r>
      <w:r>
        <w:rPr>
          <w:rFonts w:ascii="Times New Roman" w:hAnsi="Times New Roman"/>
          <w:sz w:val="24"/>
          <w:szCs w:val="24"/>
        </w:rPr>
        <w:t>poults</w:t>
      </w:r>
      <w:r w:rsidRPr="00A95596">
        <w:rPr>
          <w:rFonts w:ascii="Times New Roman" w:hAnsi="Times New Roman"/>
          <w:sz w:val="24"/>
          <w:szCs w:val="24"/>
        </w:rPr>
        <w:t xml:space="preserve"> with the pathomorphological diagnosis of size nonuniformity, pancreatic fibrosis and lymphoid organs atrophy and/or fibroplasia, originated from much younger parent flocks than the flocks with the offspring free of such lesions. These data suggest that the parent flock age is </w:t>
      </w:r>
      <w:r>
        <w:rPr>
          <w:rFonts w:ascii="Times New Roman" w:hAnsi="Times New Roman"/>
          <w:sz w:val="24"/>
          <w:szCs w:val="24"/>
        </w:rPr>
        <w:t xml:space="preserve">probably </w:t>
      </w:r>
      <w:r w:rsidRPr="00A95596">
        <w:rPr>
          <w:rFonts w:ascii="Times New Roman" w:hAnsi="Times New Roman"/>
          <w:sz w:val="24"/>
          <w:szCs w:val="24"/>
        </w:rPr>
        <w:t xml:space="preserve">important for the development of the gastrointestinal tract and pancreas (Maiorka </w:t>
      </w:r>
      <w:r w:rsidRPr="00A95596">
        <w:rPr>
          <w:rFonts w:ascii="Times New Roman" w:hAnsi="Times New Roman"/>
          <w:i/>
          <w:sz w:val="24"/>
          <w:szCs w:val="24"/>
        </w:rPr>
        <w:t>et al.,</w:t>
      </w:r>
      <w:r w:rsidRPr="00A95596">
        <w:rPr>
          <w:rFonts w:ascii="Times New Roman" w:hAnsi="Times New Roman"/>
          <w:sz w:val="24"/>
          <w:szCs w:val="24"/>
        </w:rPr>
        <w:t xml:space="preserve"> 2004). While after 1 week, the same authors could not see any morphophysiological differences, in the present case, pathomorphological lesions in the bursa, pancreas, intestine and the proventriculus were still present even in 2</w:t>
      </w:r>
      <w:r>
        <w:rPr>
          <w:rFonts w:ascii="Times New Roman" w:hAnsi="Times New Roman"/>
          <w:sz w:val="24"/>
          <w:szCs w:val="24"/>
        </w:rPr>
        <w:t>-</w:t>
      </w:r>
      <w:r w:rsidRPr="00A95596">
        <w:rPr>
          <w:rFonts w:ascii="Times New Roman" w:hAnsi="Times New Roman"/>
          <w:sz w:val="24"/>
          <w:szCs w:val="24"/>
        </w:rPr>
        <w:t>week</w:t>
      </w:r>
      <w:r>
        <w:rPr>
          <w:rFonts w:ascii="Times New Roman" w:hAnsi="Times New Roman"/>
          <w:sz w:val="24"/>
          <w:szCs w:val="24"/>
        </w:rPr>
        <w:t>-</w:t>
      </w:r>
      <w:r w:rsidRPr="00A95596">
        <w:rPr>
          <w:rFonts w:ascii="Times New Roman" w:hAnsi="Times New Roman"/>
          <w:sz w:val="24"/>
          <w:szCs w:val="24"/>
        </w:rPr>
        <w:t xml:space="preserve">old turkeys. Nitsan </w:t>
      </w:r>
      <w:r>
        <w:rPr>
          <w:rFonts w:ascii="Times New Roman" w:hAnsi="Times New Roman"/>
          <w:i/>
          <w:sz w:val="24"/>
          <w:szCs w:val="24"/>
        </w:rPr>
        <w:t>et al.</w:t>
      </w:r>
      <w:r w:rsidRPr="00A95596">
        <w:rPr>
          <w:rFonts w:ascii="Times New Roman" w:hAnsi="Times New Roman"/>
          <w:sz w:val="24"/>
          <w:szCs w:val="24"/>
        </w:rPr>
        <w:t xml:space="preserve"> (1991) wrote about a reserve of pancreatic enzymes in newly hatched chicks, which implied their production during the embryonic growth and the decline just after hatching. On the contrary, Sell </w:t>
      </w:r>
      <w:r w:rsidRPr="00A95596">
        <w:rPr>
          <w:rFonts w:ascii="Times New Roman" w:hAnsi="Times New Roman"/>
          <w:i/>
          <w:sz w:val="24"/>
          <w:szCs w:val="24"/>
        </w:rPr>
        <w:t>et al</w:t>
      </w:r>
      <w:r w:rsidRPr="00A95596">
        <w:rPr>
          <w:rFonts w:ascii="Times New Roman" w:hAnsi="Times New Roman"/>
          <w:sz w:val="24"/>
          <w:szCs w:val="24"/>
        </w:rPr>
        <w:t xml:space="preserve">. (1991) concluded that the total activity of pancreatic enzymes significantly increased after hatching. So, the continual findings of fibrotic changes in the pancreases of poults aged 0 day to 3 weeks examined in present investigation, could </w:t>
      </w:r>
      <w:r>
        <w:rPr>
          <w:rFonts w:ascii="Times New Roman" w:hAnsi="Times New Roman"/>
          <w:sz w:val="24"/>
          <w:szCs w:val="24"/>
        </w:rPr>
        <w:t xml:space="preserve">intimate the </w:t>
      </w:r>
      <w:r w:rsidRPr="00A95596">
        <w:rPr>
          <w:rFonts w:ascii="Times New Roman" w:hAnsi="Times New Roman"/>
          <w:sz w:val="24"/>
          <w:szCs w:val="24"/>
        </w:rPr>
        <w:t>future problems with the pancreas exocrine function (</w:t>
      </w:r>
      <w:r>
        <w:rPr>
          <w:rFonts w:ascii="Times New Roman" w:hAnsi="Times New Roman"/>
          <w:sz w:val="24"/>
          <w:szCs w:val="24"/>
        </w:rPr>
        <w:t>MAS</w:t>
      </w:r>
      <w:r w:rsidRPr="00A95596">
        <w:rPr>
          <w:rFonts w:ascii="Times New Roman" w:hAnsi="Times New Roman"/>
          <w:sz w:val="24"/>
          <w:szCs w:val="24"/>
        </w:rPr>
        <w:t xml:space="preserve">). </w:t>
      </w:r>
      <w:r>
        <w:rPr>
          <w:rFonts w:ascii="Times New Roman" w:hAnsi="Times New Roman"/>
          <w:sz w:val="24"/>
          <w:szCs w:val="24"/>
        </w:rPr>
        <w:t xml:space="preserve">The </w:t>
      </w:r>
      <w:r w:rsidRPr="00A95596">
        <w:rPr>
          <w:rFonts w:ascii="Times New Roman" w:hAnsi="Times New Roman"/>
          <w:sz w:val="24"/>
          <w:szCs w:val="24"/>
        </w:rPr>
        <w:t xml:space="preserve">pancreatic atrophy and fibrosis can </w:t>
      </w:r>
      <w:r>
        <w:rPr>
          <w:rFonts w:ascii="Times New Roman" w:hAnsi="Times New Roman"/>
          <w:sz w:val="24"/>
          <w:szCs w:val="24"/>
        </w:rPr>
        <w:t>also</w:t>
      </w:r>
      <w:r w:rsidRPr="00A95596">
        <w:rPr>
          <w:rFonts w:ascii="Times New Roman" w:hAnsi="Times New Roman"/>
          <w:sz w:val="24"/>
          <w:szCs w:val="24"/>
        </w:rPr>
        <w:t xml:space="preserve"> be found in the second generation selenium-deficient chicks</w:t>
      </w:r>
      <w:r>
        <w:rPr>
          <w:rFonts w:ascii="Times New Roman" w:hAnsi="Times New Roman"/>
          <w:sz w:val="24"/>
          <w:szCs w:val="24"/>
        </w:rPr>
        <w:t xml:space="preserve">, but in the </w:t>
      </w:r>
      <w:r w:rsidRPr="00A95596">
        <w:rPr>
          <w:rFonts w:ascii="Times New Roman" w:hAnsi="Times New Roman"/>
          <w:sz w:val="24"/>
          <w:szCs w:val="24"/>
        </w:rPr>
        <w:t xml:space="preserve">age 4–5 days and 14-16 days respectively, followed by a high mortality after 21 days of age (Cantor </w:t>
      </w:r>
      <w:r w:rsidRPr="00A95596">
        <w:rPr>
          <w:rFonts w:ascii="Times New Roman" w:hAnsi="Times New Roman"/>
          <w:i/>
          <w:sz w:val="24"/>
          <w:szCs w:val="24"/>
        </w:rPr>
        <w:t>et al.,</w:t>
      </w:r>
      <w:r w:rsidRPr="00A95596">
        <w:rPr>
          <w:rFonts w:ascii="Times New Roman" w:hAnsi="Times New Roman"/>
          <w:sz w:val="24"/>
          <w:szCs w:val="24"/>
        </w:rPr>
        <w:t xml:space="preserve"> 1975).  </w:t>
      </w:r>
    </w:p>
    <w:p w:rsidR="00E74F32" w:rsidRPr="00722A9C" w:rsidRDefault="00E74F32" w:rsidP="00F40366">
      <w:pPr>
        <w:shd w:val="clear" w:color="auto" w:fill="FFFFFF"/>
        <w:spacing w:line="240" w:lineRule="auto"/>
        <w:jc w:val="both"/>
        <w:rPr>
          <w:rFonts w:ascii="Times New Roman" w:hAnsi="Times New Roman"/>
          <w:sz w:val="24"/>
          <w:szCs w:val="24"/>
          <w:shd w:val="clear" w:color="auto" w:fill="FFFFFF"/>
          <w:lang w:eastAsia="hr-HR"/>
        </w:rPr>
      </w:pPr>
      <w:r w:rsidRPr="00A95596">
        <w:rPr>
          <w:rFonts w:ascii="Times New Roman" w:hAnsi="Times New Roman"/>
          <w:sz w:val="24"/>
          <w:szCs w:val="24"/>
        </w:rPr>
        <w:t>Pathomorphological lesions resemb</w:t>
      </w:r>
      <w:r>
        <w:rPr>
          <w:rFonts w:ascii="Times New Roman" w:hAnsi="Times New Roman"/>
          <w:sz w:val="24"/>
          <w:szCs w:val="24"/>
        </w:rPr>
        <w:t>led to lesions in R</w:t>
      </w:r>
      <w:r w:rsidRPr="00A95596">
        <w:rPr>
          <w:rFonts w:ascii="Times New Roman" w:hAnsi="Times New Roman"/>
          <w:sz w:val="24"/>
          <w:szCs w:val="24"/>
        </w:rPr>
        <w:t>SS/</w:t>
      </w:r>
      <w:r>
        <w:rPr>
          <w:rFonts w:ascii="Times New Roman" w:hAnsi="Times New Roman"/>
          <w:sz w:val="24"/>
          <w:szCs w:val="24"/>
        </w:rPr>
        <w:t xml:space="preserve">MAS </w:t>
      </w:r>
      <w:r w:rsidRPr="00A95596">
        <w:rPr>
          <w:rFonts w:ascii="Times New Roman" w:hAnsi="Times New Roman"/>
          <w:sz w:val="24"/>
          <w:szCs w:val="24"/>
        </w:rPr>
        <w:t xml:space="preserve">were associated with generalised arteriosclerosis in pullets </w:t>
      </w:r>
      <w:r>
        <w:rPr>
          <w:rFonts w:ascii="Times New Roman" w:hAnsi="Times New Roman"/>
          <w:sz w:val="24"/>
          <w:szCs w:val="24"/>
        </w:rPr>
        <w:t xml:space="preserve">in </w:t>
      </w:r>
      <w:r w:rsidRPr="00A95596">
        <w:rPr>
          <w:rFonts w:ascii="Times New Roman" w:hAnsi="Times New Roman"/>
          <w:sz w:val="24"/>
          <w:szCs w:val="24"/>
        </w:rPr>
        <w:t xml:space="preserve">age 0 day </w:t>
      </w:r>
      <w:r>
        <w:rPr>
          <w:rFonts w:ascii="Times New Roman" w:hAnsi="Times New Roman"/>
          <w:sz w:val="24"/>
          <w:szCs w:val="24"/>
        </w:rPr>
        <w:t>and</w:t>
      </w:r>
      <w:r w:rsidRPr="00A95596">
        <w:rPr>
          <w:rFonts w:ascii="Times New Roman" w:hAnsi="Times New Roman"/>
          <w:sz w:val="24"/>
          <w:szCs w:val="24"/>
        </w:rPr>
        <w:t xml:space="preserve"> 2 weeks. These findings could be common in broiler turkeys toward the end of fattening period, especially as they are genetically hypertensive birds with extremely fragile blood vessel walls, living in conditions of intensive production of fattening. In the youngest pullets, (mostly </w:t>
      </w:r>
      <w:r>
        <w:rPr>
          <w:rFonts w:ascii="Times New Roman" w:hAnsi="Times New Roman"/>
          <w:sz w:val="24"/>
          <w:szCs w:val="24"/>
        </w:rPr>
        <w:t>intimal hypertrophic</w:t>
      </w:r>
      <w:r w:rsidRPr="00A95596">
        <w:rPr>
          <w:rFonts w:ascii="Times New Roman" w:hAnsi="Times New Roman"/>
          <w:sz w:val="24"/>
          <w:szCs w:val="24"/>
        </w:rPr>
        <w:t xml:space="preserve">) </w:t>
      </w:r>
      <w:r>
        <w:rPr>
          <w:rFonts w:ascii="Times New Roman" w:hAnsi="Times New Roman"/>
          <w:sz w:val="24"/>
          <w:szCs w:val="24"/>
        </w:rPr>
        <w:t>arterio</w:t>
      </w:r>
      <w:r w:rsidRPr="00A95596">
        <w:rPr>
          <w:rFonts w:ascii="Times New Roman" w:hAnsi="Times New Roman"/>
          <w:sz w:val="24"/>
          <w:szCs w:val="24"/>
        </w:rPr>
        <w:t xml:space="preserve">sclerotic changes, apart from the large and medium size arteries, were also observed in small arteries and arterioles (arteriolosclerosis) (Mitchell, 2015). Discussing genetic aspects of CVD in animals, </w:t>
      </w:r>
      <w:r w:rsidRPr="00FA552F">
        <w:rPr>
          <w:rFonts w:ascii="Times New Roman" w:hAnsi="Times New Roman"/>
          <w:sz w:val="24"/>
          <w:szCs w:val="24"/>
        </w:rPr>
        <w:t>Detweiller (1964)</w:t>
      </w:r>
      <w:r w:rsidRPr="00A95596">
        <w:rPr>
          <w:rFonts w:ascii="Times New Roman" w:hAnsi="Times New Roman"/>
          <w:sz w:val="24"/>
          <w:szCs w:val="24"/>
        </w:rPr>
        <w:t xml:space="preserve"> pointed out that, in contrast to studies of spontaneous arteriosclerosis in humans, a small number of animals is covered by the same research. It is therefore difficult to determine the main aetiological factor in each case of these chronic arterial diseases. </w:t>
      </w:r>
      <w:r>
        <w:rPr>
          <w:rFonts w:ascii="Times New Roman" w:hAnsi="Times New Roman"/>
          <w:sz w:val="24"/>
          <w:szCs w:val="24"/>
        </w:rPr>
        <w:t xml:space="preserve">This unsuspected histopathological finding </w:t>
      </w:r>
      <w:r w:rsidRPr="00722A9C">
        <w:rPr>
          <w:rFonts w:ascii="Times New Roman" w:hAnsi="Times New Roman"/>
          <w:sz w:val="24"/>
          <w:szCs w:val="24"/>
          <w:shd w:val="clear" w:color="auto" w:fill="FFFFFF"/>
          <w:lang w:eastAsia="hr-HR"/>
        </w:rPr>
        <w:t>became</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the</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main reason for</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starting</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 xml:space="preserve"> a systematic pathomorphological screening of</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several</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broiler turkey flocks during the whole period of fattening. Since</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broiler turkeys aged 8 – 19 weeks belong to the category of domestic poultry</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suffering</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from</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acute cardiovascular diseases (CVD) followed</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by a high</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mortality, the findings of such drastic degenerative changes in the arteries of the youngest pullets represent a real additional threat</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to</w:t>
      </w:r>
      <w:r w:rsidRPr="00722A9C">
        <w:rPr>
          <w:rFonts w:ascii="Times New Roman" w:hAnsi="Times New Roman"/>
          <w:sz w:val="24"/>
          <w:szCs w:val="24"/>
          <w:lang w:eastAsia="hr-HR"/>
        </w:rPr>
        <w:t> </w:t>
      </w:r>
      <w:r w:rsidRPr="00722A9C">
        <w:rPr>
          <w:rFonts w:ascii="Times New Roman" w:hAnsi="Times New Roman"/>
          <w:sz w:val="24"/>
          <w:szCs w:val="24"/>
          <w:shd w:val="clear" w:color="auto" w:fill="FFFFFF"/>
          <w:lang w:eastAsia="hr-HR"/>
        </w:rPr>
        <w:t>the function of cardiovascular system over the whole period of fattening. </w:t>
      </w:r>
      <w:r w:rsidRPr="00A95596">
        <w:rPr>
          <w:rFonts w:ascii="Times New Roman" w:hAnsi="Times New Roman"/>
          <w:sz w:val="24"/>
          <w:szCs w:val="24"/>
        </w:rPr>
        <w:t xml:space="preserve">Therefore, histopathologic findings of generalized arteriosclerosis in all the examined 0-day-old pullets represented a new challenge for the authors, not only in terms of identifying and quickly remedying the cause of pathological changes that could contribute to greater morbidity and mortality caused by acute cardiovascular disease (CVD) in broiler turkeys aged 8-19 weeks, but of opening of a new scientific approach to the research of the pathogenesis of </w:t>
      </w:r>
      <w:r>
        <w:rPr>
          <w:rFonts w:ascii="Times New Roman" w:hAnsi="Times New Roman"/>
          <w:sz w:val="24"/>
          <w:szCs w:val="24"/>
        </w:rPr>
        <w:t>CVD</w:t>
      </w:r>
      <w:r w:rsidRPr="00A95596">
        <w:rPr>
          <w:rFonts w:ascii="Times New Roman" w:hAnsi="Times New Roman"/>
          <w:sz w:val="24"/>
          <w:szCs w:val="24"/>
        </w:rPr>
        <w:t xml:space="preserve"> in broiler turkeys.</w:t>
      </w:r>
    </w:p>
    <w:p w:rsidR="00E74F32" w:rsidRDefault="00E74F32" w:rsidP="00F40366">
      <w:pPr>
        <w:spacing w:line="240" w:lineRule="auto"/>
        <w:jc w:val="both"/>
        <w:rPr>
          <w:rFonts w:ascii="Times New Roman" w:hAnsi="Times New Roman"/>
          <w:b/>
          <w:sz w:val="24"/>
          <w:szCs w:val="24"/>
        </w:rPr>
      </w:pPr>
      <w:r w:rsidRPr="00D315C4">
        <w:rPr>
          <w:rFonts w:ascii="Times New Roman" w:hAnsi="Times New Roman"/>
          <w:b/>
          <w:sz w:val="24"/>
          <w:szCs w:val="24"/>
        </w:rPr>
        <w:t>Conclusion</w:t>
      </w:r>
    </w:p>
    <w:p w:rsidR="00E74F32" w:rsidRDefault="00E74F32" w:rsidP="00F40366">
      <w:pPr>
        <w:spacing w:line="240" w:lineRule="auto"/>
        <w:jc w:val="both"/>
        <w:rPr>
          <w:rFonts w:ascii="Times New Roman" w:hAnsi="Times New Roman"/>
          <w:sz w:val="24"/>
          <w:szCs w:val="24"/>
          <w:lang w:eastAsia="hr-HR"/>
        </w:rPr>
      </w:pPr>
      <w:r w:rsidRPr="008E647A">
        <w:rPr>
          <w:rFonts w:ascii="Times New Roman" w:hAnsi="Times New Roman"/>
          <w:sz w:val="24"/>
          <w:szCs w:val="24"/>
          <w:lang w:eastAsia="hr-HR"/>
        </w:rPr>
        <w:t xml:space="preserve">Based on </w:t>
      </w:r>
      <w:r>
        <w:rPr>
          <w:rFonts w:ascii="Times New Roman" w:hAnsi="Times New Roman"/>
          <w:sz w:val="24"/>
          <w:szCs w:val="24"/>
          <w:lang w:eastAsia="hr-HR"/>
        </w:rPr>
        <w:t xml:space="preserve">very uncommon </w:t>
      </w:r>
      <w:r w:rsidRPr="008E647A">
        <w:rPr>
          <w:rFonts w:ascii="Times New Roman" w:hAnsi="Times New Roman"/>
          <w:sz w:val="24"/>
          <w:szCs w:val="24"/>
          <w:lang w:eastAsia="hr-HR"/>
        </w:rPr>
        <w:t xml:space="preserve">pathomorphological </w:t>
      </w:r>
      <w:r>
        <w:rPr>
          <w:rFonts w:ascii="Times New Roman" w:hAnsi="Times New Roman"/>
          <w:sz w:val="24"/>
          <w:szCs w:val="24"/>
          <w:lang w:eastAsia="hr-HR"/>
        </w:rPr>
        <w:t xml:space="preserve">findings of </w:t>
      </w:r>
      <w:r w:rsidRPr="00A95596">
        <w:rPr>
          <w:rFonts w:ascii="Times New Roman" w:hAnsi="Times New Roman"/>
          <w:sz w:val="24"/>
          <w:szCs w:val="24"/>
          <w:lang w:eastAsia="hr-HR"/>
        </w:rPr>
        <w:t>haemorrhagic bursitis</w:t>
      </w:r>
      <w:r>
        <w:rPr>
          <w:rFonts w:ascii="Times New Roman" w:hAnsi="Times New Roman"/>
          <w:sz w:val="24"/>
          <w:szCs w:val="24"/>
          <w:lang w:eastAsia="hr-HR"/>
        </w:rPr>
        <w:t xml:space="preserve"> and RSS-type changes in 1 and 4-day old pullets, and RSS-type changes and generalized arteriosclerosis in 0-day-old poults – in addition of few </w:t>
      </w:r>
      <w:r w:rsidRPr="008E647A">
        <w:rPr>
          <w:rFonts w:ascii="Times New Roman" w:hAnsi="Times New Roman"/>
          <w:sz w:val="24"/>
          <w:szCs w:val="24"/>
          <w:lang w:eastAsia="hr-HR"/>
        </w:rPr>
        <w:t>diagnostic techniques that have been applied in accordance with the req</w:t>
      </w:r>
      <w:r>
        <w:rPr>
          <w:rFonts w:ascii="Times New Roman" w:hAnsi="Times New Roman"/>
          <w:sz w:val="24"/>
          <w:szCs w:val="24"/>
          <w:lang w:eastAsia="hr-HR"/>
        </w:rPr>
        <w:t xml:space="preserve">uest of the owner - </w:t>
      </w:r>
      <w:r w:rsidRPr="008E647A">
        <w:rPr>
          <w:rFonts w:ascii="Times New Roman" w:hAnsi="Times New Roman"/>
          <w:sz w:val="24"/>
          <w:szCs w:val="24"/>
          <w:lang w:eastAsia="hr-HR"/>
        </w:rPr>
        <w:t xml:space="preserve">we </w:t>
      </w:r>
      <w:r>
        <w:rPr>
          <w:rFonts w:ascii="Times New Roman" w:hAnsi="Times New Roman"/>
          <w:sz w:val="24"/>
          <w:szCs w:val="24"/>
          <w:lang w:eastAsia="hr-HR"/>
        </w:rPr>
        <w:t xml:space="preserve">concluded </w:t>
      </w:r>
      <w:r w:rsidRPr="008E647A">
        <w:rPr>
          <w:rFonts w:ascii="Times New Roman" w:hAnsi="Times New Roman"/>
          <w:sz w:val="24"/>
          <w:szCs w:val="24"/>
          <w:lang w:eastAsia="hr-HR"/>
        </w:rPr>
        <w:t xml:space="preserve">that it is necessary to continue the research </w:t>
      </w:r>
      <w:r>
        <w:rPr>
          <w:rFonts w:ascii="Times New Roman" w:hAnsi="Times New Roman"/>
          <w:sz w:val="24"/>
          <w:szCs w:val="24"/>
          <w:lang w:eastAsia="hr-HR"/>
        </w:rPr>
        <w:t>the</w:t>
      </w:r>
      <w:r w:rsidRPr="008E647A">
        <w:rPr>
          <w:rFonts w:ascii="Times New Roman" w:hAnsi="Times New Roman"/>
          <w:sz w:val="24"/>
          <w:szCs w:val="24"/>
          <w:lang w:eastAsia="hr-HR"/>
        </w:rPr>
        <w:t xml:space="preserve"> ethiopathogenesis of </w:t>
      </w:r>
      <w:r>
        <w:rPr>
          <w:rFonts w:ascii="Times New Roman" w:hAnsi="Times New Roman"/>
          <w:sz w:val="24"/>
          <w:szCs w:val="24"/>
          <w:lang w:eastAsia="hr-HR"/>
        </w:rPr>
        <w:t xml:space="preserve">the natural occurence of </w:t>
      </w:r>
      <w:r w:rsidRPr="008E647A">
        <w:rPr>
          <w:rFonts w:ascii="Times New Roman" w:hAnsi="Times New Roman"/>
          <w:sz w:val="24"/>
          <w:szCs w:val="24"/>
          <w:lang w:eastAsia="hr-HR"/>
        </w:rPr>
        <w:t>hemorrhagic bursitis, the RSS</w:t>
      </w:r>
      <w:r>
        <w:rPr>
          <w:rFonts w:ascii="Times New Roman" w:hAnsi="Times New Roman"/>
          <w:sz w:val="24"/>
          <w:szCs w:val="24"/>
          <w:lang w:eastAsia="hr-HR"/>
        </w:rPr>
        <w:t>-type changes</w:t>
      </w:r>
      <w:r w:rsidRPr="008E647A">
        <w:rPr>
          <w:rFonts w:ascii="Times New Roman" w:hAnsi="Times New Roman"/>
          <w:sz w:val="24"/>
          <w:szCs w:val="24"/>
          <w:lang w:eastAsia="hr-HR"/>
        </w:rPr>
        <w:t xml:space="preserve"> and generalized arteriosclerosis in </w:t>
      </w:r>
      <w:r>
        <w:rPr>
          <w:rFonts w:ascii="Times New Roman" w:hAnsi="Times New Roman"/>
          <w:sz w:val="24"/>
          <w:szCs w:val="24"/>
          <w:lang w:eastAsia="hr-HR"/>
        </w:rPr>
        <w:t>0 and 1-</w:t>
      </w:r>
      <w:r w:rsidRPr="008E647A">
        <w:rPr>
          <w:rFonts w:ascii="Times New Roman" w:hAnsi="Times New Roman"/>
          <w:sz w:val="24"/>
          <w:szCs w:val="24"/>
          <w:lang w:eastAsia="hr-HR"/>
        </w:rPr>
        <w:t>day-old chicks and turkey poults.</w:t>
      </w:r>
      <w:r>
        <w:rPr>
          <w:rFonts w:ascii="Times New Roman" w:hAnsi="Times New Roman"/>
          <w:sz w:val="24"/>
          <w:szCs w:val="24"/>
          <w:lang w:eastAsia="hr-HR"/>
        </w:rPr>
        <w:t xml:space="preserve"> The main reason is the possibility of early age immunosupression which could be induced in these cases, but not less the possible genetic impact and the frequency of appearance the same changes in various hybrid lines through the systematic monitoring in future. </w:t>
      </w:r>
    </w:p>
    <w:p w:rsidR="00E74F32" w:rsidRDefault="00E74F32" w:rsidP="00F40366">
      <w:pPr>
        <w:spacing w:after="0" w:line="360" w:lineRule="auto"/>
        <w:jc w:val="both"/>
        <w:rPr>
          <w:rFonts w:ascii="Times New Roman" w:hAnsi="Times New Roman"/>
          <w:b/>
          <w:sz w:val="24"/>
          <w:szCs w:val="24"/>
        </w:rPr>
      </w:pPr>
    </w:p>
    <w:p w:rsidR="00E74F32" w:rsidRDefault="00E74F32" w:rsidP="00F40366">
      <w:pPr>
        <w:spacing w:after="0" w:line="240" w:lineRule="auto"/>
        <w:jc w:val="both"/>
        <w:rPr>
          <w:rFonts w:ascii="Times New Roman" w:hAnsi="Times New Roman"/>
          <w:b/>
          <w:sz w:val="24"/>
          <w:szCs w:val="24"/>
        </w:rPr>
      </w:pPr>
    </w:p>
    <w:p w:rsidR="00E74F32" w:rsidRDefault="00E74F32" w:rsidP="00F40366">
      <w:pPr>
        <w:spacing w:after="0" w:line="240" w:lineRule="auto"/>
        <w:jc w:val="both"/>
        <w:rPr>
          <w:rFonts w:ascii="Times New Roman" w:hAnsi="Times New Roman"/>
          <w:b/>
          <w:sz w:val="24"/>
          <w:szCs w:val="24"/>
        </w:rPr>
      </w:pPr>
    </w:p>
    <w:p w:rsidR="00E74F32" w:rsidRDefault="00E74F32" w:rsidP="00F40366">
      <w:pPr>
        <w:spacing w:after="0" w:line="240" w:lineRule="auto"/>
        <w:jc w:val="both"/>
        <w:rPr>
          <w:rFonts w:ascii="Times New Roman" w:hAnsi="Times New Roman"/>
          <w:b/>
          <w:sz w:val="24"/>
          <w:szCs w:val="24"/>
        </w:rPr>
      </w:pPr>
    </w:p>
    <w:p w:rsidR="00E74F32" w:rsidRDefault="00E74F32" w:rsidP="00F40366">
      <w:pPr>
        <w:spacing w:after="0" w:line="240" w:lineRule="auto"/>
        <w:jc w:val="both"/>
        <w:rPr>
          <w:rFonts w:ascii="Times New Roman" w:hAnsi="Times New Roman"/>
          <w:b/>
          <w:sz w:val="24"/>
          <w:szCs w:val="24"/>
        </w:rPr>
      </w:pPr>
    </w:p>
    <w:p w:rsidR="00E74F32" w:rsidRDefault="00E74F32" w:rsidP="00F40366">
      <w:pPr>
        <w:spacing w:after="0" w:line="240" w:lineRule="auto"/>
        <w:jc w:val="both"/>
        <w:rPr>
          <w:rFonts w:ascii="Times New Roman" w:hAnsi="Times New Roman"/>
          <w:b/>
          <w:sz w:val="24"/>
          <w:szCs w:val="24"/>
        </w:rPr>
      </w:pPr>
    </w:p>
    <w:p w:rsidR="00E74F32" w:rsidRDefault="00E74F32" w:rsidP="00F40366">
      <w:pPr>
        <w:spacing w:after="0" w:line="240" w:lineRule="auto"/>
        <w:jc w:val="both"/>
        <w:rPr>
          <w:rFonts w:ascii="Times New Roman" w:hAnsi="Times New Roman"/>
          <w:b/>
          <w:sz w:val="24"/>
          <w:szCs w:val="24"/>
        </w:rPr>
      </w:pPr>
    </w:p>
    <w:p w:rsidR="00E74F32" w:rsidRPr="00A95596" w:rsidRDefault="00E74F32" w:rsidP="00F40366">
      <w:pPr>
        <w:spacing w:after="0" w:line="240" w:lineRule="auto"/>
        <w:jc w:val="both"/>
        <w:rPr>
          <w:rFonts w:ascii="Times New Roman" w:hAnsi="Times New Roman"/>
          <w:b/>
          <w:sz w:val="24"/>
          <w:szCs w:val="24"/>
        </w:rPr>
      </w:pPr>
      <w:r w:rsidRPr="00A95596">
        <w:rPr>
          <w:rFonts w:ascii="Times New Roman" w:hAnsi="Times New Roman"/>
          <w:b/>
          <w:sz w:val="24"/>
          <w:szCs w:val="24"/>
        </w:rPr>
        <w:t>References</w:t>
      </w:r>
    </w:p>
    <w:p w:rsidR="00E74F32" w:rsidRDefault="00E74F32" w:rsidP="00F40366">
      <w:pPr>
        <w:pStyle w:val="NormalWeb"/>
        <w:spacing w:before="0" w:beforeAutospacing="0" w:after="0" w:afterAutospacing="0"/>
        <w:jc w:val="both"/>
        <w:textAlignment w:val="baseline"/>
      </w:pPr>
    </w:p>
    <w:p w:rsidR="00E74F32" w:rsidRPr="003D3B71" w:rsidRDefault="00E74F32" w:rsidP="00F40366">
      <w:pPr>
        <w:pStyle w:val="NormalWeb"/>
        <w:spacing w:before="0" w:beforeAutospacing="0" w:after="0" w:afterAutospacing="0"/>
        <w:jc w:val="both"/>
        <w:textAlignment w:val="baseline"/>
      </w:pPr>
      <w:r w:rsidRPr="003D3B71">
        <w:t>ACKERMAN, G A, R A KNOUFF (1964): Lymphocytopoietic activity in the bursa of Fabricius. In: The Thymus in Immunobiology (GOOD, R A, A E GABRIELSON (eds)). New York, Hareper and Row, 123-146.</w:t>
      </w:r>
    </w:p>
    <w:p w:rsidR="00E74F32" w:rsidRPr="003D3B71" w:rsidRDefault="00E74F32" w:rsidP="00F40366">
      <w:pPr>
        <w:autoSpaceDE w:val="0"/>
        <w:autoSpaceDN w:val="0"/>
        <w:adjustRightInd w:val="0"/>
        <w:spacing w:after="0" w:line="240" w:lineRule="auto"/>
        <w:jc w:val="both"/>
        <w:rPr>
          <w:rFonts w:ascii="Times New Roman" w:eastAsia="ComputerModern-Regular" w:hAnsi="Times New Roman"/>
          <w:sz w:val="24"/>
          <w:szCs w:val="24"/>
          <w:lang w:eastAsia="hr-HR"/>
        </w:rPr>
      </w:pPr>
      <w:r w:rsidRPr="003D3B71">
        <w:rPr>
          <w:rFonts w:ascii="Times New Roman" w:eastAsia="ComputerModern-Regular" w:hAnsi="Times New Roman"/>
          <w:sz w:val="24"/>
          <w:szCs w:val="24"/>
          <w:lang w:eastAsia="hr-HR"/>
        </w:rPr>
        <w:t xml:space="preserve">BARNES, H J,  J P VAILLANCOURT, W B GROSS (2003). Colibacillosis. </w:t>
      </w:r>
      <w:r w:rsidRPr="003D3B71">
        <w:rPr>
          <w:rFonts w:ascii="Times New Roman" w:hAnsi="Times New Roman"/>
          <w:sz w:val="24"/>
          <w:szCs w:val="24"/>
          <w:lang w:eastAsia="hr-HR"/>
        </w:rPr>
        <w:t>In: Diseases of Poultry 11</w:t>
      </w:r>
      <w:r w:rsidRPr="003D3B71">
        <w:rPr>
          <w:rFonts w:ascii="Times New Roman" w:hAnsi="Times New Roman"/>
          <w:sz w:val="24"/>
          <w:szCs w:val="24"/>
          <w:vertAlign w:val="superscript"/>
          <w:lang w:eastAsia="hr-HR"/>
        </w:rPr>
        <w:t xml:space="preserve">th </w:t>
      </w:r>
      <w:r w:rsidRPr="003D3B71">
        <w:rPr>
          <w:rFonts w:ascii="Times New Roman" w:hAnsi="Times New Roman"/>
          <w:sz w:val="24"/>
          <w:szCs w:val="24"/>
          <w:lang w:eastAsia="hr-HR"/>
        </w:rPr>
        <w:t>edn (SAIF, Y M, H J BARNES, A M FADLY, J R GLISSON,</w:t>
      </w:r>
      <w:r w:rsidRPr="003D3B71">
        <w:rPr>
          <w:rFonts w:ascii="Times New Roman" w:hAnsi="Times New Roman"/>
          <w:sz w:val="24"/>
          <w:szCs w:val="24"/>
        </w:rPr>
        <w:t xml:space="preserve"> </w:t>
      </w:r>
      <w:r w:rsidRPr="003D3B71">
        <w:rPr>
          <w:rFonts w:ascii="Times New Roman" w:hAnsi="Times New Roman"/>
          <w:sz w:val="24"/>
          <w:szCs w:val="24"/>
          <w:lang w:eastAsia="hr-HR"/>
        </w:rPr>
        <w:t xml:space="preserve">L R McDOUGALD, D E SWAYNE (eds). Iowa State University Press, Ames, Iowa, USA, </w:t>
      </w:r>
      <w:r w:rsidRPr="003D3B71">
        <w:rPr>
          <w:rFonts w:ascii="Times New Roman" w:eastAsia="ComputerModern-Regular" w:hAnsi="Times New Roman"/>
          <w:sz w:val="24"/>
          <w:szCs w:val="24"/>
          <w:lang w:eastAsia="hr-HR"/>
        </w:rPr>
        <w:t>631-656.</w:t>
      </w:r>
    </w:p>
    <w:p w:rsidR="00E74F32" w:rsidRPr="003D3B71" w:rsidRDefault="00E74F32" w:rsidP="00F40366">
      <w:pPr>
        <w:spacing w:after="0" w:line="240" w:lineRule="auto"/>
        <w:jc w:val="both"/>
        <w:rPr>
          <w:rFonts w:ascii="Arial" w:hAnsi="Arial" w:cs="Arial"/>
          <w:color w:val="000000"/>
          <w:sz w:val="12"/>
          <w:szCs w:val="12"/>
        </w:rPr>
      </w:pPr>
      <w:r w:rsidRPr="003D3B71">
        <w:rPr>
          <w:rFonts w:ascii="Times New Roman" w:hAnsi="Times New Roman"/>
          <w:color w:val="000000"/>
          <w:sz w:val="24"/>
          <w:szCs w:val="24"/>
        </w:rPr>
        <w:t>B</w:t>
      </w:r>
      <w:r w:rsidRPr="003D3B71">
        <w:rPr>
          <w:rFonts w:ascii="Times New Roman" w:hAnsi="Times New Roman"/>
          <w:bCs/>
          <w:color w:val="000000"/>
          <w:sz w:val="24"/>
          <w:szCs w:val="24"/>
        </w:rPr>
        <w:t xml:space="preserve">OLIS, D A, F J PAGANINI, V A SIMON, M F ZUANAZE, N H SCANAVNI, A CORREA, N M K ITO (2003): Gumboro disease: evaluation of serological and anatomopathological responses in vacc inated broiler chickens challenged with very virulent virus strain. </w:t>
      </w:r>
      <w:r w:rsidRPr="003D3B71">
        <w:rPr>
          <w:rFonts w:ascii="Times New Roman" w:hAnsi="Times New Roman"/>
          <w:sz w:val="24"/>
          <w:szCs w:val="24"/>
        </w:rPr>
        <w:t>Rev Bras Cienc Avic 5, 2, </w:t>
      </w:r>
      <w:r w:rsidRPr="003D3B71">
        <w:rPr>
          <w:rFonts w:ascii="Times New Roman" w:hAnsi="Times New Roman"/>
          <w:color w:val="000000"/>
          <w:sz w:val="24"/>
          <w:szCs w:val="24"/>
        </w:rPr>
        <w:t>137-146.</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lang w:eastAsia="hr-HR"/>
        </w:rPr>
        <w:t>BRACEWELL, C. D., C. J. RANDALL (1984): The infectious stunting syndrome. World's Poult Sci 40, 31-37.</w:t>
      </w:r>
    </w:p>
    <w:p w:rsidR="00E74F32" w:rsidRPr="003D3B71" w:rsidRDefault="00E74F32" w:rsidP="00F40366">
      <w:pPr>
        <w:autoSpaceDE w:val="0"/>
        <w:autoSpaceDN w:val="0"/>
        <w:adjustRightInd w:val="0"/>
        <w:spacing w:after="0" w:line="240" w:lineRule="auto"/>
        <w:jc w:val="both"/>
        <w:rPr>
          <w:rFonts w:ascii="Times New Roman" w:hAnsi="Times New Roman"/>
          <w:sz w:val="24"/>
          <w:szCs w:val="24"/>
          <w:lang w:eastAsia="hr-HR"/>
        </w:rPr>
      </w:pPr>
      <w:r w:rsidRPr="003D3B71">
        <w:rPr>
          <w:rFonts w:ascii="Times New Roman" w:hAnsi="Times New Roman"/>
          <w:sz w:val="24"/>
          <w:szCs w:val="24"/>
        </w:rPr>
        <w:t>CANTOR, A H, M L LANGEVIN, T NOGUCHI, M L SCOTT (1975): Efficacy of selenium in selenium compounds and feedstuffs for prevention of pancreatic fibrosis in chicks. J Nutr 105, 106-111.</w:t>
      </w:r>
      <w:r w:rsidRPr="003D3B71">
        <w:rPr>
          <w:rFonts w:ascii="Times New Roman" w:hAnsi="Times New Roman"/>
          <w:sz w:val="24"/>
          <w:szCs w:val="24"/>
          <w:lang w:eastAsia="hr-HR"/>
        </w:rPr>
        <w:t xml:space="preserve"> </w:t>
      </w:r>
    </w:p>
    <w:p w:rsidR="00E74F32" w:rsidRPr="003D3B71" w:rsidRDefault="00E74F32" w:rsidP="00F40366">
      <w:pPr>
        <w:autoSpaceDE w:val="0"/>
        <w:autoSpaceDN w:val="0"/>
        <w:adjustRightInd w:val="0"/>
        <w:spacing w:after="0" w:line="240" w:lineRule="auto"/>
        <w:jc w:val="both"/>
        <w:rPr>
          <w:rFonts w:ascii="Times New Roman" w:hAnsi="Times New Roman"/>
          <w:sz w:val="24"/>
          <w:szCs w:val="24"/>
        </w:rPr>
      </w:pPr>
      <w:r w:rsidRPr="003D3B71">
        <w:rPr>
          <w:rFonts w:ascii="Times New Roman" w:hAnsi="Times New Roman"/>
          <w:sz w:val="24"/>
          <w:szCs w:val="24"/>
        </w:rPr>
        <w:t>DAYU, J M, E SPACKMAN, M PANTIN-JACKWOOD (2007): A multiplex RT-PCR test for the differential identification of turkey astrovirus type 1, turkey astrovirus type 2, chicken astrovirus, avian nephritis virus, and avian rotavirus. Avian Dis 51, 3, 681-684.</w:t>
      </w:r>
    </w:p>
    <w:p w:rsidR="00E74F32" w:rsidRPr="003D3B71" w:rsidRDefault="00E74F32" w:rsidP="00F40366">
      <w:pPr>
        <w:spacing w:after="0" w:line="240" w:lineRule="auto"/>
        <w:jc w:val="both"/>
        <w:rPr>
          <w:rFonts w:ascii="Times New Roman" w:hAnsi="Times New Roman"/>
          <w:color w:val="FF0000"/>
          <w:sz w:val="24"/>
          <w:szCs w:val="24"/>
        </w:rPr>
      </w:pPr>
      <w:r w:rsidRPr="003D3B71">
        <w:rPr>
          <w:rFonts w:ascii="Times New Roman" w:hAnsi="Times New Roman"/>
          <w:sz w:val="24"/>
          <w:szCs w:val="24"/>
        </w:rPr>
        <w:t>DECAESSTECKER, M, G CHARLIER, G MEULEMANS (1988): Epidemiological study of enteric viruses in broiler chickens: Comparison of tissue culture and direct electron microscopy. Avian Pathol 17, 2, 477-486.</w:t>
      </w:r>
    </w:p>
    <w:p w:rsidR="00E74F32" w:rsidRPr="003D3B71" w:rsidRDefault="00E74F32" w:rsidP="00F40366">
      <w:pPr>
        <w:pStyle w:val="NormalWeb"/>
        <w:spacing w:before="0" w:beforeAutospacing="0" w:after="0" w:afterAutospacing="0"/>
        <w:jc w:val="both"/>
        <w:textAlignment w:val="baseline"/>
      </w:pPr>
      <w:r w:rsidRPr="003D3B71">
        <w:t>DETWEILER, V M D (1964): Genetic Aspects of Cardiovascular Diseases in Animals. Circulation 30, 114-127.</w:t>
      </w:r>
    </w:p>
    <w:p w:rsidR="00E74F32" w:rsidRPr="003D3B71" w:rsidRDefault="00E74F32" w:rsidP="00F40366">
      <w:pPr>
        <w:spacing w:after="0" w:line="240" w:lineRule="auto"/>
        <w:jc w:val="both"/>
      </w:pPr>
      <w:r w:rsidRPr="003D3B71">
        <w:rPr>
          <w:rFonts w:ascii="Times New Roman" w:hAnsi="Times New Roman"/>
          <w:sz w:val="24"/>
          <w:szCs w:val="24"/>
        </w:rPr>
        <w:t xml:space="preserve">EN ISO 6579:2002. Microbiology of food and animal feeding stuffs--Horizontal method for the detection of </w:t>
      </w:r>
      <w:r w:rsidRPr="003D3B71">
        <w:rPr>
          <w:rFonts w:ascii="Times New Roman" w:hAnsi="Times New Roman"/>
          <w:i/>
          <w:sz w:val="24"/>
          <w:szCs w:val="24"/>
        </w:rPr>
        <w:t>Salmonella</w:t>
      </w:r>
      <w:r w:rsidRPr="003D3B71">
        <w:rPr>
          <w:rFonts w:ascii="Times New Roman" w:hAnsi="Times New Roman"/>
          <w:sz w:val="24"/>
          <w:szCs w:val="24"/>
        </w:rPr>
        <w:t xml:space="preserve"> spp. </w:t>
      </w:r>
      <w:r w:rsidRPr="003D3B71">
        <w:rPr>
          <w:rFonts w:ascii="Times New Roman" w:hAnsi="Times New Roman"/>
          <w:sz w:val="24"/>
          <w:szCs w:val="24"/>
        </w:rPr>
        <w:sym w:font="Symbol" w:char="F05B"/>
      </w:r>
      <w:hyperlink r:id="rId7" w:history="1">
        <w:r w:rsidRPr="003D3B71">
          <w:rPr>
            <w:rStyle w:val="Hyperlink"/>
            <w:rFonts w:ascii="Times New Roman" w:hAnsi="Times New Roman"/>
            <w:sz w:val="24"/>
            <w:szCs w:val="24"/>
          </w:rPr>
          <w:t>https://www.iso.org/standard/29315.html</w:t>
        </w:r>
      </w:hyperlink>
      <w:r w:rsidRPr="003D3B71">
        <w:sym w:font="Symbol" w:char="F05D"/>
      </w:r>
    </w:p>
    <w:p w:rsidR="00E74F32" w:rsidRPr="003D3B71" w:rsidRDefault="00E74F32" w:rsidP="00F40366">
      <w:pPr>
        <w:autoSpaceDE w:val="0"/>
        <w:autoSpaceDN w:val="0"/>
        <w:adjustRightInd w:val="0"/>
        <w:spacing w:after="0" w:line="240" w:lineRule="auto"/>
        <w:jc w:val="both"/>
        <w:rPr>
          <w:rFonts w:ascii="Times New Roman" w:hAnsi="Times New Roman"/>
          <w:sz w:val="24"/>
          <w:szCs w:val="24"/>
        </w:rPr>
      </w:pPr>
      <w:r w:rsidRPr="003D3B71">
        <w:rPr>
          <w:rFonts w:ascii="Times New Roman" w:hAnsi="Times New Roman"/>
          <w:iCs/>
          <w:sz w:val="24"/>
          <w:szCs w:val="24"/>
          <w:lang w:eastAsia="hr-HR"/>
        </w:rPr>
        <w:t xml:space="preserve">ETERRADOSSI, N, Y M SAIF (2013): </w:t>
      </w:r>
      <w:r w:rsidRPr="003D3B71">
        <w:rPr>
          <w:rFonts w:ascii="Times New Roman" w:hAnsi="Times New Roman"/>
          <w:sz w:val="24"/>
          <w:szCs w:val="24"/>
          <w:lang w:eastAsia="hr-HR"/>
        </w:rPr>
        <w:t>Infectious Bursal Disease</w:t>
      </w:r>
      <w:r w:rsidRPr="003D3B71">
        <w:rPr>
          <w:rFonts w:ascii="Times New Roman" w:hAnsi="Times New Roman"/>
          <w:iCs/>
          <w:sz w:val="24"/>
          <w:szCs w:val="24"/>
          <w:lang w:eastAsia="hr-HR"/>
        </w:rPr>
        <w:t>. In</w:t>
      </w:r>
      <w:r w:rsidRPr="003D3B71">
        <w:rPr>
          <w:rFonts w:ascii="Times New Roman" w:hAnsi="Times New Roman"/>
          <w:sz w:val="24"/>
          <w:szCs w:val="24"/>
          <w:lang w:eastAsia="hr-HR"/>
        </w:rPr>
        <w:t>: Diseases of poultry 13th edn (</w:t>
      </w:r>
      <w:hyperlink r:id="rId8" w:history="1">
        <w:r w:rsidRPr="003D3B71">
          <w:rPr>
            <w:rStyle w:val="Hyperlink"/>
            <w:rFonts w:ascii="Times New Roman" w:hAnsi="Times New Roman"/>
            <w:color w:val="auto"/>
            <w:sz w:val="24"/>
            <w:szCs w:val="24"/>
            <w:u w:val="none"/>
          </w:rPr>
          <w:t>SWAYNE</w:t>
        </w:r>
      </w:hyperlink>
      <w:r w:rsidRPr="003D3B71">
        <w:rPr>
          <w:rStyle w:val="apple-converted-space"/>
          <w:sz w:val="24"/>
          <w:szCs w:val="24"/>
        </w:rPr>
        <w:t xml:space="preserve">  </w:t>
      </w:r>
      <w:r w:rsidRPr="003D3B71">
        <w:rPr>
          <w:rStyle w:val="apple-converted-space"/>
          <w:rFonts w:ascii="Times New Roman" w:hAnsi="Times New Roman"/>
          <w:sz w:val="24"/>
          <w:szCs w:val="24"/>
        </w:rPr>
        <w:t>D</w:t>
      </w:r>
      <w:r w:rsidRPr="003D3B71">
        <w:rPr>
          <w:rStyle w:val="apple-converted-space"/>
          <w:sz w:val="24"/>
          <w:szCs w:val="24"/>
        </w:rPr>
        <w:t xml:space="preserve"> </w:t>
      </w:r>
      <w:r w:rsidRPr="003D3B71">
        <w:rPr>
          <w:rStyle w:val="apple-converted-space"/>
          <w:rFonts w:ascii="Times New Roman" w:hAnsi="Times New Roman"/>
          <w:sz w:val="24"/>
          <w:szCs w:val="24"/>
        </w:rPr>
        <w:t>E</w:t>
      </w:r>
      <w:r w:rsidRPr="003D3B71">
        <w:rPr>
          <w:rStyle w:val="apple-converted-space"/>
          <w:sz w:val="24"/>
          <w:szCs w:val="24"/>
        </w:rPr>
        <w:t xml:space="preserve">, </w:t>
      </w:r>
      <w:hyperlink r:id="rId9" w:history="1">
        <w:r w:rsidRPr="003D3B71">
          <w:rPr>
            <w:rStyle w:val="Hyperlink"/>
            <w:rFonts w:ascii="Times New Roman" w:hAnsi="Times New Roman"/>
            <w:color w:val="auto"/>
            <w:sz w:val="24"/>
            <w:szCs w:val="24"/>
            <w:u w:val="none"/>
          </w:rPr>
          <w:t>J R GLISSON</w:t>
        </w:r>
      </w:hyperlink>
      <w:r w:rsidRPr="003D3B71">
        <w:rPr>
          <w:rStyle w:val="productdetail-authorsmain"/>
          <w:rFonts w:ascii="Times New Roman" w:hAnsi="Times New Roman"/>
          <w:sz w:val="24"/>
          <w:szCs w:val="24"/>
        </w:rPr>
        <w:t xml:space="preserve">,  </w:t>
      </w:r>
      <w:hyperlink r:id="rId10" w:history="1">
        <w:r w:rsidRPr="003D3B71">
          <w:rPr>
            <w:rStyle w:val="Hyperlink"/>
            <w:rFonts w:ascii="Times New Roman" w:hAnsi="Times New Roman"/>
            <w:color w:val="auto"/>
            <w:sz w:val="24"/>
            <w:szCs w:val="24"/>
            <w:u w:val="none"/>
          </w:rPr>
          <w:t>L R McDOUGALD</w:t>
        </w:r>
      </w:hyperlink>
      <w:r w:rsidRPr="003D3B71">
        <w:rPr>
          <w:rStyle w:val="apple-converted-space"/>
          <w:sz w:val="24"/>
          <w:szCs w:val="24"/>
        </w:rPr>
        <w:t xml:space="preserve">, </w:t>
      </w:r>
      <w:hyperlink r:id="rId11" w:history="1">
        <w:r w:rsidRPr="003D3B71">
          <w:rPr>
            <w:rStyle w:val="Hyperlink"/>
            <w:rFonts w:ascii="Times New Roman" w:hAnsi="Times New Roman"/>
            <w:color w:val="auto"/>
            <w:sz w:val="24"/>
            <w:szCs w:val="24"/>
            <w:u w:val="none"/>
          </w:rPr>
          <w:t>L K NOLAN</w:t>
        </w:r>
      </w:hyperlink>
      <w:r w:rsidRPr="003D3B71">
        <w:rPr>
          <w:rStyle w:val="productdetail-authorsmain"/>
          <w:rFonts w:ascii="Times New Roman" w:hAnsi="Times New Roman"/>
          <w:sz w:val="24"/>
          <w:szCs w:val="24"/>
        </w:rPr>
        <w:t xml:space="preserve">, </w:t>
      </w:r>
      <w:hyperlink r:id="rId12" w:history="1">
        <w:r w:rsidRPr="003D3B71">
          <w:rPr>
            <w:rStyle w:val="Hyperlink"/>
            <w:rFonts w:ascii="Times New Roman" w:hAnsi="Times New Roman"/>
            <w:color w:val="auto"/>
            <w:sz w:val="24"/>
            <w:szCs w:val="24"/>
            <w:u w:val="none"/>
          </w:rPr>
          <w:t>D L SUAREZ</w:t>
        </w:r>
      </w:hyperlink>
      <w:r w:rsidRPr="003D3B71">
        <w:rPr>
          <w:rStyle w:val="productdetail-authorsmain"/>
          <w:rFonts w:ascii="Times New Roman" w:hAnsi="Times New Roman"/>
          <w:sz w:val="24"/>
          <w:szCs w:val="24"/>
        </w:rPr>
        <w:t xml:space="preserve">, </w:t>
      </w:r>
      <w:hyperlink r:id="rId13" w:history="1">
        <w:r w:rsidRPr="003D3B71">
          <w:rPr>
            <w:rStyle w:val="Hyperlink"/>
            <w:rFonts w:ascii="Times New Roman" w:hAnsi="Times New Roman"/>
            <w:color w:val="auto"/>
            <w:sz w:val="24"/>
            <w:szCs w:val="24"/>
            <w:u w:val="none"/>
          </w:rPr>
          <w:t>V L NAIR</w:t>
        </w:r>
      </w:hyperlink>
      <w:r w:rsidRPr="003D3B71">
        <w:t xml:space="preserve"> </w:t>
      </w:r>
      <w:r w:rsidRPr="003D3B71">
        <w:rPr>
          <w:rFonts w:ascii="Times New Roman" w:hAnsi="Times New Roman"/>
          <w:sz w:val="24"/>
          <w:szCs w:val="24"/>
        </w:rPr>
        <w:t>(eds))</w:t>
      </w:r>
      <w:r w:rsidRPr="003D3B71">
        <w:rPr>
          <w:rStyle w:val="productdetail-authorsmain"/>
          <w:rFonts w:ascii="Times New Roman" w:hAnsi="Times New Roman"/>
          <w:sz w:val="24"/>
          <w:szCs w:val="24"/>
        </w:rPr>
        <w:t xml:space="preserve">, AAAP, Wiley Blackwell, </w:t>
      </w:r>
      <w:r w:rsidRPr="003D3B71">
        <w:rPr>
          <w:rFonts w:ascii="Times New Roman" w:hAnsi="Times New Roman"/>
          <w:iCs/>
          <w:sz w:val="24"/>
          <w:szCs w:val="24"/>
          <w:lang w:eastAsia="hr-HR"/>
        </w:rPr>
        <w:t>219-246.</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 xml:space="preserve">GIAMBRONE, J J, C S EDISON, R K PAGE, O J FLETCHER, B O BARGER, S H KLEVEN (1976): Effects of infectious bursal agent on the response of chicken to Newcastle and Marek’s disease vaccination. Avian Dis 20, 534-544. </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 xml:space="preserve">GUY, J S (1998): Virus infection of the gastrointestinal tract of poultry. </w:t>
      </w:r>
      <w:r w:rsidRPr="003D3B71">
        <w:rPr>
          <w:rFonts w:ascii="Times New Roman" w:hAnsi="Times New Roman"/>
          <w:bCs/>
          <w:sz w:val="24"/>
          <w:szCs w:val="24"/>
        </w:rPr>
        <w:t>Poult Sci 77, 1166-1175.</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JULIAN, R J (1996): Cardiovascular system. In: Avian Histopathology 2nd edn. (RIDELL,  C (ed)), American Association of Avian Pathologists, Kennett Square, PA, USA, 69–88.</w:t>
      </w:r>
    </w:p>
    <w:p w:rsidR="00E74F32" w:rsidRPr="003D3B71" w:rsidRDefault="00E74F32" w:rsidP="00F40366">
      <w:pPr>
        <w:autoSpaceDE w:val="0"/>
        <w:autoSpaceDN w:val="0"/>
        <w:adjustRightInd w:val="0"/>
        <w:spacing w:after="0" w:line="240" w:lineRule="auto"/>
        <w:jc w:val="both"/>
      </w:pPr>
      <w:r w:rsidRPr="003D3B71">
        <w:rPr>
          <w:rFonts w:ascii="Times New Roman" w:hAnsi="Times New Roman"/>
          <w:sz w:val="24"/>
          <w:szCs w:val="24"/>
        </w:rPr>
        <w:t xml:space="preserve">JULIAN, R J (2002): The avian cardiovascular system. Slide Study Set # 25, Ontario Veterinary College, AAAP 2002, PA, USA. </w:t>
      </w:r>
      <w:r w:rsidRPr="003D3B71">
        <w:rPr>
          <w:rFonts w:ascii="Times New Roman" w:hAnsi="Times New Roman"/>
          <w:sz w:val="24"/>
          <w:szCs w:val="24"/>
        </w:rPr>
        <w:sym w:font="Symbol" w:char="F05B"/>
      </w:r>
      <w:hyperlink r:id="rId14" w:history="1">
        <w:r w:rsidRPr="003D3B71">
          <w:rPr>
            <w:rStyle w:val="Hyperlink"/>
            <w:rFonts w:ascii="Times New Roman" w:hAnsi="Times New Roman"/>
            <w:sz w:val="24"/>
            <w:szCs w:val="24"/>
          </w:rPr>
          <w:t>http://docplayer.net/25764294-The-avian-cardiovascular-system-slide-study-set-25-prepared-by-pages-for-preview-r-j-julian-ontario-veterinary-college.html</w:t>
        </w:r>
      </w:hyperlink>
      <w:r w:rsidRPr="003D3B71">
        <w:sym w:font="Symbol" w:char="F05D"/>
      </w:r>
    </w:p>
    <w:p w:rsidR="00E74F32" w:rsidRPr="003D3B71" w:rsidRDefault="00E74F32" w:rsidP="00F40366">
      <w:pPr>
        <w:shd w:val="clear" w:color="auto" w:fill="FFFFFF"/>
        <w:spacing w:after="0" w:line="240" w:lineRule="auto"/>
        <w:jc w:val="both"/>
        <w:rPr>
          <w:rStyle w:val="volume"/>
          <w:rFonts w:ascii="Times New Roman" w:hAnsi="Times New Roman"/>
          <w:sz w:val="24"/>
          <w:szCs w:val="24"/>
        </w:rPr>
      </w:pPr>
      <w:r w:rsidRPr="003D3B71">
        <w:rPr>
          <w:rStyle w:val="entryauthor"/>
          <w:rFonts w:ascii="Times New Roman" w:hAnsi="Times New Roman"/>
          <w:sz w:val="24"/>
          <w:szCs w:val="24"/>
        </w:rPr>
        <w:t xml:space="preserve">KANG, K,  M  El-GAZZAR, H S SELLERS, F DOREA, S M WILLIAMS, T KIM, S COLLET, E MUNDT (2012): </w:t>
      </w:r>
      <w:hyperlink r:id="rId15" w:history="1">
        <w:r w:rsidRPr="003D3B71">
          <w:rPr>
            <w:rStyle w:val="Hyperlink"/>
            <w:rFonts w:ascii="Times New Roman" w:hAnsi="Times New Roman"/>
            <w:color w:val="auto"/>
            <w:sz w:val="24"/>
            <w:szCs w:val="24"/>
            <w:u w:val="none"/>
          </w:rPr>
          <w:t>Investigation into the aetiology of runting and stunting syndrome in chickens</w:t>
        </w:r>
      </w:hyperlink>
      <w:r w:rsidRPr="003D3B71">
        <w:rPr>
          <w:rFonts w:ascii="Times New Roman" w:hAnsi="Times New Roman"/>
          <w:sz w:val="24"/>
          <w:szCs w:val="24"/>
        </w:rPr>
        <w:t xml:space="preserve">. </w:t>
      </w:r>
      <w:hyperlink r:id="rId16" w:history="1">
        <w:r w:rsidRPr="003D3B71">
          <w:rPr>
            <w:rStyle w:val="journalname"/>
            <w:rFonts w:ascii="Times New Roman" w:hAnsi="Times New Roman"/>
            <w:sz w:val="24"/>
            <w:szCs w:val="24"/>
          </w:rPr>
          <w:t xml:space="preserve">Avian Pathol </w:t>
        </w:r>
      </w:hyperlink>
      <w:r w:rsidRPr="003D3B71">
        <w:rPr>
          <w:rStyle w:val="volume"/>
          <w:rFonts w:ascii="Times New Roman" w:hAnsi="Times New Roman"/>
          <w:sz w:val="24"/>
          <w:szCs w:val="24"/>
        </w:rPr>
        <w:t>41, 1, 41-50.</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KATANABAF, M N, E A DUNNINGTON, P B SIEGEL (1988). Allomorphic relationships from hatching to 56 days in parental lines and F1 crosses of chickens selected for high or low body weight. Growth Develop Aging 52, 11-22.</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KOUWENHOVEN, B, F G DAVELAAR, J VAN WALSUM (1978): Infectious proventriculitis causing runting in broilers. Avian Pathol, 7, 183-187.</w:t>
      </w:r>
    </w:p>
    <w:p w:rsidR="00E74F32" w:rsidRPr="003D3B71" w:rsidRDefault="00E74F32" w:rsidP="00F40366">
      <w:pPr>
        <w:autoSpaceDE w:val="0"/>
        <w:autoSpaceDN w:val="0"/>
        <w:adjustRightInd w:val="0"/>
        <w:spacing w:after="0" w:line="240" w:lineRule="auto"/>
        <w:jc w:val="both"/>
        <w:rPr>
          <w:rFonts w:ascii="Times New Roman" w:hAnsi="Times New Roman"/>
          <w:sz w:val="24"/>
          <w:szCs w:val="24"/>
          <w:lang w:eastAsia="hr-HR"/>
        </w:rPr>
      </w:pPr>
      <w:r w:rsidRPr="003D3B71">
        <w:rPr>
          <w:rFonts w:ascii="Times New Roman" w:hAnsi="Times New Roman"/>
          <w:sz w:val="24"/>
          <w:szCs w:val="24"/>
          <w:lang w:eastAsia="hr-HR"/>
        </w:rPr>
        <w:t>KOUWENHOVEN, B, M H VERTOMMEN, E GOREN (1986): Runting in broilers. In: Acute virus infections of poultry (McFERRAN, J B, M S McNULTY, (eds)), Martinous Nijhoff, The Netherlands, 165-178.</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LUKERT, P D, Y M SAIF (2003) Infectious bursal disease. In: Diseases of Poultry 11th ed (SAIF, Y M (ed)), Iowa State University Press, 161-181.</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 xml:space="preserve">MAIORKA, A, E  SANTIN, A V F  SILVA,  K S ROUTMAN,  J. M. PIZAURO Jr.,  M. MACARI (2004): </w:t>
      </w:r>
      <w:r w:rsidRPr="003D3B71">
        <w:rPr>
          <w:rFonts w:ascii="Times New Roman" w:hAnsi="Times New Roman"/>
          <w:bCs/>
          <w:sz w:val="24"/>
          <w:szCs w:val="24"/>
        </w:rPr>
        <w:t>Effect of broiler breeder age on pancreas enzymes activity and digestive tract weight of embryos and chicks. Braz J Poult Sci 6, 19-22.</w:t>
      </w:r>
    </w:p>
    <w:p w:rsidR="00E74F32" w:rsidRPr="003D3B71" w:rsidRDefault="00E74F32" w:rsidP="00F40366">
      <w:pPr>
        <w:autoSpaceDE w:val="0"/>
        <w:autoSpaceDN w:val="0"/>
        <w:adjustRightInd w:val="0"/>
        <w:spacing w:after="0" w:line="240" w:lineRule="auto"/>
        <w:jc w:val="both"/>
        <w:rPr>
          <w:rFonts w:ascii="Times New Roman" w:hAnsi="Times New Roman"/>
          <w:sz w:val="24"/>
          <w:szCs w:val="24"/>
        </w:rPr>
      </w:pPr>
      <w:r w:rsidRPr="003D3B71">
        <w:rPr>
          <w:rFonts w:ascii="Times New Roman" w:hAnsi="Times New Roman"/>
          <w:sz w:val="24"/>
          <w:szCs w:val="24"/>
        </w:rPr>
        <w:t xml:space="preserve">METTIFOGO, E, </w:t>
      </w:r>
      <w:r w:rsidRPr="003D3B71">
        <w:rPr>
          <w:rFonts w:ascii="Times New Roman" w:hAnsi="Times New Roman"/>
          <w:color w:val="000000"/>
          <w:sz w:val="24"/>
          <w:szCs w:val="24"/>
        </w:rPr>
        <w:t>L F N NU</w:t>
      </w:r>
      <w:r w:rsidRPr="003D3B71">
        <w:rPr>
          <w:rFonts w:ascii="Times New Roman" w:hAnsi="Times New Roman"/>
        </w:rPr>
        <w:t>ÑEZ</w:t>
      </w:r>
      <w:r w:rsidRPr="003D3B71">
        <w:rPr>
          <w:rFonts w:ascii="Times New Roman" w:hAnsi="Times New Roman"/>
          <w:sz w:val="24"/>
          <w:szCs w:val="24"/>
        </w:rPr>
        <w:t>, J L CHACÓN, S H SANTANDER PARRA, C S ASTOLFI.-FERREIRA, J A JEREZ, R C JONES, A J P FERREIRA (2014): Emergence of enteric viruses in production chickens is a concern for avian health. Scient World J, 450-423.</w:t>
      </w:r>
    </w:p>
    <w:p w:rsidR="00E74F32" w:rsidRPr="003D3B71" w:rsidRDefault="00E74F32" w:rsidP="00F40366">
      <w:pPr>
        <w:spacing w:after="0" w:line="240" w:lineRule="auto"/>
        <w:jc w:val="both"/>
        <w:rPr>
          <w:rStyle w:val="apple-converted-space"/>
          <w:rFonts w:ascii="Times New Roman" w:hAnsi="Times New Roman"/>
          <w:color w:val="111111"/>
          <w:sz w:val="24"/>
          <w:szCs w:val="24"/>
        </w:rPr>
      </w:pPr>
      <w:r w:rsidRPr="003D3B71">
        <w:rPr>
          <w:rFonts w:ascii="Times New Roman" w:hAnsi="Times New Roman"/>
          <w:sz w:val="24"/>
          <w:szCs w:val="24"/>
        </w:rPr>
        <w:t>MITCHELL, R N (2015): Systemic pathology: Diseases of organ systems. Blood vessels. In:</w:t>
      </w:r>
      <w:r w:rsidRPr="003D3B71">
        <w:rPr>
          <w:rFonts w:ascii="Times New Roman" w:hAnsi="Times New Roman"/>
          <w:color w:val="FF0000"/>
          <w:sz w:val="24"/>
          <w:szCs w:val="24"/>
        </w:rPr>
        <w:t xml:space="preserve"> </w:t>
      </w:r>
      <w:r w:rsidRPr="003D3B71">
        <w:rPr>
          <w:rStyle w:val="a-size-extra-large"/>
          <w:rFonts w:ascii="Times New Roman" w:hAnsi="Times New Roman"/>
          <w:color w:val="111111"/>
          <w:sz w:val="24"/>
          <w:szCs w:val="24"/>
        </w:rPr>
        <w:t xml:space="preserve">Robbins &amp; Cotran Pathologic Basis of Disease, </w:t>
      </w:r>
      <w:r w:rsidRPr="003D3B71">
        <w:rPr>
          <w:rStyle w:val="a-size-large"/>
          <w:rFonts w:ascii="Times New Roman" w:hAnsi="Times New Roman"/>
          <w:color w:val="111111"/>
          <w:sz w:val="24"/>
          <w:szCs w:val="24"/>
        </w:rPr>
        <w:t>9</w:t>
      </w:r>
      <w:r w:rsidRPr="003D3B71">
        <w:rPr>
          <w:rStyle w:val="a-size-large"/>
          <w:rFonts w:ascii="Times New Roman" w:hAnsi="Times New Roman"/>
          <w:color w:val="111111"/>
          <w:sz w:val="24"/>
          <w:szCs w:val="24"/>
          <w:vertAlign w:val="superscript"/>
        </w:rPr>
        <w:t xml:space="preserve">th </w:t>
      </w:r>
      <w:r w:rsidRPr="003D3B71">
        <w:rPr>
          <w:rStyle w:val="a-size-large"/>
          <w:rFonts w:ascii="Times New Roman" w:hAnsi="Times New Roman"/>
          <w:color w:val="111111"/>
          <w:sz w:val="24"/>
          <w:szCs w:val="24"/>
        </w:rPr>
        <w:t>edn.</w:t>
      </w:r>
      <w:r w:rsidRPr="003D3B71">
        <w:rPr>
          <w:rStyle w:val="a-size-extra-large"/>
          <w:rFonts w:ascii="Times New Roman" w:hAnsi="Times New Roman"/>
          <w:color w:val="111111"/>
          <w:sz w:val="24"/>
          <w:szCs w:val="24"/>
        </w:rPr>
        <w:t xml:space="preserve"> (Robbins Pathology) (KUMAR, V, A K ABBAS, J C ASTER (eds). </w:t>
      </w:r>
      <w:r w:rsidRPr="003D3B71">
        <w:rPr>
          <w:rStyle w:val="a-color-secondary"/>
          <w:rFonts w:ascii="Times New Roman" w:hAnsi="Times New Roman"/>
          <w:color w:val="111111"/>
          <w:sz w:val="24"/>
          <w:szCs w:val="24"/>
        </w:rPr>
        <w:t>Elsevier Saunders, Philadelphia, PA, USA</w:t>
      </w:r>
      <w:r w:rsidRPr="003D3B71">
        <w:rPr>
          <w:rStyle w:val="a-size-extra-large"/>
          <w:rFonts w:ascii="Times New Roman" w:hAnsi="Times New Roman"/>
          <w:color w:val="111111"/>
          <w:sz w:val="24"/>
          <w:szCs w:val="24"/>
        </w:rPr>
        <w:t>, 483-523.</w:t>
      </w:r>
      <w:r w:rsidRPr="003D3B71">
        <w:rPr>
          <w:rStyle w:val="apple-converted-space"/>
          <w:rFonts w:ascii="Times New Roman" w:hAnsi="Times New Roman"/>
          <w:color w:val="111111"/>
          <w:sz w:val="24"/>
          <w:szCs w:val="24"/>
        </w:rPr>
        <w:t> </w:t>
      </w:r>
    </w:p>
    <w:p w:rsidR="00E74F32" w:rsidRPr="003D3B71" w:rsidRDefault="00E74F32" w:rsidP="00F40366">
      <w:pPr>
        <w:spacing w:after="0" w:line="240" w:lineRule="auto"/>
        <w:jc w:val="both"/>
        <w:rPr>
          <w:rFonts w:ascii="Times New Roman" w:hAnsi="Times New Roman"/>
          <w:color w:val="000000"/>
          <w:sz w:val="24"/>
          <w:szCs w:val="24"/>
        </w:rPr>
      </w:pPr>
      <w:r w:rsidRPr="003D3B71">
        <w:rPr>
          <w:rFonts w:ascii="Times New Roman" w:hAnsi="Times New Roman"/>
          <w:color w:val="000000"/>
          <w:sz w:val="24"/>
          <w:szCs w:val="24"/>
        </w:rPr>
        <w:t>MOURA-ALVAREZ, J, J V CHACÓN, L S SCANAVINI, L F NU</w:t>
      </w:r>
      <w:r w:rsidRPr="003D3B71">
        <w:rPr>
          <w:rFonts w:ascii="Times New Roman" w:hAnsi="Times New Roman"/>
        </w:rPr>
        <w:t>Ñ</w:t>
      </w:r>
      <w:r w:rsidRPr="003D3B71">
        <w:rPr>
          <w:rFonts w:ascii="Times New Roman" w:hAnsi="Times New Roman"/>
          <w:color w:val="000000"/>
          <w:sz w:val="24"/>
          <w:szCs w:val="24"/>
        </w:rPr>
        <w:t>EZ, C S ASTOLFI-FERREIRA, R C JONES, A J P FERREIRA (2013): Enteric viruses in Brazilian turkey flocks: single and multiple virus infection frequency according to age and clinical signs of intestinal disease</w:t>
      </w:r>
      <w:r w:rsidRPr="003D3B71">
        <w:rPr>
          <w:rFonts w:ascii="Times New Roman" w:hAnsi="Times New Roman"/>
          <w:color w:val="000000"/>
          <w:sz w:val="24"/>
          <w:szCs w:val="24"/>
          <w:shd w:val="clear" w:color="auto" w:fill="FFFFFF"/>
        </w:rPr>
        <w:t xml:space="preserve">. Poult Sci 92, </w:t>
      </w:r>
      <w:r w:rsidRPr="003D3B71">
        <w:rPr>
          <w:rFonts w:ascii="Times New Roman" w:hAnsi="Times New Roman"/>
          <w:color w:val="000000"/>
          <w:sz w:val="24"/>
          <w:szCs w:val="24"/>
        </w:rPr>
        <w:t>945</w:t>
      </w:r>
      <w:r w:rsidRPr="003D3B71">
        <w:rPr>
          <w:rFonts w:ascii="Times New Roman" w:hAnsi="Times New Roman"/>
          <w:color w:val="000000"/>
          <w:sz w:val="24"/>
          <w:szCs w:val="24"/>
          <w:shd w:val="clear" w:color="auto" w:fill="FFFFFF"/>
        </w:rPr>
        <w:t>–</w:t>
      </w:r>
      <w:r w:rsidRPr="003D3B71">
        <w:rPr>
          <w:rFonts w:ascii="Times New Roman" w:hAnsi="Times New Roman"/>
          <w:color w:val="000000"/>
          <w:sz w:val="24"/>
          <w:szCs w:val="24"/>
        </w:rPr>
        <w:t>955</w:t>
      </w:r>
      <w:r w:rsidRPr="003D3B71">
        <w:rPr>
          <w:rFonts w:ascii="Times New Roman" w:hAnsi="Times New Roman"/>
          <w:color w:val="000000"/>
          <w:sz w:val="24"/>
          <w:szCs w:val="24"/>
          <w:shd w:val="clear" w:color="auto" w:fill="FFFFFF"/>
        </w:rPr>
        <w:t>.</w:t>
      </w:r>
      <w:r w:rsidRPr="003D3B71">
        <w:rPr>
          <w:rFonts w:ascii="Times New Roman" w:hAnsi="Times New Roman"/>
          <w:color w:val="000000"/>
          <w:sz w:val="24"/>
          <w:szCs w:val="24"/>
        </w:rPr>
        <w:t> </w:t>
      </w:r>
    </w:p>
    <w:p w:rsidR="00E74F32" w:rsidRPr="003D3B71" w:rsidRDefault="00E74F32" w:rsidP="00F40366">
      <w:pPr>
        <w:spacing w:after="0" w:line="240" w:lineRule="auto"/>
        <w:jc w:val="both"/>
        <w:rPr>
          <w:rFonts w:ascii="Times New Roman" w:hAnsi="Times New Roman"/>
          <w:color w:val="000000"/>
          <w:sz w:val="24"/>
          <w:szCs w:val="24"/>
        </w:rPr>
      </w:pPr>
      <w:r w:rsidRPr="003D3B71">
        <w:rPr>
          <w:rFonts w:ascii="Times New Roman" w:hAnsi="Times New Roman"/>
          <w:color w:val="000000"/>
          <w:sz w:val="24"/>
          <w:szCs w:val="24"/>
        </w:rPr>
        <w:t>MOURA-ALVAREZ, J, L F NU</w:t>
      </w:r>
      <w:r w:rsidRPr="003D3B71">
        <w:rPr>
          <w:rFonts w:ascii="Times New Roman" w:hAnsi="Times New Roman"/>
        </w:rPr>
        <w:t>Ñ</w:t>
      </w:r>
      <w:r w:rsidRPr="003D3B71">
        <w:rPr>
          <w:rFonts w:ascii="Times New Roman" w:hAnsi="Times New Roman"/>
          <w:color w:val="000000"/>
          <w:sz w:val="24"/>
          <w:szCs w:val="24"/>
        </w:rPr>
        <w:t>EZ, C S ASTOLFI-FERREIRA, T KNÖBL, J V CHACÓN, A. M. MORENO, R C JONES, A J P FERREIRA (2014): Detection of enteric pathogens in turkey flocks affected with severe enteritis. Brazil</w:t>
      </w:r>
      <w:r w:rsidRPr="003D3B71">
        <w:rPr>
          <w:rFonts w:ascii="Times New Roman" w:hAnsi="Times New Roman"/>
          <w:color w:val="000000"/>
          <w:sz w:val="24"/>
          <w:szCs w:val="24"/>
          <w:shd w:val="clear" w:color="auto" w:fill="FFFFFF"/>
        </w:rPr>
        <w:t xml:space="preserve"> Trop Anim Health Prod 46, </w:t>
      </w:r>
      <w:r w:rsidRPr="003D3B71">
        <w:rPr>
          <w:rFonts w:ascii="Times New Roman" w:hAnsi="Times New Roman"/>
          <w:color w:val="000000"/>
          <w:sz w:val="24"/>
          <w:szCs w:val="24"/>
        </w:rPr>
        <w:t>1051</w:t>
      </w:r>
      <w:r w:rsidRPr="003D3B71">
        <w:rPr>
          <w:rFonts w:ascii="Times New Roman" w:hAnsi="Times New Roman"/>
          <w:color w:val="000000"/>
          <w:sz w:val="24"/>
          <w:szCs w:val="24"/>
          <w:shd w:val="clear" w:color="auto" w:fill="FFFFFF"/>
        </w:rPr>
        <w:t>–</w:t>
      </w:r>
      <w:r w:rsidRPr="003D3B71">
        <w:rPr>
          <w:rFonts w:ascii="Times New Roman" w:hAnsi="Times New Roman"/>
          <w:color w:val="000000"/>
          <w:sz w:val="24"/>
          <w:szCs w:val="24"/>
        </w:rPr>
        <w:t>1058</w:t>
      </w:r>
      <w:r w:rsidRPr="003D3B71">
        <w:rPr>
          <w:rFonts w:ascii="Times New Roman" w:hAnsi="Times New Roman"/>
          <w:color w:val="000000"/>
          <w:sz w:val="24"/>
          <w:szCs w:val="24"/>
          <w:shd w:val="clear" w:color="auto" w:fill="FFFFFF"/>
        </w:rPr>
        <w:t>.</w:t>
      </w:r>
      <w:r w:rsidRPr="003D3B71">
        <w:rPr>
          <w:rFonts w:ascii="Times New Roman" w:hAnsi="Times New Roman"/>
          <w:color w:val="000000"/>
          <w:sz w:val="24"/>
          <w:szCs w:val="24"/>
        </w:rPr>
        <w:t> </w:t>
      </w:r>
    </w:p>
    <w:p w:rsidR="00E74F32" w:rsidRPr="003D3B71" w:rsidRDefault="00E74F32" w:rsidP="00F40366">
      <w:pPr>
        <w:spacing w:after="0" w:line="240" w:lineRule="auto"/>
        <w:jc w:val="both"/>
        <w:rPr>
          <w:rFonts w:ascii="Times New Roman" w:hAnsi="Times New Roman"/>
          <w:color w:val="FF0000"/>
          <w:sz w:val="24"/>
          <w:szCs w:val="24"/>
        </w:rPr>
      </w:pPr>
      <w:r w:rsidRPr="003D3B71">
        <w:rPr>
          <w:rFonts w:ascii="Times New Roman" w:hAnsi="Times New Roman"/>
          <w:sz w:val="24"/>
          <w:szCs w:val="24"/>
        </w:rPr>
        <w:t xml:space="preserve">MUSKETT, J C, I G HOPKINS, K R EDWARDS, D H THORNTON (1979): Comparison of two infectious bursal disease vaccine strains: efficacy and potential hazards in susceptible and maternally immune birds. Vet Rec 14, 332-334. </w:t>
      </w:r>
    </w:p>
    <w:p w:rsidR="00E74F32" w:rsidRPr="003D3B71" w:rsidRDefault="00E74F32" w:rsidP="00F40366">
      <w:pPr>
        <w:autoSpaceDE w:val="0"/>
        <w:autoSpaceDN w:val="0"/>
        <w:adjustRightInd w:val="0"/>
        <w:spacing w:after="0" w:line="240" w:lineRule="auto"/>
        <w:jc w:val="both"/>
        <w:rPr>
          <w:rFonts w:ascii="Times New Roman" w:hAnsi="Times New Roman"/>
          <w:sz w:val="24"/>
          <w:szCs w:val="24"/>
          <w:lang w:eastAsia="hr-HR"/>
        </w:rPr>
      </w:pPr>
      <w:r w:rsidRPr="003D3B71">
        <w:rPr>
          <w:rFonts w:ascii="Times New Roman" w:hAnsi="Times New Roman"/>
          <w:sz w:val="24"/>
          <w:szCs w:val="24"/>
          <w:lang w:eastAsia="hr-HR"/>
        </w:rPr>
        <w:t xml:space="preserve">NAKAMURA, K, M MAEDA, </w:t>
      </w:r>
      <w:r w:rsidRPr="003D3B71">
        <w:rPr>
          <w:rFonts w:ascii="Times New Roman" w:hAnsi="Times New Roman"/>
          <w:bCs/>
          <w:iCs/>
          <w:sz w:val="24"/>
          <w:szCs w:val="24"/>
          <w:lang w:eastAsia="hr-HR"/>
        </w:rPr>
        <w:t>Y</w:t>
      </w:r>
      <w:r w:rsidRPr="003D3B71">
        <w:rPr>
          <w:rFonts w:ascii="Times New Roman" w:hAnsi="Times New Roman"/>
          <w:bCs/>
          <w:i/>
          <w:iCs/>
          <w:sz w:val="24"/>
          <w:szCs w:val="24"/>
          <w:lang w:eastAsia="hr-HR"/>
        </w:rPr>
        <w:t xml:space="preserve"> </w:t>
      </w:r>
      <w:r w:rsidRPr="003D3B71">
        <w:rPr>
          <w:rFonts w:ascii="Times New Roman" w:hAnsi="Times New Roman"/>
          <w:bCs/>
          <w:iCs/>
          <w:sz w:val="24"/>
          <w:szCs w:val="24"/>
          <w:lang w:eastAsia="hr-HR"/>
        </w:rPr>
        <w:t>I</w:t>
      </w:r>
      <w:r w:rsidRPr="003D3B71">
        <w:rPr>
          <w:rFonts w:ascii="Times New Roman" w:hAnsi="Times New Roman"/>
          <w:sz w:val="24"/>
          <w:szCs w:val="24"/>
          <w:lang w:eastAsia="hr-HR"/>
        </w:rPr>
        <w:t xml:space="preserve">MADA, T IMADA, K SATO (1985): </w:t>
      </w:r>
      <w:r w:rsidRPr="003D3B71">
        <w:rPr>
          <w:rFonts w:ascii="Times New Roman" w:hAnsi="Times New Roman"/>
          <w:bCs/>
          <w:sz w:val="24"/>
          <w:szCs w:val="24"/>
          <w:lang w:eastAsia="hr-HR"/>
        </w:rPr>
        <w:t xml:space="preserve">Pathology of Spontaneous Colibacillosis in a Broiler Flock. </w:t>
      </w:r>
      <w:r w:rsidRPr="003D3B71">
        <w:rPr>
          <w:rFonts w:ascii="Times New Roman" w:hAnsi="Times New Roman"/>
          <w:sz w:val="24"/>
          <w:szCs w:val="24"/>
          <w:lang w:eastAsia="hr-HR"/>
        </w:rPr>
        <w:t>Vet Pathol 22, 592-597.</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NAKAMURA, K, N YUASA, H ABE, M NARITA (1990): Effect of infectious bursal disease virus on infections produced ba Escherichia coli of high and low virulence in chickens. Avian Pathol 19, 713-721.</w:t>
      </w:r>
    </w:p>
    <w:p w:rsidR="00E74F32" w:rsidRPr="003D3B71" w:rsidRDefault="00E74F32" w:rsidP="00F40366">
      <w:pPr>
        <w:pStyle w:val="Heading1"/>
        <w:shd w:val="clear" w:color="auto" w:fill="FFFFFF"/>
        <w:spacing w:before="0" w:beforeAutospacing="0" w:after="0" w:afterAutospacing="0"/>
        <w:jc w:val="both"/>
        <w:textAlignment w:val="baseline"/>
        <w:rPr>
          <w:b w:val="0"/>
          <w:sz w:val="24"/>
          <w:szCs w:val="24"/>
        </w:rPr>
      </w:pPr>
      <w:r w:rsidRPr="003D3B71">
        <w:rPr>
          <w:b w:val="0"/>
          <w:sz w:val="24"/>
          <w:szCs w:val="24"/>
        </w:rPr>
        <w:t>NITSAN, Z, E A DUNNINGTON, P B SIEGEL (1991): Organ Growth and Digestive Enzyme Levels to Fifteen Days of Age in Lines of Chickens Differing in Body Weight. Poult Sci 70,  2040-2048.</w:t>
      </w:r>
    </w:p>
    <w:p w:rsidR="00E74F32" w:rsidRPr="003D3B71" w:rsidRDefault="00E74F32" w:rsidP="00F40366">
      <w:pPr>
        <w:shd w:val="clear" w:color="auto" w:fill="FFFFFF"/>
        <w:spacing w:after="0" w:line="240" w:lineRule="auto"/>
        <w:jc w:val="both"/>
        <w:rPr>
          <w:rFonts w:ascii="Arial" w:hAnsi="Arial" w:cs="Arial"/>
          <w:color w:val="1D2626"/>
          <w:sz w:val="13"/>
          <w:szCs w:val="13"/>
        </w:rPr>
      </w:pPr>
      <w:r w:rsidRPr="003D3B71">
        <w:rPr>
          <w:rFonts w:ascii="Times New Roman" w:hAnsi="Times New Roman"/>
          <w:sz w:val="24"/>
          <w:szCs w:val="24"/>
          <w:lang w:eastAsia="hr-HR"/>
        </w:rPr>
        <w:t>NOLAN, L K,  H J BARNES, J-P VAILLANTCOURT, T ABDUL-AZIZ, C M LOGUE (2013): Colibacillosis. In: Diseases of Poultry 13</w:t>
      </w:r>
      <w:r w:rsidRPr="003D3B71">
        <w:rPr>
          <w:rFonts w:ascii="Times New Roman" w:hAnsi="Times New Roman"/>
          <w:sz w:val="24"/>
          <w:szCs w:val="24"/>
          <w:vertAlign w:val="superscript"/>
          <w:lang w:eastAsia="hr-HR"/>
        </w:rPr>
        <w:t xml:space="preserve">th </w:t>
      </w:r>
      <w:r w:rsidRPr="003D3B71">
        <w:rPr>
          <w:rFonts w:ascii="Times New Roman" w:hAnsi="Times New Roman"/>
          <w:sz w:val="24"/>
          <w:szCs w:val="24"/>
          <w:lang w:eastAsia="hr-HR"/>
        </w:rPr>
        <w:t>edn. (SWAYNE, D E, J R GLISSON, L R McDOUGALD, L K NOLAN, D L SUAREZ, V L NAIR (eds), AAAP, Wiley-Blackwell, USA, 751-807.</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rPr>
        <w:t xml:space="preserve">NUÑEZ, L F N, </w:t>
      </w:r>
      <w:r w:rsidRPr="003D3B71">
        <w:rPr>
          <w:rFonts w:ascii="Times New Roman" w:hAnsi="Times New Roman"/>
          <w:color w:val="000000"/>
          <w:sz w:val="24"/>
          <w:szCs w:val="24"/>
        </w:rPr>
        <w:t>A J P FERREIRA (2013): Viral agents related to enteric disease in commercial chicken flocks, with special reference to Latin America. World´s Poult Sci J 69, 853-864.</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 xml:space="preserve">PHELPS,  P V, F W EDENS, V L CHRISTENSEN (1987): The posthatch physiology of the turkey poult. II. Hematology. Comp Biochem Physiol 86A, 745–750. </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POWER, L V (2000): Avian haemostasis. In: Laboratory Medicine: Avian and Exotic Pets (FUDGE, A M, (ed)), W B Saunders Company, Tokyo, 35-45.</w:t>
      </w:r>
    </w:p>
    <w:p w:rsidR="00E74F32" w:rsidRPr="003D3B71" w:rsidRDefault="00E74F32" w:rsidP="00F40366">
      <w:pPr>
        <w:spacing w:after="0" w:line="240" w:lineRule="auto"/>
        <w:jc w:val="both"/>
      </w:pPr>
      <w:r w:rsidRPr="003D3B71">
        <w:rPr>
          <w:rFonts w:ascii="Times New Roman" w:hAnsi="Times New Roman"/>
          <w:sz w:val="24"/>
          <w:szCs w:val="24"/>
        </w:rPr>
        <w:t>QAMAR, M F, H ASLAM, N JAHAN (2013): Histopathological studies on stunting syndrome in broilers, Lahore, Pakistan. Vet Med Int 2013:1-6.</w:t>
      </w:r>
      <w:r w:rsidRPr="003D3B71">
        <w:t xml:space="preserve"> </w:t>
      </w:r>
      <w:r w:rsidRPr="003D3B71">
        <w:rPr>
          <w:rFonts w:ascii="Times New Roman" w:hAnsi="Times New Roman"/>
          <w:sz w:val="24"/>
          <w:szCs w:val="24"/>
        </w:rPr>
        <w:t>DOI: 10.3382/ps/pev439</w:t>
      </w:r>
      <w:r w:rsidRPr="003D3B71">
        <w:t xml:space="preserve"> </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 xml:space="preserve">RAUF, A, M KHATRI, M V MURGIA, Y M SAIF (2011): </w:t>
      </w:r>
      <w:r w:rsidRPr="003D3B71">
        <w:rPr>
          <w:rFonts w:ascii="Times New Roman" w:hAnsi="Times New Roman"/>
          <w:color w:val="000000"/>
          <w:sz w:val="24"/>
          <w:szCs w:val="24"/>
        </w:rPr>
        <w:t>Expression of perforin-granzyme pathway genes in the bursa of infectious bursal disease virus-infected chickens.</w:t>
      </w:r>
      <w:r w:rsidRPr="003D3B71">
        <w:rPr>
          <w:color w:val="000000"/>
          <w:sz w:val="24"/>
          <w:szCs w:val="24"/>
        </w:rPr>
        <w:t xml:space="preserve"> </w:t>
      </w:r>
      <w:r w:rsidRPr="003D3B71">
        <w:rPr>
          <w:rFonts w:ascii="Times New Roman" w:hAnsi="Times New Roman"/>
          <w:sz w:val="24"/>
          <w:szCs w:val="24"/>
        </w:rPr>
        <w:t>Dev Comp Immunol 35, 5, 620-627.</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RAVIV, Z, S H KLEVEN (2009): The development of diagnostic real-time TaqMan PCRs for the four pathogenic avian mycoplasmas. Avian Dis 53, 1,103-107.</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REYNOLDS, D L, S L SCHULTZ – CHERRY (2003): Astrovirus infection. In: Diseases of Poultry 11</w:t>
      </w:r>
      <w:r w:rsidRPr="003D3B71">
        <w:rPr>
          <w:rFonts w:ascii="Times New Roman" w:hAnsi="Times New Roman"/>
          <w:sz w:val="24"/>
          <w:szCs w:val="24"/>
          <w:vertAlign w:val="superscript"/>
        </w:rPr>
        <w:t>th</w:t>
      </w:r>
      <w:r>
        <w:rPr>
          <w:rFonts w:ascii="Times New Roman" w:hAnsi="Times New Roman"/>
          <w:sz w:val="24"/>
          <w:szCs w:val="24"/>
        </w:rPr>
        <w:t xml:space="preserve"> edn</w:t>
      </w:r>
      <w:r w:rsidRPr="003D3B71">
        <w:rPr>
          <w:rFonts w:ascii="Times New Roman" w:hAnsi="Times New Roman"/>
          <w:sz w:val="24"/>
          <w:szCs w:val="24"/>
        </w:rPr>
        <w:t xml:space="preserve"> (SAIF, </w:t>
      </w:r>
      <w:r>
        <w:rPr>
          <w:rFonts w:ascii="Times New Roman" w:hAnsi="Times New Roman"/>
          <w:sz w:val="24"/>
          <w:szCs w:val="24"/>
        </w:rPr>
        <w:t>Y M (ed</w:t>
      </w:r>
      <w:r w:rsidRPr="003D3B71">
        <w:rPr>
          <w:rFonts w:ascii="Times New Roman" w:hAnsi="Times New Roman"/>
          <w:sz w:val="24"/>
          <w:szCs w:val="24"/>
        </w:rPr>
        <w:t>)</w:t>
      </w:r>
      <w:r>
        <w:rPr>
          <w:rFonts w:ascii="Times New Roman" w:hAnsi="Times New Roman"/>
          <w:sz w:val="24"/>
          <w:szCs w:val="24"/>
        </w:rPr>
        <w:t>)</w:t>
      </w:r>
      <w:r w:rsidRPr="003D3B71">
        <w:rPr>
          <w:rFonts w:ascii="Times New Roman" w:hAnsi="Times New Roman"/>
          <w:sz w:val="24"/>
          <w:szCs w:val="24"/>
        </w:rPr>
        <w:t>, Iowa State Press, Iowa, USA, 631 – 656.</w:t>
      </w:r>
    </w:p>
    <w:p w:rsidR="00E74F32" w:rsidRPr="003D3B71" w:rsidRDefault="00E74F32" w:rsidP="00F40366">
      <w:pPr>
        <w:pStyle w:val="Heading1"/>
        <w:shd w:val="clear" w:color="auto" w:fill="FFFFFF"/>
        <w:spacing w:before="0" w:beforeAutospacing="0" w:after="0" w:afterAutospacing="0"/>
        <w:jc w:val="both"/>
        <w:textAlignment w:val="baseline"/>
        <w:rPr>
          <w:b w:val="0"/>
          <w:sz w:val="24"/>
          <w:szCs w:val="24"/>
        </w:rPr>
      </w:pPr>
      <w:r w:rsidRPr="003D3B71">
        <w:rPr>
          <w:b w:val="0"/>
          <w:sz w:val="24"/>
          <w:szCs w:val="24"/>
        </w:rPr>
        <w:t xml:space="preserve">SELL, J L, C R </w:t>
      </w:r>
      <w:r w:rsidRPr="003D3B71">
        <w:rPr>
          <w:b w:val="0"/>
          <w:iCs/>
          <w:sz w:val="24"/>
          <w:szCs w:val="24"/>
        </w:rPr>
        <w:t>ANGEL</w:t>
      </w:r>
      <w:r w:rsidRPr="003D3B71">
        <w:rPr>
          <w:b w:val="0"/>
          <w:i/>
          <w:iCs/>
          <w:sz w:val="24"/>
          <w:szCs w:val="24"/>
        </w:rPr>
        <w:t xml:space="preserve">, </w:t>
      </w:r>
      <w:r w:rsidRPr="003D3B71">
        <w:rPr>
          <w:b w:val="0"/>
          <w:sz w:val="24"/>
          <w:szCs w:val="24"/>
        </w:rPr>
        <w:t>F J PIQUER, E G MALLARINO, H A AL-BATSHAN (1991): Developmental patterns of selected characteristics of the gastrointestinal tract of young turkeys. Poult Sci 70, 1200-1205.</w:t>
      </w:r>
    </w:p>
    <w:p w:rsidR="00E74F32" w:rsidRDefault="00E74F32" w:rsidP="0058334E">
      <w:pPr>
        <w:spacing w:line="240" w:lineRule="atLeast"/>
        <w:jc w:val="both"/>
        <w:rPr>
          <w:rFonts w:ascii="Times New Roman" w:hAnsi="Times New Roman"/>
          <w:sz w:val="24"/>
          <w:szCs w:val="24"/>
        </w:rPr>
      </w:pPr>
      <w:r w:rsidRPr="003D3B71">
        <w:rPr>
          <w:rFonts w:ascii="Times New Roman" w:hAnsi="Times New Roman"/>
          <w:sz w:val="24"/>
          <w:szCs w:val="24"/>
        </w:rPr>
        <w:t>SINGH, J, H S BANGA, R S BRAR, N D SINGH, S SODHI, G D LEISHANGTHEM (2015): Histopathological and immunohistochemical diagnosis of infectious bursal disease in poultry birds. Vet Wrld 8, 11, 1331-1339.</w:t>
      </w:r>
      <w:r>
        <w:rPr>
          <w:rFonts w:ascii="Times New Roman" w:hAnsi="Times New Roman"/>
          <w:sz w:val="24"/>
          <w:szCs w:val="24"/>
        </w:rPr>
        <w:t xml:space="preserve"> </w:t>
      </w:r>
    </w:p>
    <w:p w:rsidR="00E74F32" w:rsidRDefault="00E74F32" w:rsidP="0058334E">
      <w:pPr>
        <w:spacing w:line="240" w:lineRule="atLeast"/>
        <w:jc w:val="both"/>
        <w:rPr>
          <w:rFonts w:ascii="Times New Roman" w:hAnsi="Times New Roman"/>
          <w:sz w:val="24"/>
          <w:szCs w:val="24"/>
        </w:rPr>
      </w:pPr>
      <w:r w:rsidRPr="003D3B71">
        <w:rPr>
          <w:rFonts w:ascii="Times New Roman" w:hAnsi="Times New Roman"/>
          <w:sz w:val="24"/>
          <w:szCs w:val="24"/>
          <w:lang w:eastAsia="hr-HR"/>
        </w:rPr>
        <w:t>SMART, I J, D A BARR, R L REECE, W M FORSYTH, I EWING (1988): Experimental reproduction of runting-stunting syndrome of broiler chickens. Avian Pathol 17, 617-627.</w:t>
      </w:r>
    </w:p>
    <w:p w:rsidR="00E74F32" w:rsidRPr="003D3B71" w:rsidRDefault="00E74F32" w:rsidP="0058334E">
      <w:pPr>
        <w:spacing w:line="240" w:lineRule="auto"/>
        <w:jc w:val="both"/>
        <w:rPr>
          <w:rFonts w:ascii="Times New Roman" w:hAnsi="Times New Roman"/>
          <w:sz w:val="24"/>
          <w:szCs w:val="24"/>
          <w:lang w:eastAsia="hr-HR"/>
        </w:rPr>
      </w:pPr>
      <w:r w:rsidRPr="003D3B71">
        <w:rPr>
          <w:rFonts w:ascii="Times New Roman" w:hAnsi="Times New Roman"/>
          <w:sz w:val="24"/>
          <w:szCs w:val="24"/>
        </w:rPr>
        <w:t>SPACKMAN, E, D KAPCZYNSKI, H SELLERS (2005): Multiplex real-time reverse transcription-polymerase chain reaction for the detection of three viruses associated with poult enteritis complex: turkey astrovirus, turkey coronavirus, and turkey reovirus. Avian Dis 49, 1, 86-91.</w:t>
      </w:r>
    </w:p>
    <w:p w:rsidR="00E74F32" w:rsidRPr="003D3B71" w:rsidRDefault="00E74F32" w:rsidP="00F40366">
      <w:pPr>
        <w:pStyle w:val="Heading2"/>
        <w:spacing w:before="0" w:after="0" w:line="240" w:lineRule="auto"/>
        <w:jc w:val="both"/>
        <w:rPr>
          <w:rFonts w:ascii="Times New Roman" w:hAnsi="Times New Roman"/>
          <w:b w:val="0"/>
          <w:i w:val="0"/>
          <w:sz w:val="24"/>
          <w:szCs w:val="24"/>
        </w:rPr>
      </w:pPr>
      <w:r w:rsidRPr="003D3B71">
        <w:rPr>
          <w:rFonts w:ascii="Times New Roman" w:hAnsi="Times New Roman"/>
          <w:b w:val="0"/>
          <w:i w:val="0"/>
          <w:sz w:val="24"/>
          <w:szCs w:val="24"/>
        </w:rPr>
        <w:t xml:space="preserve">SUMMERS, J. D. (2008): Spiking Mortality. </w:t>
      </w:r>
      <w:r w:rsidRPr="003D3B71">
        <w:rPr>
          <w:rFonts w:ascii="Times New Roman" w:hAnsi="Times New Roman"/>
          <w:b w:val="0"/>
          <w:bCs w:val="0"/>
          <w:i w:val="0"/>
          <w:sz w:val="24"/>
          <w:szCs w:val="24"/>
        </w:rPr>
        <w:t>Tech Info 7 from Canadian Poultry Council.</w:t>
      </w:r>
      <w:r w:rsidRPr="003D3B71">
        <w:rPr>
          <w:rFonts w:ascii="Times New Roman" w:hAnsi="Times New Roman"/>
          <w:b w:val="0"/>
          <w:i w:val="0"/>
          <w:sz w:val="24"/>
          <w:szCs w:val="24"/>
        </w:rPr>
        <w:t xml:space="preserve">    </w:t>
      </w:r>
    </w:p>
    <w:p w:rsidR="00E74F32" w:rsidRPr="003D3B71" w:rsidRDefault="00E74F32" w:rsidP="00F40366">
      <w:pPr>
        <w:pStyle w:val="Heading2"/>
        <w:spacing w:before="0" w:after="0" w:line="240" w:lineRule="auto"/>
        <w:jc w:val="both"/>
        <w:rPr>
          <w:rFonts w:ascii="Times New Roman" w:hAnsi="Times New Roman"/>
          <w:b w:val="0"/>
          <w:i w:val="0"/>
          <w:sz w:val="24"/>
          <w:szCs w:val="24"/>
        </w:rPr>
      </w:pPr>
      <w:r w:rsidRPr="003D3B71">
        <w:rPr>
          <w:rFonts w:ascii="Times New Roman" w:hAnsi="Times New Roman"/>
          <w:b w:val="0"/>
          <w:bCs w:val="0"/>
          <w:i w:val="0"/>
          <w:sz w:val="24"/>
          <w:szCs w:val="24"/>
        </w:rPr>
        <w:sym w:font="Symbol" w:char="F05B"/>
      </w:r>
      <w:hyperlink r:id="rId17" w:history="1">
        <w:r w:rsidRPr="003D3B71">
          <w:rPr>
            <w:rStyle w:val="Hyperlink"/>
            <w:rFonts w:ascii="Times New Roman" w:hAnsi="Times New Roman"/>
            <w:b w:val="0"/>
            <w:i w:val="0"/>
            <w:sz w:val="24"/>
            <w:szCs w:val="24"/>
          </w:rPr>
          <w:t>http://www.thepoultrysite.com/articles/1206/spiking-mortality/</w:t>
        </w:r>
      </w:hyperlink>
      <w:r w:rsidRPr="003D3B71">
        <w:rPr>
          <w:rFonts w:ascii="Times New Roman" w:hAnsi="Times New Roman"/>
          <w:b w:val="0"/>
          <w:i w:val="0"/>
          <w:sz w:val="24"/>
          <w:szCs w:val="24"/>
        </w:rPr>
        <w:t xml:space="preserve"> (1.10.2008.)</w:t>
      </w:r>
      <w:r w:rsidRPr="003D3B71">
        <w:rPr>
          <w:rFonts w:ascii="Times New Roman" w:hAnsi="Times New Roman"/>
          <w:b w:val="0"/>
          <w:bCs w:val="0"/>
          <w:i w:val="0"/>
          <w:sz w:val="24"/>
          <w:szCs w:val="24"/>
        </w:rPr>
        <w:sym w:font="Symbol" w:char="F05D"/>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THORBECKE, G J, H A GORDON, B WOSTMAN, M WAGNER, J A REYNIERS (1957): Lymphoid tissue and serum  globulin in  young germfree chickens. J infect Dis 101, 237-251.</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 xml:space="preserve">van den BERG, T.P., N. ETERADOSSI, D. TOQUIN, G. MEULEMANS (2000): Infectious bursal disease (Gumboro disease). Rev Sci Tech Off Int Epiz., 19, 2, 527-543.  </w:t>
      </w:r>
    </w:p>
    <w:p w:rsidR="00E74F32" w:rsidRPr="003D3B71" w:rsidRDefault="00E74F32" w:rsidP="00F40366">
      <w:pPr>
        <w:spacing w:after="0" w:line="240" w:lineRule="auto"/>
        <w:jc w:val="both"/>
        <w:rPr>
          <w:rFonts w:ascii="Times New Roman" w:hAnsi="Times New Roman"/>
          <w:sz w:val="24"/>
          <w:szCs w:val="24"/>
        </w:rPr>
      </w:pPr>
      <w:r w:rsidRPr="003D3B71">
        <w:rPr>
          <w:rFonts w:ascii="Times New Roman" w:hAnsi="Times New Roman"/>
          <w:sz w:val="24"/>
          <w:szCs w:val="24"/>
        </w:rPr>
        <w:t>WYETH, P, J O'BRIEN, G CULLEN, S V POULTRY (1981): Improved performance of progeny of broiler parent chickens vaccinated with infectious bursal disease oil-emulsion vaccine. Avian Dis 25, 228-241.</w:t>
      </w:r>
    </w:p>
    <w:p w:rsidR="00E74F32" w:rsidRPr="003D3B71" w:rsidRDefault="00E74F32" w:rsidP="00F40366">
      <w:pPr>
        <w:spacing w:line="240" w:lineRule="auto"/>
        <w:jc w:val="both"/>
        <w:rPr>
          <w:rFonts w:ascii="Times New Roman" w:hAnsi="Times New Roman"/>
          <w:sz w:val="24"/>
          <w:szCs w:val="24"/>
          <w:shd w:val="clear" w:color="auto" w:fill="FFFFFF"/>
        </w:rPr>
      </w:pPr>
      <w:r w:rsidRPr="003D3B71">
        <w:rPr>
          <w:rFonts w:ascii="Times New Roman" w:hAnsi="Times New Roman"/>
          <w:sz w:val="24"/>
          <w:szCs w:val="24"/>
          <w:shd w:val="clear" w:color="auto" w:fill="FFFFFF"/>
        </w:rPr>
        <w:t xml:space="preserve">ZAVALA, G, H SELLERS (2005): Runting-stunting syndrome. The Informed Poultry Professional Issue 85, 1-4. </w:t>
      </w:r>
      <w:r w:rsidRPr="003D3B71">
        <w:rPr>
          <w:rFonts w:ascii="Times New Roman" w:hAnsi="Times New Roman"/>
          <w:sz w:val="24"/>
          <w:szCs w:val="24"/>
          <w:shd w:val="clear" w:color="auto" w:fill="FFFFFF"/>
        </w:rPr>
        <w:sym w:font="Symbol" w:char="F05B"/>
      </w:r>
      <w:r w:rsidRPr="003D3B71">
        <w:rPr>
          <w:rFonts w:ascii="Times New Roman" w:hAnsi="Times New Roman"/>
          <w:sz w:val="24"/>
          <w:szCs w:val="24"/>
          <w:shd w:val="clear" w:color="auto" w:fill="FFFFFF"/>
        </w:rPr>
        <w:t>http://www. vet.uga.edu/avian/documents/pip/2005/PIPJuly-Aug%202005.pdf (3/31/08)</w:t>
      </w:r>
      <w:r w:rsidRPr="003D3B71">
        <w:rPr>
          <w:rFonts w:ascii="Times New Roman" w:hAnsi="Times New Roman"/>
          <w:sz w:val="24"/>
          <w:szCs w:val="24"/>
          <w:shd w:val="clear" w:color="auto" w:fill="FFFFFF"/>
        </w:rPr>
        <w:sym w:font="Symbol" w:char="F05D"/>
      </w:r>
      <w:r w:rsidRPr="003D3B71">
        <w:rPr>
          <w:rFonts w:ascii="Times New Roman" w:hAnsi="Times New Roman"/>
          <w:sz w:val="24"/>
          <w:szCs w:val="24"/>
          <w:shd w:val="clear" w:color="auto" w:fill="FFFFFF"/>
        </w:rPr>
        <w:t>.</w:t>
      </w:r>
    </w:p>
    <w:p w:rsidR="00E74F32" w:rsidRPr="003D3B71" w:rsidRDefault="00E74F32" w:rsidP="00F40366">
      <w:pPr>
        <w:spacing w:line="240" w:lineRule="auto"/>
        <w:jc w:val="both"/>
        <w:rPr>
          <w:rStyle w:val="apple-converted-space"/>
          <w:rFonts w:ascii="Times New Roman" w:hAnsi="Times New Roman"/>
          <w:sz w:val="24"/>
          <w:szCs w:val="24"/>
          <w:shd w:val="clear" w:color="auto" w:fill="FFFFFF"/>
        </w:rPr>
      </w:pPr>
      <w:r w:rsidRPr="003D3B71">
        <w:rPr>
          <w:rFonts w:ascii="Times New Roman" w:hAnsi="Times New Roman"/>
          <w:sz w:val="24"/>
          <w:szCs w:val="24"/>
          <w:shd w:val="clear" w:color="auto" w:fill="FFFFFF"/>
        </w:rPr>
        <w:t xml:space="preserve">ZAVALA, G (2006): Runting stunting syndrome (RSS) in broilers: In vivo studies. </w:t>
      </w:r>
      <w:r w:rsidRPr="003D3B71">
        <w:rPr>
          <w:rFonts w:ascii="Times New Roman" w:hAnsi="Times New Roman"/>
          <w:sz w:val="24"/>
          <w:szCs w:val="24"/>
          <w:shd w:val="clear" w:color="auto" w:fill="FFFFFF"/>
        </w:rPr>
        <w:sym w:font="Symbol" w:char="F05B"/>
      </w:r>
      <w:r w:rsidRPr="003D3B71">
        <w:rPr>
          <w:rFonts w:ascii="Times New Roman" w:hAnsi="Times New Roman"/>
          <w:sz w:val="24"/>
          <w:szCs w:val="24"/>
          <w:shd w:val="clear" w:color="auto" w:fill="FFFFFF"/>
        </w:rPr>
        <w:t>http://www.poultry-health.com/fora/inthelth/ zavala_wpdc_06.pdf (3/31/08)</w:t>
      </w:r>
      <w:r w:rsidRPr="003D3B71">
        <w:rPr>
          <w:rFonts w:ascii="Times New Roman" w:hAnsi="Times New Roman"/>
          <w:sz w:val="24"/>
          <w:szCs w:val="24"/>
          <w:shd w:val="clear" w:color="auto" w:fill="FFFFFF"/>
        </w:rPr>
        <w:sym w:font="Symbol" w:char="F05D"/>
      </w:r>
      <w:r w:rsidRPr="003D3B71">
        <w:rPr>
          <w:rFonts w:ascii="Times New Roman" w:hAnsi="Times New Roman"/>
          <w:sz w:val="24"/>
          <w:szCs w:val="24"/>
          <w:shd w:val="clear" w:color="auto" w:fill="FFFFFF"/>
        </w:rPr>
        <w:t>.</w:t>
      </w:r>
      <w:r w:rsidRPr="003D3B71">
        <w:rPr>
          <w:rStyle w:val="apple-converted-space"/>
          <w:rFonts w:ascii="Times New Roman" w:hAnsi="Times New Roman"/>
          <w:sz w:val="24"/>
          <w:szCs w:val="24"/>
          <w:shd w:val="clear" w:color="auto" w:fill="FFFFFF"/>
        </w:rPr>
        <w:t> </w:t>
      </w:r>
    </w:p>
    <w:p w:rsidR="00E74F32" w:rsidRPr="003D3B71" w:rsidRDefault="00E74F32" w:rsidP="00F40366">
      <w:pPr>
        <w:autoSpaceDE w:val="0"/>
        <w:autoSpaceDN w:val="0"/>
        <w:adjustRightInd w:val="0"/>
        <w:spacing w:after="0" w:line="240" w:lineRule="auto"/>
        <w:jc w:val="both"/>
        <w:rPr>
          <w:rFonts w:ascii="Times New Roman" w:hAnsi="Times New Roman"/>
          <w:bCs/>
          <w:sz w:val="24"/>
          <w:szCs w:val="24"/>
          <w:lang w:eastAsia="hr-HR"/>
        </w:rPr>
      </w:pPr>
      <w:r w:rsidRPr="003D3B71">
        <w:rPr>
          <w:rFonts w:ascii="Times New Roman" w:hAnsi="Times New Roman"/>
          <w:iCs/>
          <w:sz w:val="24"/>
          <w:szCs w:val="24"/>
          <w:lang w:eastAsia="hr-HR"/>
        </w:rPr>
        <w:t>ZERYEHUN, T, M HAIR-BEJO, A RASEDEE (2012):</w:t>
      </w:r>
      <w:r w:rsidRPr="003D3B71">
        <w:rPr>
          <w:rFonts w:ascii="Times New Roman" w:hAnsi="Times New Roman"/>
          <w:i/>
          <w:iCs/>
          <w:sz w:val="24"/>
          <w:szCs w:val="24"/>
          <w:lang w:eastAsia="hr-HR"/>
        </w:rPr>
        <w:t xml:space="preserve"> </w:t>
      </w:r>
      <w:r w:rsidRPr="003D3B71">
        <w:rPr>
          <w:rFonts w:ascii="Times New Roman" w:hAnsi="Times New Roman"/>
          <w:bCs/>
          <w:sz w:val="24"/>
          <w:szCs w:val="24"/>
          <w:lang w:eastAsia="hr-HR"/>
        </w:rPr>
        <w:t>Hemorrhagic and clotting abnormalities in infectious bursal disease in specific-pathogen-free chicks.</w:t>
      </w:r>
      <w:r w:rsidRPr="003D3B71">
        <w:rPr>
          <w:rFonts w:ascii="Times New Roman" w:hAnsi="Times New Roman"/>
          <w:sz w:val="24"/>
          <w:szCs w:val="24"/>
          <w:lang w:eastAsia="hr-HR"/>
        </w:rPr>
        <w:t xml:space="preserve"> Appl Sci J 16, 8, 1123-1130</w:t>
      </w:r>
      <w:r w:rsidRPr="003D3B71">
        <w:rPr>
          <w:rFonts w:ascii="Times New Roman" w:hAnsi="Times New Roman"/>
          <w:bCs/>
          <w:sz w:val="24"/>
          <w:szCs w:val="24"/>
          <w:lang w:eastAsia="hr-HR"/>
        </w:rPr>
        <w:t xml:space="preserve">.  </w:t>
      </w:r>
    </w:p>
    <w:p w:rsidR="00E74F32" w:rsidRPr="00662CC6" w:rsidRDefault="00E74F32" w:rsidP="00F40366">
      <w:pPr>
        <w:spacing w:line="240" w:lineRule="auto"/>
        <w:jc w:val="both"/>
        <w:rPr>
          <w:rFonts w:ascii="Times New Roman" w:hAnsi="Times New Roman"/>
          <w:sz w:val="24"/>
          <w:szCs w:val="24"/>
        </w:rPr>
      </w:pPr>
      <w:r w:rsidRPr="00662CC6">
        <w:rPr>
          <w:rFonts w:ascii="Times New Roman" w:hAnsi="Times New Roman"/>
          <w:sz w:val="24"/>
          <w:szCs w:val="24"/>
        </w:rPr>
        <w:br/>
      </w:r>
    </w:p>
    <w:p w:rsidR="00E74F32" w:rsidRDefault="00E74F32" w:rsidP="00F40366">
      <w:pPr>
        <w:spacing w:line="240" w:lineRule="auto"/>
        <w:jc w:val="both"/>
        <w:rPr>
          <w:rFonts w:ascii="Times New Roman" w:hAnsi="Times New Roman"/>
          <w:sz w:val="24"/>
          <w:szCs w:val="24"/>
        </w:rPr>
      </w:pPr>
    </w:p>
    <w:p w:rsidR="00E74F32" w:rsidRDefault="00E74F32" w:rsidP="00F40366">
      <w:pPr>
        <w:spacing w:line="240" w:lineRule="auto"/>
        <w:jc w:val="both"/>
        <w:rPr>
          <w:rFonts w:ascii="Times New Roman" w:hAnsi="Times New Roman"/>
          <w:b/>
          <w:color w:val="222222"/>
          <w:sz w:val="24"/>
          <w:szCs w:val="24"/>
          <w:shd w:val="clear" w:color="auto" w:fill="FFFFFF"/>
        </w:rPr>
      </w:pPr>
    </w:p>
    <w:p w:rsidR="00E74F32" w:rsidRDefault="00E74F32" w:rsidP="00F40366">
      <w:pPr>
        <w:spacing w:line="240" w:lineRule="auto"/>
        <w:jc w:val="both"/>
        <w:rPr>
          <w:rFonts w:ascii="Times New Roman" w:hAnsi="Times New Roman"/>
          <w:b/>
          <w:color w:val="222222"/>
          <w:sz w:val="24"/>
          <w:szCs w:val="24"/>
          <w:shd w:val="clear" w:color="auto" w:fill="FFFFFF"/>
        </w:rPr>
      </w:pPr>
    </w:p>
    <w:p w:rsidR="00E74F32" w:rsidRDefault="00E74F32" w:rsidP="00F40366">
      <w:pPr>
        <w:spacing w:line="240" w:lineRule="auto"/>
        <w:jc w:val="both"/>
        <w:rPr>
          <w:rFonts w:ascii="Times New Roman" w:hAnsi="Times New Roman"/>
          <w:b/>
          <w:color w:val="222222"/>
          <w:sz w:val="24"/>
          <w:szCs w:val="24"/>
          <w:shd w:val="clear" w:color="auto" w:fill="FFFFFF"/>
        </w:rPr>
      </w:pPr>
    </w:p>
    <w:p w:rsidR="00E74F32" w:rsidRPr="00A95596" w:rsidRDefault="00E74F32" w:rsidP="00F40366">
      <w:pPr>
        <w:spacing w:line="240" w:lineRule="auto"/>
        <w:jc w:val="both"/>
        <w:rPr>
          <w:rFonts w:ascii="Times New Roman" w:hAnsi="Times New Roman"/>
          <w:b/>
          <w:sz w:val="24"/>
          <w:szCs w:val="24"/>
          <w:shd w:val="clear" w:color="auto" w:fill="FFFFFF"/>
        </w:rPr>
      </w:pPr>
      <w:r>
        <w:rPr>
          <w:rFonts w:ascii="Times New Roman" w:hAnsi="Times New Roman"/>
          <w:b/>
          <w:color w:val="222222"/>
          <w:sz w:val="24"/>
          <w:szCs w:val="24"/>
          <w:shd w:val="clear" w:color="auto" w:fill="FFFFFF"/>
        </w:rPr>
        <w:t>NEUOBIČAJENI PATOMORFOLOŠKI NALAZI U JEDNODNEVNE PERADI. PRIKAZ SLUČAJEVA</w:t>
      </w:r>
    </w:p>
    <w:p w:rsidR="00E74F32" w:rsidRPr="00A95596" w:rsidRDefault="00E74F32" w:rsidP="00F40366">
      <w:pPr>
        <w:spacing w:line="240" w:lineRule="auto"/>
        <w:jc w:val="both"/>
        <w:rPr>
          <w:rFonts w:ascii="Times New Roman" w:hAnsi="Times New Roman"/>
          <w:color w:val="222222"/>
          <w:sz w:val="24"/>
          <w:szCs w:val="24"/>
          <w:shd w:val="clear" w:color="auto" w:fill="FFFFFF"/>
        </w:rPr>
      </w:pPr>
      <w:r w:rsidRPr="00A95596">
        <w:rPr>
          <w:rFonts w:ascii="Times New Roman" w:hAnsi="Times New Roman"/>
          <w:color w:val="222222"/>
          <w:sz w:val="24"/>
          <w:szCs w:val="24"/>
          <w:shd w:val="clear" w:color="auto" w:fill="FFFFFF"/>
        </w:rPr>
        <w:t>Marina Tišljar</w:t>
      </w:r>
      <w:r w:rsidRPr="00A95596">
        <w:rPr>
          <w:rFonts w:ascii="Times New Roman" w:hAnsi="Times New Roman"/>
          <w:color w:val="222222"/>
          <w:sz w:val="24"/>
          <w:szCs w:val="24"/>
          <w:shd w:val="clear" w:color="auto" w:fill="FFFFFF"/>
          <w:vertAlign w:val="superscript"/>
        </w:rPr>
        <w:t>1</w:t>
      </w:r>
      <w:r w:rsidRPr="00A95596">
        <w:rPr>
          <w:rFonts w:ascii="Times New Roman" w:hAnsi="Times New Roman"/>
          <w:color w:val="222222"/>
          <w:sz w:val="24"/>
          <w:szCs w:val="24"/>
          <w:shd w:val="clear" w:color="auto" w:fill="FFFFFF"/>
        </w:rPr>
        <w:t>*, Tajana Amšel Zelenika</w:t>
      </w:r>
      <w:r w:rsidRPr="00A95596">
        <w:rPr>
          <w:rFonts w:ascii="Times New Roman" w:hAnsi="Times New Roman"/>
          <w:color w:val="222222"/>
          <w:sz w:val="24"/>
          <w:szCs w:val="24"/>
          <w:shd w:val="clear" w:color="auto" w:fill="FFFFFF"/>
          <w:vertAlign w:val="superscript"/>
        </w:rPr>
        <w:t>1</w:t>
      </w:r>
      <w:r w:rsidRPr="00A95596">
        <w:rPr>
          <w:rFonts w:ascii="Times New Roman" w:hAnsi="Times New Roman"/>
          <w:color w:val="222222"/>
          <w:sz w:val="24"/>
          <w:szCs w:val="24"/>
          <w:shd w:val="clear" w:color="auto" w:fill="FFFFFF"/>
        </w:rPr>
        <w:t>, Vladimir Savić</w:t>
      </w:r>
      <w:r w:rsidRPr="00A95596">
        <w:rPr>
          <w:rFonts w:ascii="Times New Roman" w:hAnsi="Times New Roman"/>
          <w:color w:val="222222"/>
          <w:sz w:val="24"/>
          <w:szCs w:val="24"/>
          <w:shd w:val="clear" w:color="auto" w:fill="FFFFFF"/>
          <w:vertAlign w:val="superscript"/>
        </w:rPr>
        <w:t>1</w:t>
      </w:r>
      <w:r w:rsidRPr="00A95596">
        <w:rPr>
          <w:rFonts w:ascii="Times New Roman" w:hAnsi="Times New Roman"/>
          <w:color w:val="222222"/>
          <w:sz w:val="24"/>
          <w:szCs w:val="24"/>
          <w:shd w:val="clear" w:color="auto" w:fill="FFFFFF"/>
        </w:rPr>
        <w:t>, Borka Šimpraga</w:t>
      </w:r>
      <w:r w:rsidRPr="00A95596">
        <w:rPr>
          <w:rFonts w:ascii="Times New Roman" w:hAnsi="Times New Roman"/>
          <w:color w:val="222222"/>
          <w:sz w:val="24"/>
          <w:szCs w:val="24"/>
          <w:shd w:val="clear" w:color="auto" w:fill="FFFFFF"/>
          <w:vertAlign w:val="superscript"/>
        </w:rPr>
        <w:t>1</w:t>
      </w:r>
      <w:r w:rsidRPr="00A95596">
        <w:rPr>
          <w:rFonts w:ascii="Times New Roman" w:hAnsi="Times New Roman"/>
          <w:color w:val="222222"/>
          <w:sz w:val="24"/>
          <w:szCs w:val="24"/>
          <w:shd w:val="clear" w:color="auto" w:fill="FFFFFF"/>
        </w:rPr>
        <w:t>, Fani Krstulović</w:t>
      </w:r>
      <w:r w:rsidRPr="00A95596">
        <w:rPr>
          <w:rFonts w:ascii="Times New Roman" w:hAnsi="Times New Roman"/>
          <w:color w:val="222222"/>
          <w:sz w:val="24"/>
          <w:szCs w:val="24"/>
          <w:shd w:val="clear" w:color="auto" w:fill="FFFFFF"/>
          <w:vertAlign w:val="superscript"/>
        </w:rPr>
        <w:t>1</w:t>
      </w:r>
      <w:r w:rsidRPr="00A95596">
        <w:rPr>
          <w:rFonts w:ascii="Times New Roman" w:hAnsi="Times New Roman"/>
          <w:color w:val="222222"/>
          <w:sz w:val="24"/>
          <w:szCs w:val="24"/>
          <w:shd w:val="clear" w:color="auto" w:fill="FFFFFF"/>
        </w:rPr>
        <w:t>, Tihomir Zglavnik</w:t>
      </w:r>
      <w:r w:rsidRPr="00A95596">
        <w:rPr>
          <w:rFonts w:ascii="Times New Roman" w:hAnsi="Times New Roman"/>
          <w:color w:val="222222"/>
          <w:sz w:val="24"/>
          <w:szCs w:val="24"/>
          <w:shd w:val="clear" w:color="auto" w:fill="FFFFFF"/>
          <w:vertAlign w:val="superscript"/>
        </w:rPr>
        <w:t>1</w:t>
      </w:r>
    </w:p>
    <w:p w:rsidR="00E74F32" w:rsidRDefault="00E74F32" w:rsidP="00F40366">
      <w:pPr>
        <w:tabs>
          <w:tab w:val="left" w:pos="3240"/>
        </w:tabs>
        <w:spacing w:line="240" w:lineRule="auto"/>
        <w:contextualSpacing/>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vertAlign w:val="superscript"/>
        </w:rPr>
        <w:t>1</w:t>
      </w:r>
      <w:r>
        <w:rPr>
          <w:rFonts w:ascii="Times New Roman" w:hAnsi="Times New Roman"/>
          <w:color w:val="222222"/>
          <w:sz w:val="24"/>
          <w:szCs w:val="24"/>
          <w:shd w:val="clear" w:color="auto" w:fill="FFFFFF"/>
        </w:rPr>
        <w:t>Hrvatski veterinarski institut, Centar za peradarstvo, Zagreb, Hrvatska</w:t>
      </w:r>
    </w:p>
    <w:p w:rsidR="00E74F32" w:rsidRDefault="00E74F32" w:rsidP="00F40366">
      <w:pPr>
        <w:tabs>
          <w:tab w:val="left" w:pos="3240"/>
        </w:tabs>
        <w:spacing w:line="240" w:lineRule="auto"/>
        <w:contextualSpacing/>
        <w:jc w:val="both"/>
        <w:rPr>
          <w:rFonts w:ascii="Times New Roman" w:hAnsi="Times New Roman"/>
          <w:color w:val="222222"/>
          <w:sz w:val="24"/>
          <w:szCs w:val="24"/>
          <w:shd w:val="clear" w:color="auto" w:fill="FFFFFF"/>
        </w:rPr>
      </w:pPr>
    </w:p>
    <w:p w:rsidR="00E74F32" w:rsidRPr="00A95596" w:rsidRDefault="00E74F32" w:rsidP="00F40366">
      <w:pPr>
        <w:tabs>
          <w:tab w:val="left" w:pos="3240"/>
        </w:tabs>
        <w:spacing w:line="240" w:lineRule="auto"/>
        <w:contextualSpacing/>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*dr. sc. </w:t>
      </w:r>
      <w:r w:rsidRPr="00A95596">
        <w:rPr>
          <w:rFonts w:ascii="Times New Roman" w:hAnsi="Times New Roman"/>
          <w:color w:val="222222"/>
          <w:sz w:val="24"/>
          <w:szCs w:val="24"/>
          <w:shd w:val="clear" w:color="auto" w:fill="FFFFFF"/>
        </w:rPr>
        <w:t>Marina Tišljar</w:t>
      </w:r>
      <w:r>
        <w:rPr>
          <w:rFonts w:ascii="Times New Roman" w:hAnsi="Times New Roman"/>
          <w:color w:val="222222"/>
          <w:sz w:val="24"/>
          <w:szCs w:val="24"/>
          <w:shd w:val="clear" w:color="auto" w:fill="FFFFFF"/>
        </w:rPr>
        <w:t xml:space="preserve">, dr. vet. med., Hrvatski veterinarski institut, Centar za peradarstvo, Heinzelova 55, 10000 Zagreb, Hrvatska; tel.: </w:t>
      </w:r>
      <w:r w:rsidRPr="00A95596">
        <w:rPr>
          <w:rFonts w:ascii="Times New Roman" w:hAnsi="Times New Roman"/>
          <w:color w:val="222222"/>
          <w:sz w:val="24"/>
          <w:szCs w:val="24"/>
          <w:shd w:val="clear" w:color="auto" w:fill="FFFFFF"/>
        </w:rPr>
        <w:t>+385 (01) 2440 214; fax: +385 (01) 2441 396; e-mail: tislj</w:t>
      </w:r>
      <w:r>
        <w:rPr>
          <w:rFonts w:ascii="Times New Roman" w:hAnsi="Times New Roman"/>
          <w:color w:val="222222"/>
          <w:sz w:val="24"/>
          <w:szCs w:val="24"/>
          <w:shd w:val="clear" w:color="auto" w:fill="FFFFFF"/>
        </w:rPr>
        <w:t>a</w:t>
      </w:r>
      <w:r w:rsidRPr="00A95596">
        <w:rPr>
          <w:rFonts w:ascii="Times New Roman" w:hAnsi="Times New Roman"/>
          <w:color w:val="222222"/>
          <w:sz w:val="24"/>
          <w:szCs w:val="24"/>
          <w:shd w:val="clear" w:color="auto" w:fill="FFFFFF"/>
        </w:rPr>
        <w:t>r@veinst.hr</w:t>
      </w:r>
    </w:p>
    <w:p w:rsidR="00E74F32" w:rsidRDefault="00E74F32" w:rsidP="00F40366">
      <w:pPr>
        <w:spacing w:line="240" w:lineRule="auto"/>
        <w:jc w:val="both"/>
        <w:rPr>
          <w:rFonts w:ascii="Times New Roman" w:hAnsi="Times New Roman"/>
          <w:b/>
          <w:color w:val="222222"/>
          <w:sz w:val="24"/>
          <w:szCs w:val="24"/>
          <w:shd w:val="clear" w:color="auto" w:fill="FFFFFF"/>
        </w:rPr>
      </w:pPr>
    </w:p>
    <w:p w:rsidR="00E74F32" w:rsidRPr="00A95596" w:rsidRDefault="00E74F32" w:rsidP="00F40366">
      <w:pPr>
        <w:spacing w:line="240" w:lineRule="auto"/>
        <w:jc w:val="both"/>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Sažetak</w:t>
      </w:r>
    </w:p>
    <w:p w:rsidR="00E74F32" w:rsidRDefault="00E74F32" w:rsidP="00F40366">
      <w:pPr>
        <w:spacing w:line="240" w:lineRule="auto"/>
        <w:jc w:val="both"/>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Prikaz slučajeva</w:t>
      </w:r>
    </w:p>
    <w:p w:rsidR="00E74F32" w:rsidRPr="00DE0A4F" w:rsidRDefault="00E74F32" w:rsidP="00F40366">
      <w:pPr>
        <w:spacing w:line="240" w:lineRule="auto"/>
        <w:jc w:val="both"/>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Slučaj</w:t>
      </w:r>
      <w:r w:rsidRPr="00DE0A4F">
        <w:rPr>
          <w:rFonts w:ascii="Times New Roman" w:hAnsi="Times New Roman"/>
          <w:b/>
          <w:color w:val="222222"/>
          <w:sz w:val="24"/>
          <w:szCs w:val="24"/>
          <w:shd w:val="clear" w:color="auto" w:fill="FFFFFF"/>
        </w:rPr>
        <w:t xml:space="preserve"> 1</w:t>
      </w:r>
      <w:r>
        <w:rPr>
          <w:rFonts w:ascii="Times New Roman" w:hAnsi="Times New Roman"/>
          <w:b/>
          <w:color w:val="222222"/>
          <w:sz w:val="24"/>
          <w:szCs w:val="24"/>
          <w:shd w:val="clear" w:color="auto" w:fill="FFFFFF"/>
        </w:rPr>
        <w:t>.</w:t>
      </w:r>
    </w:p>
    <w:p w:rsidR="00E74F32" w:rsidRPr="00A7431D" w:rsidRDefault="00E74F32" w:rsidP="00F40366">
      <w:pPr>
        <w:spacing w:line="240" w:lineRule="auto"/>
        <w:jc w:val="both"/>
        <w:rPr>
          <w:rFonts w:ascii="Times New Roman" w:hAnsi="Times New Roman"/>
          <w:sz w:val="24"/>
          <w:szCs w:val="24"/>
        </w:rPr>
      </w:pPr>
      <w:r w:rsidRPr="00A7431D">
        <w:rPr>
          <w:rFonts w:ascii="Times New Roman" w:hAnsi="Times New Roman"/>
          <w:sz w:val="24"/>
          <w:szCs w:val="24"/>
        </w:rPr>
        <w:t>Tijekom ljetnih mjeseci 2016. godine povećala se stopa smrtnosti u jatu mladih konzumnih nesilica. Patoanatomskom pretragom sveukupno 52 nesilice dobi jedan, četiri i 15 dana utvrđene su promjene karakteristične za sindrom zarazne kr</w:t>
      </w:r>
      <w:r>
        <w:rPr>
          <w:rFonts w:ascii="Times New Roman" w:hAnsi="Times New Roman"/>
          <w:sz w:val="24"/>
          <w:szCs w:val="24"/>
        </w:rPr>
        <w:t xml:space="preserve">žljavosti (SZK) / sindrom </w:t>
      </w:r>
      <w:r w:rsidRPr="00A7431D">
        <w:rPr>
          <w:rFonts w:ascii="Times New Roman" w:hAnsi="Times New Roman"/>
          <w:sz w:val="24"/>
          <w:szCs w:val="24"/>
        </w:rPr>
        <w:t>malapsorpcije</w:t>
      </w:r>
      <w:r>
        <w:rPr>
          <w:rFonts w:ascii="Times New Roman" w:hAnsi="Times New Roman"/>
          <w:sz w:val="24"/>
          <w:szCs w:val="24"/>
        </w:rPr>
        <w:t xml:space="preserve"> (SMA). U najmlađe je skupine (dob: jedan i četiri dana) patoanatomski nalaz ukazao na hemoragični burzitis (</w:t>
      </w:r>
      <w:r w:rsidRPr="00F106A3">
        <w:rPr>
          <w:rFonts w:ascii="Times New Roman" w:hAnsi="Times New Roman"/>
          <w:sz w:val="24"/>
          <w:szCs w:val="24"/>
        </w:rPr>
        <w:t>30</w:t>
      </w:r>
      <w:r>
        <w:rPr>
          <w:rFonts w:ascii="Times New Roman" w:hAnsi="Times New Roman"/>
          <w:sz w:val="24"/>
          <w:szCs w:val="24"/>
        </w:rPr>
        <w:t xml:space="preserve">; </w:t>
      </w:r>
      <w:r w:rsidRPr="00F106A3">
        <w:rPr>
          <w:rFonts w:ascii="Times New Roman" w:hAnsi="Times New Roman"/>
          <w:sz w:val="24"/>
          <w:szCs w:val="24"/>
        </w:rPr>
        <w:t>57</w:t>
      </w:r>
      <w:r>
        <w:rPr>
          <w:rFonts w:ascii="Times New Roman" w:hAnsi="Times New Roman"/>
          <w:sz w:val="24"/>
          <w:szCs w:val="24"/>
        </w:rPr>
        <w:t>,</w:t>
      </w:r>
      <w:r w:rsidRPr="00F106A3">
        <w:rPr>
          <w:rFonts w:ascii="Times New Roman" w:hAnsi="Times New Roman"/>
          <w:sz w:val="24"/>
          <w:szCs w:val="24"/>
        </w:rPr>
        <w:t>69 %)</w:t>
      </w:r>
      <w:r>
        <w:rPr>
          <w:rFonts w:ascii="Times New Roman" w:hAnsi="Times New Roman"/>
          <w:sz w:val="24"/>
          <w:szCs w:val="24"/>
        </w:rPr>
        <w:t xml:space="preserve">. U iste je skupine utvrđena upala pupčana otvora i žumanjčane vrećice. </w:t>
      </w:r>
      <w:r w:rsidRPr="00A7431D">
        <w:rPr>
          <w:rFonts w:ascii="Times New Roman" w:hAnsi="Times New Roman"/>
          <w:sz w:val="24"/>
          <w:szCs w:val="24"/>
        </w:rPr>
        <w:t xml:space="preserve">U 22 </w:t>
      </w:r>
      <w:r>
        <w:rPr>
          <w:rFonts w:ascii="Times New Roman" w:hAnsi="Times New Roman"/>
          <w:sz w:val="24"/>
          <w:szCs w:val="24"/>
        </w:rPr>
        <w:t xml:space="preserve">(42,31%) </w:t>
      </w:r>
      <w:r w:rsidRPr="00A7431D">
        <w:rPr>
          <w:rFonts w:ascii="Times New Roman" w:hAnsi="Times New Roman"/>
          <w:sz w:val="24"/>
          <w:szCs w:val="24"/>
        </w:rPr>
        <w:t xml:space="preserve">lešine nesilica dobi 15 dana prevladavale su promjene tipične za SZK. Patohistološkom je pretragom potvrđen patoanatomski nalaz. </w:t>
      </w:r>
      <w:r>
        <w:rPr>
          <w:rFonts w:ascii="Times New Roman" w:hAnsi="Times New Roman"/>
          <w:sz w:val="24"/>
          <w:szCs w:val="24"/>
        </w:rPr>
        <w:t xml:space="preserve">Bakterija </w:t>
      </w:r>
      <w:r w:rsidRPr="00A7431D">
        <w:rPr>
          <w:rFonts w:ascii="Times New Roman" w:hAnsi="Times New Roman"/>
          <w:i/>
          <w:sz w:val="24"/>
          <w:szCs w:val="24"/>
        </w:rPr>
        <w:t>Escherichia coli</w:t>
      </w:r>
      <w:r w:rsidRPr="00A7431D">
        <w:rPr>
          <w:rFonts w:ascii="Times New Roman" w:hAnsi="Times New Roman"/>
          <w:sz w:val="24"/>
          <w:szCs w:val="24"/>
        </w:rPr>
        <w:t xml:space="preserve"> (</w:t>
      </w:r>
      <w:r w:rsidRPr="00A7431D">
        <w:rPr>
          <w:rFonts w:ascii="Times New Roman" w:hAnsi="Times New Roman"/>
          <w:i/>
          <w:sz w:val="24"/>
          <w:szCs w:val="24"/>
        </w:rPr>
        <w:t>E. coli</w:t>
      </w:r>
      <w:r w:rsidRPr="00A7431D">
        <w:rPr>
          <w:rFonts w:ascii="Times New Roman" w:hAnsi="Times New Roman"/>
          <w:sz w:val="24"/>
          <w:szCs w:val="24"/>
        </w:rPr>
        <w:t xml:space="preserve">) izdvojena je u svih pretraženih pilića. </w:t>
      </w:r>
      <w:r>
        <w:rPr>
          <w:rFonts w:ascii="Times New Roman" w:hAnsi="Times New Roman"/>
          <w:sz w:val="24"/>
          <w:szCs w:val="24"/>
        </w:rPr>
        <w:t xml:space="preserve">Prema osnovnim anamnestičkim podatcima vlasnika mlade su nesilice bile zaštićene </w:t>
      </w:r>
      <w:r w:rsidRPr="00A7431D">
        <w:rPr>
          <w:rFonts w:ascii="Times New Roman" w:hAnsi="Times New Roman"/>
          <w:sz w:val="24"/>
          <w:szCs w:val="24"/>
        </w:rPr>
        <w:t xml:space="preserve"> od infekcije virusom zarazne bolesti Fabricijeve burze (ZBFB)</w:t>
      </w:r>
      <w:r>
        <w:rPr>
          <w:rFonts w:ascii="Times New Roman" w:hAnsi="Times New Roman"/>
          <w:sz w:val="24"/>
          <w:szCs w:val="24"/>
        </w:rPr>
        <w:t xml:space="preserve"> </w:t>
      </w:r>
      <w:r w:rsidRPr="00A7431D">
        <w:rPr>
          <w:rFonts w:ascii="Times New Roman" w:hAnsi="Times New Roman"/>
          <w:sz w:val="24"/>
          <w:szCs w:val="24"/>
        </w:rPr>
        <w:t>maternalnim protutijelima</w:t>
      </w:r>
      <w:r>
        <w:rPr>
          <w:rFonts w:ascii="Times New Roman" w:hAnsi="Times New Roman"/>
          <w:sz w:val="24"/>
          <w:szCs w:val="24"/>
        </w:rPr>
        <w:t xml:space="preserve"> te su, prema zahtjevu vlasnika, tijekom razudbe uzorkovani organi proslijeđeni isključivo na bakteriološku i patohistološku pretragu.</w:t>
      </w:r>
      <w:r w:rsidRPr="00A7431D">
        <w:rPr>
          <w:rFonts w:ascii="Times New Roman" w:hAnsi="Times New Roman"/>
          <w:sz w:val="24"/>
          <w:szCs w:val="24"/>
        </w:rPr>
        <w:t xml:space="preserve"> U dostupnoj litera</w:t>
      </w:r>
      <w:r>
        <w:rPr>
          <w:rFonts w:ascii="Times New Roman" w:hAnsi="Times New Roman"/>
          <w:sz w:val="24"/>
          <w:szCs w:val="24"/>
        </w:rPr>
        <w:t>t</w:t>
      </w:r>
      <w:r w:rsidRPr="00A7431D">
        <w:rPr>
          <w:rFonts w:ascii="Times New Roman" w:hAnsi="Times New Roman"/>
          <w:sz w:val="24"/>
          <w:szCs w:val="24"/>
        </w:rPr>
        <w:t>uri nismo naišli na opis spontane pojave  hemoragičnog buzitisa</w:t>
      </w:r>
      <w:r>
        <w:rPr>
          <w:rFonts w:ascii="Times New Roman" w:hAnsi="Times New Roman"/>
          <w:sz w:val="24"/>
          <w:szCs w:val="24"/>
        </w:rPr>
        <w:t xml:space="preserve"> i/ili patomorfoloških promjena tipičnih za SZK-i </w:t>
      </w:r>
      <w:r w:rsidRPr="00A7431D">
        <w:rPr>
          <w:rFonts w:ascii="Times New Roman" w:hAnsi="Times New Roman"/>
          <w:sz w:val="24"/>
          <w:szCs w:val="24"/>
        </w:rPr>
        <w:t>u jednodnevnih pilića.</w:t>
      </w:r>
      <w:r>
        <w:rPr>
          <w:rFonts w:ascii="Times New Roman" w:hAnsi="Times New Roman"/>
          <w:sz w:val="24"/>
          <w:szCs w:val="24"/>
        </w:rPr>
        <w:t xml:space="preserve"> </w:t>
      </w:r>
    </w:p>
    <w:p w:rsidR="00E74F32" w:rsidRPr="00DE0A4F" w:rsidRDefault="00E74F32" w:rsidP="00F40366">
      <w:pPr>
        <w:spacing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Slučaj 2.</w:t>
      </w:r>
    </w:p>
    <w:p w:rsidR="00E74F32" w:rsidRDefault="00E74F32" w:rsidP="00F40366">
      <w:pPr>
        <w:spacing w:line="240" w:lineRule="auto"/>
        <w:jc w:val="both"/>
        <w:rPr>
          <w:rFonts w:ascii="Times New Roman" w:hAnsi="Times New Roman"/>
          <w:sz w:val="24"/>
          <w:szCs w:val="24"/>
        </w:rPr>
      </w:pPr>
      <w:r w:rsidRPr="00A7431D">
        <w:rPr>
          <w:rFonts w:ascii="Times New Roman" w:hAnsi="Times New Roman"/>
          <w:sz w:val="24"/>
          <w:szCs w:val="24"/>
        </w:rPr>
        <w:t xml:space="preserve">Od </w:t>
      </w:r>
      <w:r>
        <w:rPr>
          <w:rFonts w:ascii="Times New Roman" w:hAnsi="Times New Roman"/>
          <w:sz w:val="24"/>
          <w:szCs w:val="24"/>
        </w:rPr>
        <w:t>sve</w:t>
      </w:r>
      <w:r w:rsidRPr="00A7431D">
        <w:rPr>
          <w:rFonts w:ascii="Times New Roman" w:hAnsi="Times New Roman"/>
          <w:sz w:val="24"/>
          <w:szCs w:val="24"/>
        </w:rPr>
        <w:t xml:space="preserve">ukupno 76 tovnih purana lešina različitih hibridnih linija, </w:t>
      </w:r>
      <w:r>
        <w:rPr>
          <w:rFonts w:ascii="Times New Roman" w:hAnsi="Times New Roman"/>
          <w:sz w:val="24"/>
          <w:szCs w:val="24"/>
        </w:rPr>
        <w:t>u 50 (65,79%) tovnih purana dobi 12-24 sata i 26 (34,21%) tovnih purana dobi jedan do dva tjedna patomorfološkom su pretragom utvrđene promjene tipične za SZK / SMA te upala pupčana otvora i žumanjčane vrećice u purana najmanje dobi. Promjene su pobudile sumnju na vertikalan prijenos SZK / SMA u tek izvaljenih purana. Patohistološkom su pretragom potvrđene promjene tipične za navedene sindrome, a u svih je purana utvrđena i</w:t>
      </w:r>
      <w:r w:rsidRPr="00A7431D">
        <w:rPr>
          <w:rFonts w:ascii="Times New Roman" w:hAnsi="Times New Roman"/>
          <w:sz w:val="24"/>
          <w:szCs w:val="24"/>
        </w:rPr>
        <w:t xml:space="preserve"> generaliziran</w:t>
      </w:r>
      <w:r>
        <w:rPr>
          <w:rFonts w:ascii="Times New Roman" w:hAnsi="Times New Roman"/>
          <w:sz w:val="24"/>
          <w:szCs w:val="24"/>
        </w:rPr>
        <w:t>a</w:t>
      </w:r>
      <w:r w:rsidRPr="00A7431D">
        <w:rPr>
          <w:rFonts w:ascii="Times New Roman" w:hAnsi="Times New Roman"/>
          <w:sz w:val="24"/>
          <w:szCs w:val="24"/>
        </w:rPr>
        <w:t xml:space="preserve"> a</w:t>
      </w:r>
      <w:r>
        <w:rPr>
          <w:rFonts w:ascii="Times New Roman" w:hAnsi="Times New Roman"/>
          <w:sz w:val="24"/>
          <w:szCs w:val="24"/>
        </w:rPr>
        <w:t>r</w:t>
      </w:r>
      <w:r w:rsidRPr="00A7431D">
        <w:rPr>
          <w:rFonts w:ascii="Times New Roman" w:hAnsi="Times New Roman"/>
          <w:sz w:val="24"/>
          <w:szCs w:val="24"/>
        </w:rPr>
        <w:t>ter</w:t>
      </w:r>
      <w:r>
        <w:rPr>
          <w:rFonts w:ascii="Times New Roman" w:hAnsi="Times New Roman"/>
          <w:sz w:val="24"/>
          <w:szCs w:val="24"/>
        </w:rPr>
        <w:t>i</w:t>
      </w:r>
      <w:r w:rsidRPr="00A7431D">
        <w:rPr>
          <w:rFonts w:ascii="Times New Roman" w:hAnsi="Times New Roman"/>
          <w:sz w:val="24"/>
          <w:szCs w:val="24"/>
        </w:rPr>
        <w:t>oskleroz</w:t>
      </w:r>
      <w:r>
        <w:rPr>
          <w:rFonts w:ascii="Times New Roman" w:hAnsi="Times New Roman"/>
          <w:sz w:val="24"/>
          <w:szCs w:val="24"/>
        </w:rPr>
        <w:t>a. Uvidom u literaturne podatke dosad nisu pronađeni radovi o patomorfološkim promjenama koje bi ukazivale na spontanu pojavu SZK / SMA i generaliziranu arteriosklerozu u tek izvaljenih purana. Prema zahtjevu vlasnika od dopunskih je pretraga, osim patohistološke, učinjena i virološka pretraga metodama molekularne biologije.</w:t>
      </w:r>
    </w:p>
    <w:p w:rsidR="00E74F32" w:rsidRPr="008F2CD7" w:rsidRDefault="00E74F32" w:rsidP="00F40366">
      <w:pPr>
        <w:spacing w:line="240" w:lineRule="auto"/>
        <w:jc w:val="both"/>
        <w:rPr>
          <w:rFonts w:ascii="Times New Roman" w:hAnsi="Times New Roman"/>
          <w:b/>
          <w:sz w:val="24"/>
          <w:szCs w:val="24"/>
        </w:rPr>
      </w:pPr>
      <w:r w:rsidRPr="008F2CD7">
        <w:rPr>
          <w:rFonts w:ascii="Times New Roman" w:hAnsi="Times New Roman"/>
          <w:b/>
          <w:sz w:val="24"/>
          <w:szCs w:val="24"/>
        </w:rPr>
        <w:t>Zaključak</w:t>
      </w:r>
    </w:p>
    <w:p w:rsidR="00E74F32" w:rsidRDefault="00E74F32" w:rsidP="00F40366">
      <w:pPr>
        <w:spacing w:line="240" w:lineRule="auto"/>
        <w:jc w:val="both"/>
        <w:rPr>
          <w:rFonts w:ascii="Times New Roman" w:hAnsi="Times New Roman"/>
          <w:sz w:val="24"/>
          <w:szCs w:val="24"/>
        </w:rPr>
      </w:pPr>
      <w:r>
        <w:rPr>
          <w:rFonts w:ascii="Times New Roman" w:hAnsi="Times New Roman"/>
          <w:sz w:val="24"/>
          <w:szCs w:val="24"/>
        </w:rPr>
        <w:t xml:space="preserve">U oba su slučaja opisane sponatno nastale patomorfološke promjene u jednodnevne peradi dosad neobjavljene u dostupnoj stručnoj i znanstvenoj literaturi. S obzirom na pojavu promjena tipičnih za SZK u jednodnevnih konzumnih nesilica i tek izvaljenih tovnih purana postavljena je sumnja na vertikalan prijenos bolesti. Potrebu za daljnjim istraživanjem potencijalno imunosupresivnih bolesti pobudio je i nalaz hemoragičnog burzitisa u jednodnevnih konzumnih nesilica zaštićenih maternalnim protutijelima od infekcije virusom ZBFB. </w:t>
      </w:r>
      <w:r w:rsidRPr="00A7431D">
        <w:rPr>
          <w:rFonts w:ascii="Times New Roman" w:hAnsi="Times New Roman"/>
          <w:sz w:val="24"/>
          <w:szCs w:val="24"/>
        </w:rPr>
        <w:t xml:space="preserve">Uzimajući u obzir </w:t>
      </w:r>
      <w:r>
        <w:rPr>
          <w:rFonts w:ascii="Times New Roman" w:hAnsi="Times New Roman"/>
          <w:sz w:val="24"/>
          <w:szCs w:val="24"/>
        </w:rPr>
        <w:t>neriješen problem ekonomskih gubitaka u proizvodnji tovnih purana muškoga spola</w:t>
      </w:r>
      <w:r w:rsidRPr="003E45ED">
        <w:rPr>
          <w:rFonts w:ascii="Times New Roman" w:hAnsi="Times New Roman"/>
          <w:sz w:val="24"/>
          <w:szCs w:val="24"/>
        </w:rPr>
        <w:t xml:space="preserve"> </w:t>
      </w:r>
      <w:r>
        <w:rPr>
          <w:rFonts w:ascii="Times New Roman" w:hAnsi="Times New Roman"/>
          <w:sz w:val="24"/>
          <w:szCs w:val="24"/>
        </w:rPr>
        <w:t>oboljelih i uginulih od metaboličkih srčanožilnih bolesti akutnoga tijeka (puknuće aorte; sindrom nagle smrti i perirenalna krvarenja /osmi do 19. tjedan života/), do sada neutvrđen nalaz generalizirane arterioskleroze u purana najmanje dobi zahtijeva povećan opseg znanstveno-stručnog nadzora tijekom cjelokupnog razdoblja tova.</w:t>
      </w:r>
    </w:p>
    <w:p w:rsidR="00E74F32" w:rsidRDefault="00E74F32" w:rsidP="00F40366">
      <w:pPr>
        <w:spacing w:line="240" w:lineRule="auto"/>
        <w:jc w:val="both"/>
        <w:rPr>
          <w:rFonts w:ascii="Times New Roman" w:hAnsi="Times New Roman"/>
          <w:sz w:val="24"/>
          <w:szCs w:val="24"/>
        </w:rPr>
      </w:pPr>
      <w:r w:rsidRPr="00F173CC">
        <w:rPr>
          <w:rFonts w:ascii="Times New Roman" w:hAnsi="Times New Roman"/>
          <w:b/>
          <w:sz w:val="24"/>
          <w:szCs w:val="24"/>
        </w:rPr>
        <w:t>Ključne riječi</w:t>
      </w:r>
      <w:r w:rsidRPr="00A7431D">
        <w:rPr>
          <w:rFonts w:ascii="Times New Roman" w:hAnsi="Times New Roman"/>
          <w:sz w:val="24"/>
          <w:szCs w:val="24"/>
        </w:rPr>
        <w:t xml:space="preserve">: </w:t>
      </w:r>
      <w:r>
        <w:rPr>
          <w:rFonts w:ascii="Times New Roman" w:hAnsi="Times New Roman"/>
          <w:sz w:val="24"/>
          <w:szCs w:val="24"/>
        </w:rPr>
        <w:t>patomorfološki nalaz, tovni</w:t>
      </w:r>
      <w:r w:rsidRPr="00A7431D">
        <w:rPr>
          <w:rFonts w:ascii="Times New Roman" w:hAnsi="Times New Roman"/>
          <w:sz w:val="24"/>
          <w:szCs w:val="24"/>
        </w:rPr>
        <w:t xml:space="preserve"> purani, </w:t>
      </w:r>
      <w:r>
        <w:rPr>
          <w:rFonts w:ascii="Times New Roman" w:hAnsi="Times New Roman"/>
          <w:sz w:val="24"/>
          <w:szCs w:val="24"/>
        </w:rPr>
        <w:t xml:space="preserve">jednodnevna konzumna nesilica, sindrom zarazne kržljavosti (SZK), sindrom </w:t>
      </w:r>
      <w:r w:rsidRPr="00A7431D">
        <w:rPr>
          <w:rFonts w:ascii="Times New Roman" w:hAnsi="Times New Roman"/>
          <w:sz w:val="24"/>
          <w:szCs w:val="24"/>
        </w:rPr>
        <w:t>malapsorpcij</w:t>
      </w:r>
      <w:r>
        <w:rPr>
          <w:rFonts w:ascii="Times New Roman" w:hAnsi="Times New Roman"/>
          <w:sz w:val="24"/>
          <w:szCs w:val="24"/>
        </w:rPr>
        <w:t xml:space="preserve">e (SMA), </w:t>
      </w:r>
      <w:r w:rsidRPr="00A7431D">
        <w:rPr>
          <w:rFonts w:ascii="Times New Roman" w:hAnsi="Times New Roman"/>
          <w:sz w:val="24"/>
          <w:szCs w:val="24"/>
        </w:rPr>
        <w:t>hemoragi</w:t>
      </w:r>
      <w:r>
        <w:rPr>
          <w:rFonts w:ascii="Times New Roman" w:hAnsi="Times New Roman"/>
          <w:sz w:val="24"/>
          <w:szCs w:val="24"/>
        </w:rPr>
        <w:t>čni burzitis, zarazna</w:t>
      </w:r>
      <w:r w:rsidRPr="00A7431D">
        <w:rPr>
          <w:rFonts w:ascii="Times New Roman" w:hAnsi="Times New Roman"/>
          <w:sz w:val="24"/>
          <w:szCs w:val="24"/>
        </w:rPr>
        <w:t xml:space="preserve"> bolest</w:t>
      </w:r>
      <w:r>
        <w:rPr>
          <w:rFonts w:ascii="Times New Roman" w:hAnsi="Times New Roman"/>
          <w:sz w:val="24"/>
          <w:szCs w:val="24"/>
        </w:rPr>
        <w:t xml:space="preserve"> Fabricijeve</w:t>
      </w:r>
      <w:r w:rsidRPr="00A7431D">
        <w:rPr>
          <w:rFonts w:ascii="Times New Roman" w:hAnsi="Times New Roman"/>
          <w:sz w:val="24"/>
          <w:szCs w:val="24"/>
        </w:rPr>
        <w:t xml:space="preserve"> burze (</w:t>
      </w:r>
      <w:r>
        <w:rPr>
          <w:rFonts w:ascii="Times New Roman" w:hAnsi="Times New Roman"/>
          <w:sz w:val="24"/>
          <w:szCs w:val="24"/>
        </w:rPr>
        <w:t>ZBFB)</w:t>
      </w:r>
      <w:r w:rsidRPr="00A7431D">
        <w:rPr>
          <w:rFonts w:ascii="Times New Roman" w:hAnsi="Times New Roman"/>
          <w:sz w:val="24"/>
          <w:szCs w:val="24"/>
        </w:rPr>
        <w:t>, arterioskleroza</w:t>
      </w:r>
    </w:p>
    <w:p w:rsidR="00E74F32" w:rsidRDefault="00E74F32" w:rsidP="00F40366">
      <w:pPr>
        <w:spacing w:line="240" w:lineRule="auto"/>
        <w:jc w:val="both"/>
        <w:rPr>
          <w:rFonts w:ascii="Times New Roman" w:hAnsi="Times New Roman"/>
          <w:sz w:val="24"/>
          <w:szCs w:val="24"/>
        </w:rPr>
      </w:pPr>
    </w:p>
    <w:p w:rsidR="00E74F32" w:rsidRPr="00A7431D" w:rsidRDefault="00E74F32" w:rsidP="00F40366">
      <w:pPr>
        <w:spacing w:line="240" w:lineRule="auto"/>
        <w:jc w:val="both"/>
        <w:rPr>
          <w:rFonts w:ascii="Times New Roman" w:hAnsi="Times New Roman"/>
          <w:sz w:val="24"/>
          <w:szCs w:val="24"/>
        </w:rPr>
      </w:pPr>
    </w:p>
    <w:p w:rsidR="00E74F32" w:rsidRDefault="00E74F32" w:rsidP="00F40366">
      <w:pPr>
        <w:jc w:val="both"/>
      </w:pPr>
    </w:p>
    <w:p w:rsidR="00E74F32" w:rsidRDefault="00E74F32" w:rsidP="00F40366">
      <w:pPr>
        <w:jc w:val="both"/>
      </w:pPr>
    </w:p>
    <w:p w:rsidR="00E74F32" w:rsidRDefault="00E74F32" w:rsidP="00F40366">
      <w:pPr>
        <w:jc w:val="both"/>
      </w:pPr>
    </w:p>
    <w:p w:rsidR="00E74F32" w:rsidRDefault="00E74F32" w:rsidP="00F40366">
      <w:pPr>
        <w:jc w:val="both"/>
      </w:pPr>
    </w:p>
    <w:p w:rsidR="00E74F32" w:rsidRDefault="00E74F32" w:rsidP="00F40366">
      <w:pPr>
        <w:jc w:val="both"/>
      </w:pPr>
    </w:p>
    <w:p w:rsidR="00E74F32" w:rsidRDefault="00E74F32" w:rsidP="00F40366">
      <w:pPr>
        <w:jc w:val="both"/>
      </w:pPr>
    </w:p>
    <w:p w:rsidR="00E74F32" w:rsidRDefault="00E74F32" w:rsidP="00F40366">
      <w:pPr>
        <w:jc w:val="both"/>
      </w:pPr>
    </w:p>
    <w:p w:rsidR="00E74F32" w:rsidRDefault="00E74F32" w:rsidP="00F40366">
      <w:pPr>
        <w:jc w:val="both"/>
      </w:pPr>
    </w:p>
    <w:p w:rsidR="00E74F32" w:rsidRDefault="00E74F32" w:rsidP="00F40366">
      <w:pPr>
        <w:jc w:val="both"/>
      </w:pPr>
    </w:p>
    <w:p w:rsidR="00E74F32" w:rsidRDefault="00E74F32" w:rsidP="00F40366">
      <w:pPr>
        <w:jc w:val="both"/>
      </w:pPr>
    </w:p>
    <w:p w:rsidR="00E74F32" w:rsidRDefault="00E74F32" w:rsidP="00F40366">
      <w:pPr>
        <w:jc w:val="both"/>
      </w:pPr>
    </w:p>
    <w:p w:rsidR="00E74F32" w:rsidRDefault="00E74F32" w:rsidP="00F40366">
      <w:pPr>
        <w:jc w:val="both"/>
      </w:pPr>
    </w:p>
    <w:p w:rsidR="00E74F32" w:rsidRDefault="00E74F32" w:rsidP="00F40366">
      <w:pPr>
        <w:jc w:val="both"/>
      </w:pPr>
    </w:p>
    <w:sectPr w:rsidR="00E74F32" w:rsidSect="00571D40">
      <w:head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32" w:rsidRDefault="00E74F32" w:rsidP="00E629F2">
      <w:pPr>
        <w:spacing w:after="0" w:line="240" w:lineRule="auto"/>
      </w:pPr>
      <w:r>
        <w:separator/>
      </w:r>
    </w:p>
  </w:endnote>
  <w:endnote w:type="continuationSeparator" w:id="0">
    <w:p w:rsidR="00E74F32" w:rsidRDefault="00E74F32" w:rsidP="00E62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ComputerModern-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32" w:rsidRDefault="00E74F32" w:rsidP="00E629F2">
      <w:pPr>
        <w:spacing w:after="0" w:line="240" w:lineRule="auto"/>
      </w:pPr>
      <w:r>
        <w:separator/>
      </w:r>
    </w:p>
  </w:footnote>
  <w:footnote w:type="continuationSeparator" w:id="0">
    <w:p w:rsidR="00E74F32" w:rsidRDefault="00E74F32" w:rsidP="00E62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32" w:rsidRDefault="00E74F32">
    <w:pPr>
      <w:pStyle w:val="Header"/>
    </w:pPr>
    <w:fldSimple w:instr=" PAGE   \* MERGEFORMAT ">
      <w:r>
        <w:rPr>
          <w:noProof/>
        </w:rPr>
        <w:t>5</w:t>
      </w:r>
    </w:fldSimple>
  </w:p>
  <w:p w:rsidR="00E74F32" w:rsidRDefault="00E74F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C1F29"/>
    <w:multiLevelType w:val="multilevel"/>
    <w:tmpl w:val="316079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9F2"/>
    <w:rsid w:val="000007EC"/>
    <w:rsid w:val="00000D68"/>
    <w:rsid w:val="00001799"/>
    <w:rsid w:val="00001A36"/>
    <w:rsid w:val="00002AE6"/>
    <w:rsid w:val="00002EE8"/>
    <w:rsid w:val="0000386C"/>
    <w:rsid w:val="00003B65"/>
    <w:rsid w:val="00004421"/>
    <w:rsid w:val="0000480A"/>
    <w:rsid w:val="00004C76"/>
    <w:rsid w:val="00006DFC"/>
    <w:rsid w:val="00006F7D"/>
    <w:rsid w:val="00013BD4"/>
    <w:rsid w:val="00014959"/>
    <w:rsid w:val="00016BF2"/>
    <w:rsid w:val="0002132F"/>
    <w:rsid w:val="000239BD"/>
    <w:rsid w:val="00023C28"/>
    <w:rsid w:val="000243C6"/>
    <w:rsid w:val="000270AD"/>
    <w:rsid w:val="000272FD"/>
    <w:rsid w:val="00034583"/>
    <w:rsid w:val="000415FD"/>
    <w:rsid w:val="00041A67"/>
    <w:rsid w:val="00042297"/>
    <w:rsid w:val="000508CA"/>
    <w:rsid w:val="000517A6"/>
    <w:rsid w:val="000549FC"/>
    <w:rsid w:val="00054E2B"/>
    <w:rsid w:val="000551AF"/>
    <w:rsid w:val="000600C8"/>
    <w:rsid w:val="000604F9"/>
    <w:rsid w:val="000606BB"/>
    <w:rsid w:val="00061A87"/>
    <w:rsid w:val="000654F3"/>
    <w:rsid w:val="00073349"/>
    <w:rsid w:val="0007415D"/>
    <w:rsid w:val="00074989"/>
    <w:rsid w:val="00074E35"/>
    <w:rsid w:val="00076464"/>
    <w:rsid w:val="00076F0C"/>
    <w:rsid w:val="00077F7D"/>
    <w:rsid w:val="00084D23"/>
    <w:rsid w:val="00085ED1"/>
    <w:rsid w:val="0008639F"/>
    <w:rsid w:val="00090F63"/>
    <w:rsid w:val="00091B8E"/>
    <w:rsid w:val="00091C91"/>
    <w:rsid w:val="000936D1"/>
    <w:rsid w:val="0009397A"/>
    <w:rsid w:val="00094AA6"/>
    <w:rsid w:val="00094E81"/>
    <w:rsid w:val="000A1D6C"/>
    <w:rsid w:val="000A44EE"/>
    <w:rsid w:val="000A69C0"/>
    <w:rsid w:val="000A7EF5"/>
    <w:rsid w:val="000B3744"/>
    <w:rsid w:val="000B6199"/>
    <w:rsid w:val="000B6F14"/>
    <w:rsid w:val="000B7A98"/>
    <w:rsid w:val="000C2D3D"/>
    <w:rsid w:val="000C3CBA"/>
    <w:rsid w:val="000C513F"/>
    <w:rsid w:val="000C781E"/>
    <w:rsid w:val="000D29B2"/>
    <w:rsid w:val="000D4550"/>
    <w:rsid w:val="000E29AE"/>
    <w:rsid w:val="000E41A4"/>
    <w:rsid w:val="000E460A"/>
    <w:rsid w:val="000E7316"/>
    <w:rsid w:val="000E7DC0"/>
    <w:rsid w:val="000F03F8"/>
    <w:rsid w:val="000F0F18"/>
    <w:rsid w:val="000F10A3"/>
    <w:rsid w:val="000F182C"/>
    <w:rsid w:val="000F38FB"/>
    <w:rsid w:val="000F394B"/>
    <w:rsid w:val="000F46F0"/>
    <w:rsid w:val="000F5792"/>
    <w:rsid w:val="000F60C3"/>
    <w:rsid w:val="000F6581"/>
    <w:rsid w:val="001028EE"/>
    <w:rsid w:val="00103891"/>
    <w:rsid w:val="001133F4"/>
    <w:rsid w:val="0012092B"/>
    <w:rsid w:val="00123041"/>
    <w:rsid w:val="0012351D"/>
    <w:rsid w:val="001261D6"/>
    <w:rsid w:val="00130B38"/>
    <w:rsid w:val="00131F8A"/>
    <w:rsid w:val="00132028"/>
    <w:rsid w:val="0014011C"/>
    <w:rsid w:val="0014212A"/>
    <w:rsid w:val="00142D29"/>
    <w:rsid w:val="0014460A"/>
    <w:rsid w:val="00147615"/>
    <w:rsid w:val="00147C68"/>
    <w:rsid w:val="001500D7"/>
    <w:rsid w:val="00150C83"/>
    <w:rsid w:val="00152A22"/>
    <w:rsid w:val="00156358"/>
    <w:rsid w:val="00157EC3"/>
    <w:rsid w:val="00160F2B"/>
    <w:rsid w:val="00161151"/>
    <w:rsid w:val="00164A06"/>
    <w:rsid w:val="00165C50"/>
    <w:rsid w:val="00170977"/>
    <w:rsid w:val="00174703"/>
    <w:rsid w:val="00181E16"/>
    <w:rsid w:val="00183944"/>
    <w:rsid w:val="00184A83"/>
    <w:rsid w:val="00184D5E"/>
    <w:rsid w:val="0019290C"/>
    <w:rsid w:val="00194560"/>
    <w:rsid w:val="001A11C4"/>
    <w:rsid w:val="001A159D"/>
    <w:rsid w:val="001A3A32"/>
    <w:rsid w:val="001B0764"/>
    <w:rsid w:val="001B6704"/>
    <w:rsid w:val="001B7864"/>
    <w:rsid w:val="001C10BF"/>
    <w:rsid w:val="001C2A1B"/>
    <w:rsid w:val="001C5483"/>
    <w:rsid w:val="001C7A83"/>
    <w:rsid w:val="001D14D9"/>
    <w:rsid w:val="001D2C7C"/>
    <w:rsid w:val="001D4497"/>
    <w:rsid w:val="001D62F9"/>
    <w:rsid w:val="001D7A04"/>
    <w:rsid w:val="001D7FC3"/>
    <w:rsid w:val="001E0F79"/>
    <w:rsid w:val="001E171E"/>
    <w:rsid w:val="001E4CEA"/>
    <w:rsid w:val="001E7942"/>
    <w:rsid w:val="001F07C6"/>
    <w:rsid w:val="001F51DA"/>
    <w:rsid w:val="00200CEA"/>
    <w:rsid w:val="00200FC3"/>
    <w:rsid w:val="0020339B"/>
    <w:rsid w:val="002039AA"/>
    <w:rsid w:val="00211E09"/>
    <w:rsid w:val="00212516"/>
    <w:rsid w:val="00212B4F"/>
    <w:rsid w:val="00214054"/>
    <w:rsid w:val="0021626D"/>
    <w:rsid w:val="00220F53"/>
    <w:rsid w:val="0022177D"/>
    <w:rsid w:val="00221DE4"/>
    <w:rsid w:val="00227E19"/>
    <w:rsid w:val="0023302A"/>
    <w:rsid w:val="00236725"/>
    <w:rsid w:val="00237BDA"/>
    <w:rsid w:val="00240990"/>
    <w:rsid w:val="00241DE9"/>
    <w:rsid w:val="00244905"/>
    <w:rsid w:val="00247FC7"/>
    <w:rsid w:val="002545E1"/>
    <w:rsid w:val="00254BA1"/>
    <w:rsid w:val="00254D62"/>
    <w:rsid w:val="00255CB6"/>
    <w:rsid w:val="00260E14"/>
    <w:rsid w:val="00263806"/>
    <w:rsid w:val="0026411D"/>
    <w:rsid w:val="00265214"/>
    <w:rsid w:val="002652F2"/>
    <w:rsid w:val="00266AEE"/>
    <w:rsid w:val="00267F4D"/>
    <w:rsid w:val="002711E1"/>
    <w:rsid w:val="00273121"/>
    <w:rsid w:val="00273FA0"/>
    <w:rsid w:val="002765A0"/>
    <w:rsid w:val="002857E9"/>
    <w:rsid w:val="002879B9"/>
    <w:rsid w:val="002931D2"/>
    <w:rsid w:val="00294315"/>
    <w:rsid w:val="002944AD"/>
    <w:rsid w:val="002A0493"/>
    <w:rsid w:val="002A0DB2"/>
    <w:rsid w:val="002A19B8"/>
    <w:rsid w:val="002A31B2"/>
    <w:rsid w:val="002A3770"/>
    <w:rsid w:val="002A6B90"/>
    <w:rsid w:val="002B08B1"/>
    <w:rsid w:val="002B2131"/>
    <w:rsid w:val="002B7E01"/>
    <w:rsid w:val="002C2C42"/>
    <w:rsid w:val="002C3BBC"/>
    <w:rsid w:val="002C6398"/>
    <w:rsid w:val="002C6DC3"/>
    <w:rsid w:val="002D4AE6"/>
    <w:rsid w:val="002D650C"/>
    <w:rsid w:val="002D70B7"/>
    <w:rsid w:val="002E064B"/>
    <w:rsid w:val="002E1529"/>
    <w:rsid w:val="002E1778"/>
    <w:rsid w:val="002E3418"/>
    <w:rsid w:val="002E6244"/>
    <w:rsid w:val="002E6BAB"/>
    <w:rsid w:val="002E6EEE"/>
    <w:rsid w:val="002F1179"/>
    <w:rsid w:val="002F1CFB"/>
    <w:rsid w:val="002F21E7"/>
    <w:rsid w:val="002F6774"/>
    <w:rsid w:val="002F6E9C"/>
    <w:rsid w:val="003004DE"/>
    <w:rsid w:val="0030068A"/>
    <w:rsid w:val="00300CD8"/>
    <w:rsid w:val="003072A9"/>
    <w:rsid w:val="0031069A"/>
    <w:rsid w:val="00313E2A"/>
    <w:rsid w:val="003166EB"/>
    <w:rsid w:val="00316DEC"/>
    <w:rsid w:val="003216EE"/>
    <w:rsid w:val="003234B3"/>
    <w:rsid w:val="00323B13"/>
    <w:rsid w:val="00324757"/>
    <w:rsid w:val="003308C8"/>
    <w:rsid w:val="00333C51"/>
    <w:rsid w:val="00335746"/>
    <w:rsid w:val="003359B3"/>
    <w:rsid w:val="00337A00"/>
    <w:rsid w:val="00342A22"/>
    <w:rsid w:val="003454EF"/>
    <w:rsid w:val="0034607F"/>
    <w:rsid w:val="0034628F"/>
    <w:rsid w:val="00346928"/>
    <w:rsid w:val="00347297"/>
    <w:rsid w:val="00350375"/>
    <w:rsid w:val="003528C1"/>
    <w:rsid w:val="00353F27"/>
    <w:rsid w:val="00357C62"/>
    <w:rsid w:val="0036047E"/>
    <w:rsid w:val="003627D2"/>
    <w:rsid w:val="003654C4"/>
    <w:rsid w:val="00366590"/>
    <w:rsid w:val="00367B23"/>
    <w:rsid w:val="00370213"/>
    <w:rsid w:val="003702CD"/>
    <w:rsid w:val="00371363"/>
    <w:rsid w:val="00371A95"/>
    <w:rsid w:val="00372310"/>
    <w:rsid w:val="003728C9"/>
    <w:rsid w:val="0037379C"/>
    <w:rsid w:val="00374CC8"/>
    <w:rsid w:val="003753A4"/>
    <w:rsid w:val="0037557B"/>
    <w:rsid w:val="003770D3"/>
    <w:rsid w:val="00381B9D"/>
    <w:rsid w:val="0038440D"/>
    <w:rsid w:val="0038671B"/>
    <w:rsid w:val="00386FF5"/>
    <w:rsid w:val="00392366"/>
    <w:rsid w:val="00392E71"/>
    <w:rsid w:val="00393EF6"/>
    <w:rsid w:val="00393FBD"/>
    <w:rsid w:val="00396F5D"/>
    <w:rsid w:val="003970F6"/>
    <w:rsid w:val="00397373"/>
    <w:rsid w:val="003A3023"/>
    <w:rsid w:val="003A32E2"/>
    <w:rsid w:val="003A352A"/>
    <w:rsid w:val="003A52CE"/>
    <w:rsid w:val="003A5DA7"/>
    <w:rsid w:val="003A6AB5"/>
    <w:rsid w:val="003A6B45"/>
    <w:rsid w:val="003A7244"/>
    <w:rsid w:val="003B0F23"/>
    <w:rsid w:val="003B3D57"/>
    <w:rsid w:val="003B7EBC"/>
    <w:rsid w:val="003C39C3"/>
    <w:rsid w:val="003C472B"/>
    <w:rsid w:val="003C5B58"/>
    <w:rsid w:val="003C6D0D"/>
    <w:rsid w:val="003C7396"/>
    <w:rsid w:val="003C758A"/>
    <w:rsid w:val="003C7778"/>
    <w:rsid w:val="003D2AE9"/>
    <w:rsid w:val="003D3B71"/>
    <w:rsid w:val="003D40F1"/>
    <w:rsid w:val="003D4254"/>
    <w:rsid w:val="003D49F0"/>
    <w:rsid w:val="003D4D8D"/>
    <w:rsid w:val="003D7CFB"/>
    <w:rsid w:val="003E037F"/>
    <w:rsid w:val="003E1580"/>
    <w:rsid w:val="003E41C8"/>
    <w:rsid w:val="003E45ED"/>
    <w:rsid w:val="003E69EB"/>
    <w:rsid w:val="003E7AF0"/>
    <w:rsid w:val="003F0BCD"/>
    <w:rsid w:val="003F26BB"/>
    <w:rsid w:val="003F3172"/>
    <w:rsid w:val="003F4334"/>
    <w:rsid w:val="003F6E84"/>
    <w:rsid w:val="003F7AED"/>
    <w:rsid w:val="00403953"/>
    <w:rsid w:val="0040537F"/>
    <w:rsid w:val="00405FAD"/>
    <w:rsid w:val="0040735B"/>
    <w:rsid w:val="00411110"/>
    <w:rsid w:val="0041422E"/>
    <w:rsid w:val="00420B4E"/>
    <w:rsid w:val="00422E61"/>
    <w:rsid w:val="00425150"/>
    <w:rsid w:val="004274BD"/>
    <w:rsid w:val="0043386F"/>
    <w:rsid w:val="00433E66"/>
    <w:rsid w:val="00434859"/>
    <w:rsid w:val="00434882"/>
    <w:rsid w:val="00435B9A"/>
    <w:rsid w:val="00437577"/>
    <w:rsid w:val="00437CDE"/>
    <w:rsid w:val="00441AB8"/>
    <w:rsid w:val="004449B8"/>
    <w:rsid w:val="004455DF"/>
    <w:rsid w:val="0044641B"/>
    <w:rsid w:val="00446B2D"/>
    <w:rsid w:val="00447367"/>
    <w:rsid w:val="004518BF"/>
    <w:rsid w:val="00451CCC"/>
    <w:rsid w:val="00454BFB"/>
    <w:rsid w:val="00455383"/>
    <w:rsid w:val="00455635"/>
    <w:rsid w:val="00456888"/>
    <w:rsid w:val="00460DCA"/>
    <w:rsid w:val="004633CA"/>
    <w:rsid w:val="00464105"/>
    <w:rsid w:val="00464619"/>
    <w:rsid w:val="00466FCE"/>
    <w:rsid w:val="004675F2"/>
    <w:rsid w:val="00474038"/>
    <w:rsid w:val="0047416C"/>
    <w:rsid w:val="00476F09"/>
    <w:rsid w:val="00481574"/>
    <w:rsid w:val="0048366C"/>
    <w:rsid w:val="00483CE9"/>
    <w:rsid w:val="0048796D"/>
    <w:rsid w:val="00487C34"/>
    <w:rsid w:val="00490611"/>
    <w:rsid w:val="00491F79"/>
    <w:rsid w:val="004938E5"/>
    <w:rsid w:val="00493DEB"/>
    <w:rsid w:val="0049452C"/>
    <w:rsid w:val="004956A2"/>
    <w:rsid w:val="004967B6"/>
    <w:rsid w:val="00497CC9"/>
    <w:rsid w:val="004A179A"/>
    <w:rsid w:val="004A3648"/>
    <w:rsid w:val="004A3918"/>
    <w:rsid w:val="004A4E2F"/>
    <w:rsid w:val="004A76E3"/>
    <w:rsid w:val="004B025E"/>
    <w:rsid w:val="004C08B9"/>
    <w:rsid w:val="004C0DF8"/>
    <w:rsid w:val="004C15DA"/>
    <w:rsid w:val="004C1C51"/>
    <w:rsid w:val="004C2D7E"/>
    <w:rsid w:val="004C3C1D"/>
    <w:rsid w:val="004C5A80"/>
    <w:rsid w:val="004D1C37"/>
    <w:rsid w:val="004D55D8"/>
    <w:rsid w:val="004D648F"/>
    <w:rsid w:val="004E3B9D"/>
    <w:rsid w:val="004E4BD6"/>
    <w:rsid w:val="004E5D8C"/>
    <w:rsid w:val="004E5E08"/>
    <w:rsid w:val="004F24CA"/>
    <w:rsid w:val="004F4525"/>
    <w:rsid w:val="004F66C3"/>
    <w:rsid w:val="004F7ADB"/>
    <w:rsid w:val="00500EFC"/>
    <w:rsid w:val="005014B5"/>
    <w:rsid w:val="00501D29"/>
    <w:rsid w:val="00506D8A"/>
    <w:rsid w:val="00512180"/>
    <w:rsid w:val="005122E4"/>
    <w:rsid w:val="0051246B"/>
    <w:rsid w:val="00514323"/>
    <w:rsid w:val="00514E92"/>
    <w:rsid w:val="0051690B"/>
    <w:rsid w:val="005222AE"/>
    <w:rsid w:val="00523108"/>
    <w:rsid w:val="00523638"/>
    <w:rsid w:val="0052406A"/>
    <w:rsid w:val="00526D66"/>
    <w:rsid w:val="0052781B"/>
    <w:rsid w:val="0052796E"/>
    <w:rsid w:val="00527EF7"/>
    <w:rsid w:val="0053141D"/>
    <w:rsid w:val="00532E53"/>
    <w:rsid w:val="0053403D"/>
    <w:rsid w:val="00534613"/>
    <w:rsid w:val="00534875"/>
    <w:rsid w:val="00536C6C"/>
    <w:rsid w:val="00540648"/>
    <w:rsid w:val="005409D6"/>
    <w:rsid w:val="00541C24"/>
    <w:rsid w:val="00541C5A"/>
    <w:rsid w:val="005466FD"/>
    <w:rsid w:val="00547082"/>
    <w:rsid w:val="00555799"/>
    <w:rsid w:val="00556AAB"/>
    <w:rsid w:val="005628EF"/>
    <w:rsid w:val="00563949"/>
    <w:rsid w:val="00563C68"/>
    <w:rsid w:val="005658DD"/>
    <w:rsid w:val="00571D40"/>
    <w:rsid w:val="005721E4"/>
    <w:rsid w:val="005756EF"/>
    <w:rsid w:val="00576B12"/>
    <w:rsid w:val="0058334E"/>
    <w:rsid w:val="005842B2"/>
    <w:rsid w:val="00585212"/>
    <w:rsid w:val="0058688E"/>
    <w:rsid w:val="00586BB6"/>
    <w:rsid w:val="005905ED"/>
    <w:rsid w:val="00593345"/>
    <w:rsid w:val="005948CE"/>
    <w:rsid w:val="00595959"/>
    <w:rsid w:val="005A0CCE"/>
    <w:rsid w:val="005A2036"/>
    <w:rsid w:val="005B053B"/>
    <w:rsid w:val="005B0FD1"/>
    <w:rsid w:val="005B2864"/>
    <w:rsid w:val="005B2BC8"/>
    <w:rsid w:val="005B557E"/>
    <w:rsid w:val="005C0D2F"/>
    <w:rsid w:val="005C1872"/>
    <w:rsid w:val="005C1E0D"/>
    <w:rsid w:val="005C3241"/>
    <w:rsid w:val="005C3EB1"/>
    <w:rsid w:val="005C46A6"/>
    <w:rsid w:val="005C5EF3"/>
    <w:rsid w:val="005C6995"/>
    <w:rsid w:val="005C6A10"/>
    <w:rsid w:val="005C6D6E"/>
    <w:rsid w:val="005D0638"/>
    <w:rsid w:val="005D0814"/>
    <w:rsid w:val="005D4B4E"/>
    <w:rsid w:val="005D5482"/>
    <w:rsid w:val="005D699E"/>
    <w:rsid w:val="005E2613"/>
    <w:rsid w:val="005E317E"/>
    <w:rsid w:val="005E4F64"/>
    <w:rsid w:val="005E7346"/>
    <w:rsid w:val="005F272E"/>
    <w:rsid w:val="005F55AD"/>
    <w:rsid w:val="0061033F"/>
    <w:rsid w:val="00612CF1"/>
    <w:rsid w:val="0061385A"/>
    <w:rsid w:val="0061642F"/>
    <w:rsid w:val="00621365"/>
    <w:rsid w:val="0062259D"/>
    <w:rsid w:val="006248B2"/>
    <w:rsid w:val="0062748D"/>
    <w:rsid w:val="00632986"/>
    <w:rsid w:val="006375E4"/>
    <w:rsid w:val="00640F7E"/>
    <w:rsid w:val="0064231F"/>
    <w:rsid w:val="0064580E"/>
    <w:rsid w:val="00647169"/>
    <w:rsid w:val="00650CB4"/>
    <w:rsid w:val="006526AB"/>
    <w:rsid w:val="006533F6"/>
    <w:rsid w:val="006534F4"/>
    <w:rsid w:val="006536CF"/>
    <w:rsid w:val="00653BC9"/>
    <w:rsid w:val="00656570"/>
    <w:rsid w:val="00660330"/>
    <w:rsid w:val="00660D40"/>
    <w:rsid w:val="00660ED0"/>
    <w:rsid w:val="006611E2"/>
    <w:rsid w:val="00662CC6"/>
    <w:rsid w:val="0066581B"/>
    <w:rsid w:val="00667106"/>
    <w:rsid w:val="0067085A"/>
    <w:rsid w:val="006733FE"/>
    <w:rsid w:val="0067364E"/>
    <w:rsid w:val="00680255"/>
    <w:rsid w:val="0068056D"/>
    <w:rsid w:val="00683C8F"/>
    <w:rsid w:val="006906E3"/>
    <w:rsid w:val="006943EF"/>
    <w:rsid w:val="0069472E"/>
    <w:rsid w:val="00694DBF"/>
    <w:rsid w:val="00696BD0"/>
    <w:rsid w:val="006A0FDE"/>
    <w:rsid w:val="006A413A"/>
    <w:rsid w:val="006B1124"/>
    <w:rsid w:val="006C1DB7"/>
    <w:rsid w:val="006C20CD"/>
    <w:rsid w:val="006C3143"/>
    <w:rsid w:val="006C3A3D"/>
    <w:rsid w:val="006C41D2"/>
    <w:rsid w:val="006C4CC6"/>
    <w:rsid w:val="006C6926"/>
    <w:rsid w:val="006C7AD2"/>
    <w:rsid w:val="006D1745"/>
    <w:rsid w:val="006D215C"/>
    <w:rsid w:val="006D358D"/>
    <w:rsid w:val="006D55AD"/>
    <w:rsid w:val="006D63F8"/>
    <w:rsid w:val="006D6C67"/>
    <w:rsid w:val="006E03C4"/>
    <w:rsid w:val="006E0863"/>
    <w:rsid w:val="006E18B6"/>
    <w:rsid w:val="006E22FF"/>
    <w:rsid w:val="006E2329"/>
    <w:rsid w:val="006E2544"/>
    <w:rsid w:val="006E30B3"/>
    <w:rsid w:val="006E4109"/>
    <w:rsid w:val="006E4118"/>
    <w:rsid w:val="006E799B"/>
    <w:rsid w:val="006E7CBA"/>
    <w:rsid w:val="006F0352"/>
    <w:rsid w:val="006F19D2"/>
    <w:rsid w:val="006F1F29"/>
    <w:rsid w:val="006F2451"/>
    <w:rsid w:val="006F3A22"/>
    <w:rsid w:val="006F4EED"/>
    <w:rsid w:val="006F5398"/>
    <w:rsid w:val="006F5A9C"/>
    <w:rsid w:val="0070140B"/>
    <w:rsid w:val="007027B1"/>
    <w:rsid w:val="00702DEE"/>
    <w:rsid w:val="00710935"/>
    <w:rsid w:val="00711B52"/>
    <w:rsid w:val="00711E84"/>
    <w:rsid w:val="00717290"/>
    <w:rsid w:val="00722A9C"/>
    <w:rsid w:val="00730066"/>
    <w:rsid w:val="007334FF"/>
    <w:rsid w:val="0073398E"/>
    <w:rsid w:val="00734AAD"/>
    <w:rsid w:val="00735622"/>
    <w:rsid w:val="0073692F"/>
    <w:rsid w:val="0074053D"/>
    <w:rsid w:val="00740DD9"/>
    <w:rsid w:val="007446DF"/>
    <w:rsid w:val="00744724"/>
    <w:rsid w:val="00751B1B"/>
    <w:rsid w:val="00751F24"/>
    <w:rsid w:val="00753535"/>
    <w:rsid w:val="007543F0"/>
    <w:rsid w:val="007556C6"/>
    <w:rsid w:val="00757423"/>
    <w:rsid w:val="00761385"/>
    <w:rsid w:val="007627A7"/>
    <w:rsid w:val="00762945"/>
    <w:rsid w:val="00762EA9"/>
    <w:rsid w:val="00766F35"/>
    <w:rsid w:val="0076790E"/>
    <w:rsid w:val="0077231D"/>
    <w:rsid w:val="00773407"/>
    <w:rsid w:val="007748EE"/>
    <w:rsid w:val="00777260"/>
    <w:rsid w:val="00781630"/>
    <w:rsid w:val="00782F37"/>
    <w:rsid w:val="00786D0B"/>
    <w:rsid w:val="007917CD"/>
    <w:rsid w:val="00791854"/>
    <w:rsid w:val="0079246B"/>
    <w:rsid w:val="0079335D"/>
    <w:rsid w:val="00795A9D"/>
    <w:rsid w:val="007A0BC5"/>
    <w:rsid w:val="007A35E0"/>
    <w:rsid w:val="007A4C67"/>
    <w:rsid w:val="007A620E"/>
    <w:rsid w:val="007A6882"/>
    <w:rsid w:val="007B19F6"/>
    <w:rsid w:val="007B29AF"/>
    <w:rsid w:val="007B2D81"/>
    <w:rsid w:val="007B6857"/>
    <w:rsid w:val="007B714E"/>
    <w:rsid w:val="007C04E1"/>
    <w:rsid w:val="007C07B0"/>
    <w:rsid w:val="007C3C1C"/>
    <w:rsid w:val="007C4C5A"/>
    <w:rsid w:val="007C7148"/>
    <w:rsid w:val="007C71E8"/>
    <w:rsid w:val="007D0471"/>
    <w:rsid w:val="007D13E8"/>
    <w:rsid w:val="007D298D"/>
    <w:rsid w:val="007D386D"/>
    <w:rsid w:val="007D6842"/>
    <w:rsid w:val="007D78BD"/>
    <w:rsid w:val="007D7BB2"/>
    <w:rsid w:val="007E610B"/>
    <w:rsid w:val="007E68B6"/>
    <w:rsid w:val="007E799E"/>
    <w:rsid w:val="007F175C"/>
    <w:rsid w:val="00800D13"/>
    <w:rsid w:val="00803CA2"/>
    <w:rsid w:val="00805683"/>
    <w:rsid w:val="0080650D"/>
    <w:rsid w:val="00806C3B"/>
    <w:rsid w:val="0080706B"/>
    <w:rsid w:val="00812E16"/>
    <w:rsid w:val="0081644C"/>
    <w:rsid w:val="0082023D"/>
    <w:rsid w:val="00820950"/>
    <w:rsid w:val="00821467"/>
    <w:rsid w:val="008241A8"/>
    <w:rsid w:val="008310BF"/>
    <w:rsid w:val="00833539"/>
    <w:rsid w:val="00834DE2"/>
    <w:rsid w:val="00840D81"/>
    <w:rsid w:val="00842A6A"/>
    <w:rsid w:val="00844294"/>
    <w:rsid w:val="00847B55"/>
    <w:rsid w:val="00851A88"/>
    <w:rsid w:val="00854C1D"/>
    <w:rsid w:val="008553AB"/>
    <w:rsid w:val="00856F60"/>
    <w:rsid w:val="00857632"/>
    <w:rsid w:val="00863401"/>
    <w:rsid w:val="0086652A"/>
    <w:rsid w:val="0086675B"/>
    <w:rsid w:val="00867BF5"/>
    <w:rsid w:val="00872D84"/>
    <w:rsid w:val="008733D2"/>
    <w:rsid w:val="008745D4"/>
    <w:rsid w:val="008750AD"/>
    <w:rsid w:val="00877C65"/>
    <w:rsid w:val="008811AE"/>
    <w:rsid w:val="00881F6F"/>
    <w:rsid w:val="00886C1B"/>
    <w:rsid w:val="008930D4"/>
    <w:rsid w:val="008967FE"/>
    <w:rsid w:val="00896A4C"/>
    <w:rsid w:val="00897F10"/>
    <w:rsid w:val="008A15FD"/>
    <w:rsid w:val="008A1AFB"/>
    <w:rsid w:val="008A3DAE"/>
    <w:rsid w:val="008A3F6D"/>
    <w:rsid w:val="008A54F5"/>
    <w:rsid w:val="008A6175"/>
    <w:rsid w:val="008A7094"/>
    <w:rsid w:val="008B006E"/>
    <w:rsid w:val="008B037B"/>
    <w:rsid w:val="008B2D61"/>
    <w:rsid w:val="008B4172"/>
    <w:rsid w:val="008B4BFC"/>
    <w:rsid w:val="008B6078"/>
    <w:rsid w:val="008C02DC"/>
    <w:rsid w:val="008C2BC9"/>
    <w:rsid w:val="008C5429"/>
    <w:rsid w:val="008C7B0C"/>
    <w:rsid w:val="008D0CE6"/>
    <w:rsid w:val="008D3155"/>
    <w:rsid w:val="008D4D29"/>
    <w:rsid w:val="008D5EC9"/>
    <w:rsid w:val="008D6E33"/>
    <w:rsid w:val="008D7171"/>
    <w:rsid w:val="008D7AB4"/>
    <w:rsid w:val="008D7B84"/>
    <w:rsid w:val="008E0BD0"/>
    <w:rsid w:val="008E33CA"/>
    <w:rsid w:val="008E341D"/>
    <w:rsid w:val="008E38D4"/>
    <w:rsid w:val="008E3AEE"/>
    <w:rsid w:val="008E45F0"/>
    <w:rsid w:val="008E647A"/>
    <w:rsid w:val="008E6641"/>
    <w:rsid w:val="008F06F3"/>
    <w:rsid w:val="008F1AE1"/>
    <w:rsid w:val="008F26A7"/>
    <w:rsid w:val="008F2CD7"/>
    <w:rsid w:val="008F6513"/>
    <w:rsid w:val="00900E22"/>
    <w:rsid w:val="00901AA1"/>
    <w:rsid w:val="00902DB1"/>
    <w:rsid w:val="00905CA5"/>
    <w:rsid w:val="00907354"/>
    <w:rsid w:val="009150AE"/>
    <w:rsid w:val="00916214"/>
    <w:rsid w:val="009164D2"/>
    <w:rsid w:val="0091681E"/>
    <w:rsid w:val="00920056"/>
    <w:rsid w:val="00923231"/>
    <w:rsid w:val="00925C54"/>
    <w:rsid w:val="00927538"/>
    <w:rsid w:val="009305E3"/>
    <w:rsid w:val="00932CB7"/>
    <w:rsid w:val="009335B6"/>
    <w:rsid w:val="00935402"/>
    <w:rsid w:val="009358BF"/>
    <w:rsid w:val="00940016"/>
    <w:rsid w:val="009404F4"/>
    <w:rsid w:val="00942D54"/>
    <w:rsid w:val="0094361F"/>
    <w:rsid w:val="00944007"/>
    <w:rsid w:val="009441A2"/>
    <w:rsid w:val="009449BD"/>
    <w:rsid w:val="00947CA3"/>
    <w:rsid w:val="00951C13"/>
    <w:rsid w:val="00951D5D"/>
    <w:rsid w:val="00951FFC"/>
    <w:rsid w:val="00952432"/>
    <w:rsid w:val="0095448F"/>
    <w:rsid w:val="009562C7"/>
    <w:rsid w:val="00957EE2"/>
    <w:rsid w:val="00961FBC"/>
    <w:rsid w:val="009629CF"/>
    <w:rsid w:val="009635F0"/>
    <w:rsid w:val="00963B89"/>
    <w:rsid w:val="009679FA"/>
    <w:rsid w:val="009721B3"/>
    <w:rsid w:val="009754B0"/>
    <w:rsid w:val="009754B9"/>
    <w:rsid w:val="0098113C"/>
    <w:rsid w:val="009813D2"/>
    <w:rsid w:val="00983288"/>
    <w:rsid w:val="0098355A"/>
    <w:rsid w:val="0098398E"/>
    <w:rsid w:val="00983CDD"/>
    <w:rsid w:val="009841C3"/>
    <w:rsid w:val="00986632"/>
    <w:rsid w:val="00992969"/>
    <w:rsid w:val="0099491F"/>
    <w:rsid w:val="009A0928"/>
    <w:rsid w:val="009A1AB6"/>
    <w:rsid w:val="009A37A1"/>
    <w:rsid w:val="009A3949"/>
    <w:rsid w:val="009A4233"/>
    <w:rsid w:val="009A569F"/>
    <w:rsid w:val="009A5B45"/>
    <w:rsid w:val="009A6303"/>
    <w:rsid w:val="009A68C0"/>
    <w:rsid w:val="009A700A"/>
    <w:rsid w:val="009A7616"/>
    <w:rsid w:val="009A7F07"/>
    <w:rsid w:val="009B0DA4"/>
    <w:rsid w:val="009B1731"/>
    <w:rsid w:val="009B5498"/>
    <w:rsid w:val="009B5883"/>
    <w:rsid w:val="009B6D38"/>
    <w:rsid w:val="009B72A0"/>
    <w:rsid w:val="009B7B06"/>
    <w:rsid w:val="009C0AB7"/>
    <w:rsid w:val="009C317C"/>
    <w:rsid w:val="009C56F4"/>
    <w:rsid w:val="009C5985"/>
    <w:rsid w:val="009D1457"/>
    <w:rsid w:val="009D1EC7"/>
    <w:rsid w:val="009D1FFD"/>
    <w:rsid w:val="009D425E"/>
    <w:rsid w:val="009D667F"/>
    <w:rsid w:val="009D6C34"/>
    <w:rsid w:val="009E0AA8"/>
    <w:rsid w:val="009E3231"/>
    <w:rsid w:val="009E4D2F"/>
    <w:rsid w:val="009E53A5"/>
    <w:rsid w:val="009E718A"/>
    <w:rsid w:val="009E7392"/>
    <w:rsid w:val="009E7A9E"/>
    <w:rsid w:val="009F0639"/>
    <w:rsid w:val="009F2ADB"/>
    <w:rsid w:val="009F7855"/>
    <w:rsid w:val="00A028F0"/>
    <w:rsid w:val="00A05CCF"/>
    <w:rsid w:val="00A05D4D"/>
    <w:rsid w:val="00A077BB"/>
    <w:rsid w:val="00A077DB"/>
    <w:rsid w:val="00A07C26"/>
    <w:rsid w:val="00A10097"/>
    <w:rsid w:val="00A1009F"/>
    <w:rsid w:val="00A11758"/>
    <w:rsid w:val="00A11769"/>
    <w:rsid w:val="00A127FD"/>
    <w:rsid w:val="00A132CC"/>
    <w:rsid w:val="00A14118"/>
    <w:rsid w:val="00A1457F"/>
    <w:rsid w:val="00A20465"/>
    <w:rsid w:val="00A2239B"/>
    <w:rsid w:val="00A2382D"/>
    <w:rsid w:val="00A24436"/>
    <w:rsid w:val="00A3499B"/>
    <w:rsid w:val="00A36C52"/>
    <w:rsid w:val="00A400E5"/>
    <w:rsid w:val="00A40869"/>
    <w:rsid w:val="00A40E59"/>
    <w:rsid w:val="00A459FD"/>
    <w:rsid w:val="00A463BC"/>
    <w:rsid w:val="00A504DB"/>
    <w:rsid w:val="00A507A2"/>
    <w:rsid w:val="00A53D1D"/>
    <w:rsid w:val="00A54012"/>
    <w:rsid w:val="00A546D2"/>
    <w:rsid w:val="00A55BC0"/>
    <w:rsid w:val="00A61C0A"/>
    <w:rsid w:val="00A644AD"/>
    <w:rsid w:val="00A65EC4"/>
    <w:rsid w:val="00A7198A"/>
    <w:rsid w:val="00A7231D"/>
    <w:rsid w:val="00A74254"/>
    <w:rsid w:val="00A7431D"/>
    <w:rsid w:val="00A76BE3"/>
    <w:rsid w:val="00A81DFC"/>
    <w:rsid w:val="00A86555"/>
    <w:rsid w:val="00A87F11"/>
    <w:rsid w:val="00A90CAC"/>
    <w:rsid w:val="00A920D4"/>
    <w:rsid w:val="00A9311C"/>
    <w:rsid w:val="00A95596"/>
    <w:rsid w:val="00A9628A"/>
    <w:rsid w:val="00AA2940"/>
    <w:rsid w:val="00AA4E7E"/>
    <w:rsid w:val="00AB05F4"/>
    <w:rsid w:val="00AB1FDB"/>
    <w:rsid w:val="00AB2AF2"/>
    <w:rsid w:val="00AB3703"/>
    <w:rsid w:val="00AC32EC"/>
    <w:rsid w:val="00AC3449"/>
    <w:rsid w:val="00AC3FC8"/>
    <w:rsid w:val="00AC3FFA"/>
    <w:rsid w:val="00AC422F"/>
    <w:rsid w:val="00AC5107"/>
    <w:rsid w:val="00AC5F7C"/>
    <w:rsid w:val="00AD190D"/>
    <w:rsid w:val="00AD2578"/>
    <w:rsid w:val="00AD53D9"/>
    <w:rsid w:val="00AD5621"/>
    <w:rsid w:val="00AD621C"/>
    <w:rsid w:val="00AE05A9"/>
    <w:rsid w:val="00AE0A9C"/>
    <w:rsid w:val="00AF04F3"/>
    <w:rsid w:val="00AF1440"/>
    <w:rsid w:val="00AF1B14"/>
    <w:rsid w:val="00AF1C7E"/>
    <w:rsid w:val="00AF4F15"/>
    <w:rsid w:val="00AF5C4A"/>
    <w:rsid w:val="00AF5F10"/>
    <w:rsid w:val="00AF7245"/>
    <w:rsid w:val="00B01A82"/>
    <w:rsid w:val="00B02EC1"/>
    <w:rsid w:val="00B039B8"/>
    <w:rsid w:val="00B06D04"/>
    <w:rsid w:val="00B113A7"/>
    <w:rsid w:val="00B11CCE"/>
    <w:rsid w:val="00B12F6B"/>
    <w:rsid w:val="00B13F66"/>
    <w:rsid w:val="00B15C5D"/>
    <w:rsid w:val="00B15EB7"/>
    <w:rsid w:val="00B16826"/>
    <w:rsid w:val="00B16915"/>
    <w:rsid w:val="00B179A4"/>
    <w:rsid w:val="00B2124B"/>
    <w:rsid w:val="00B2285E"/>
    <w:rsid w:val="00B22C2C"/>
    <w:rsid w:val="00B24507"/>
    <w:rsid w:val="00B25A0D"/>
    <w:rsid w:val="00B2796E"/>
    <w:rsid w:val="00B314E3"/>
    <w:rsid w:val="00B327EB"/>
    <w:rsid w:val="00B33EE0"/>
    <w:rsid w:val="00B33EF6"/>
    <w:rsid w:val="00B37AAE"/>
    <w:rsid w:val="00B40D27"/>
    <w:rsid w:val="00B429ED"/>
    <w:rsid w:val="00B43FAC"/>
    <w:rsid w:val="00B4542C"/>
    <w:rsid w:val="00B51FD1"/>
    <w:rsid w:val="00B524F4"/>
    <w:rsid w:val="00B55CAE"/>
    <w:rsid w:val="00B60A7C"/>
    <w:rsid w:val="00B61464"/>
    <w:rsid w:val="00B6485E"/>
    <w:rsid w:val="00B70717"/>
    <w:rsid w:val="00B71FB4"/>
    <w:rsid w:val="00B723FC"/>
    <w:rsid w:val="00B73BCD"/>
    <w:rsid w:val="00B74041"/>
    <w:rsid w:val="00B74DD9"/>
    <w:rsid w:val="00B84888"/>
    <w:rsid w:val="00B851D9"/>
    <w:rsid w:val="00B94CE5"/>
    <w:rsid w:val="00BA0048"/>
    <w:rsid w:val="00BA04A9"/>
    <w:rsid w:val="00BA2D71"/>
    <w:rsid w:val="00BA431E"/>
    <w:rsid w:val="00BA4C29"/>
    <w:rsid w:val="00BA7BBB"/>
    <w:rsid w:val="00BB3D4C"/>
    <w:rsid w:val="00BB43C1"/>
    <w:rsid w:val="00BB53F5"/>
    <w:rsid w:val="00BB76CA"/>
    <w:rsid w:val="00BC0DA8"/>
    <w:rsid w:val="00BC1049"/>
    <w:rsid w:val="00BC14DD"/>
    <w:rsid w:val="00BC2745"/>
    <w:rsid w:val="00BC4554"/>
    <w:rsid w:val="00BC4CF8"/>
    <w:rsid w:val="00BD0BC1"/>
    <w:rsid w:val="00BD2445"/>
    <w:rsid w:val="00BD2B73"/>
    <w:rsid w:val="00BD4B28"/>
    <w:rsid w:val="00BD765E"/>
    <w:rsid w:val="00BE0441"/>
    <w:rsid w:val="00BE0BD7"/>
    <w:rsid w:val="00BE3B61"/>
    <w:rsid w:val="00BE585F"/>
    <w:rsid w:val="00BE5974"/>
    <w:rsid w:val="00BE59E7"/>
    <w:rsid w:val="00BE5A18"/>
    <w:rsid w:val="00BE5A69"/>
    <w:rsid w:val="00BE780C"/>
    <w:rsid w:val="00BE7EF3"/>
    <w:rsid w:val="00BF0145"/>
    <w:rsid w:val="00BF0227"/>
    <w:rsid w:val="00BF2105"/>
    <w:rsid w:val="00BF2D8F"/>
    <w:rsid w:val="00BF5CA6"/>
    <w:rsid w:val="00C02ED9"/>
    <w:rsid w:val="00C0516C"/>
    <w:rsid w:val="00C05230"/>
    <w:rsid w:val="00C05378"/>
    <w:rsid w:val="00C063A7"/>
    <w:rsid w:val="00C06A5A"/>
    <w:rsid w:val="00C071F0"/>
    <w:rsid w:val="00C07423"/>
    <w:rsid w:val="00C07DC8"/>
    <w:rsid w:val="00C108E8"/>
    <w:rsid w:val="00C11DA6"/>
    <w:rsid w:val="00C12EAE"/>
    <w:rsid w:val="00C13178"/>
    <w:rsid w:val="00C15B33"/>
    <w:rsid w:val="00C16694"/>
    <w:rsid w:val="00C16A94"/>
    <w:rsid w:val="00C17193"/>
    <w:rsid w:val="00C203E3"/>
    <w:rsid w:val="00C268C6"/>
    <w:rsid w:val="00C26B83"/>
    <w:rsid w:val="00C27164"/>
    <w:rsid w:val="00C2779A"/>
    <w:rsid w:val="00C31AC3"/>
    <w:rsid w:val="00C32DC5"/>
    <w:rsid w:val="00C33026"/>
    <w:rsid w:val="00C33801"/>
    <w:rsid w:val="00C343F4"/>
    <w:rsid w:val="00C34935"/>
    <w:rsid w:val="00C369C3"/>
    <w:rsid w:val="00C3769C"/>
    <w:rsid w:val="00C37714"/>
    <w:rsid w:val="00C43AF0"/>
    <w:rsid w:val="00C4670F"/>
    <w:rsid w:val="00C472BB"/>
    <w:rsid w:val="00C472D7"/>
    <w:rsid w:val="00C524E4"/>
    <w:rsid w:val="00C52957"/>
    <w:rsid w:val="00C55180"/>
    <w:rsid w:val="00C56493"/>
    <w:rsid w:val="00C57F34"/>
    <w:rsid w:val="00C61E2E"/>
    <w:rsid w:val="00C62723"/>
    <w:rsid w:val="00C64400"/>
    <w:rsid w:val="00C64831"/>
    <w:rsid w:val="00C67B80"/>
    <w:rsid w:val="00C70995"/>
    <w:rsid w:val="00C7268C"/>
    <w:rsid w:val="00C72EF7"/>
    <w:rsid w:val="00C7564F"/>
    <w:rsid w:val="00C75D37"/>
    <w:rsid w:val="00C812C9"/>
    <w:rsid w:val="00C821EB"/>
    <w:rsid w:val="00C8265E"/>
    <w:rsid w:val="00C831E3"/>
    <w:rsid w:val="00C851CD"/>
    <w:rsid w:val="00C874E5"/>
    <w:rsid w:val="00C87554"/>
    <w:rsid w:val="00C903E9"/>
    <w:rsid w:val="00C92CE8"/>
    <w:rsid w:val="00C95725"/>
    <w:rsid w:val="00C9678B"/>
    <w:rsid w:val="00CA2171"/>
    <w:rsid w:val="00CA28D6"/>
    <w:rsid w:val="00CA3F00"/>
    <w:rsid w:val="00CB6D59"/>
    <w:rsid w:val="00CC066A"/>
    <w:rsid w:val="00CC1AF0"/>
    <w:rsid w:val="00CC1EF3"/>
    <w:rsid w:val="00CC295A"/>
    <w:rsid w:val="00CC5443"/>
    <w:rsid w:val="00CC5F18"/>
    <w:rsid w:val="00CC7DE0"/>
    <w:rsid w:val="00CD1626"/>
    <w:rsid w:val="00CD1B20"/>
    <w:rsid w:val="00CD7E54"/>
    <w:rsid w:val="00CE024B"/>
    <w:rsid w:val="00CE0D1B"/>
    <w:rsid w:val="00CE3441"/>
    <w:rsid w:val="00CE609F"/>
    <w:rsid w:val="00CF0E29"/>
    <w:rsid w:val="00CF2A18"/>
    <w:rsid w:val="00CF54B9"/>
    <w:rsid w:val="00CF5D11"/>
    <w:rsid w:val="00CF6104"/>
    <w:rsid w:val="00D005D0"/>
    <w:rsid w:val="00D00E40"/>
    <w:rsid w:val="00D0101D"/>
    <w:rsid w:val="00D0277C"/>
    <w:rsid w:val="00D0304A"/>
    <w:rsid w:val="00D03C44"/>
    <w:rsid w:val="00D03D53"/>
    <w:rsid w:val="00D07FA0"/>
    <w:rsid w:val="00D1120E"/>
    <w:rsid w:val="00D116FA"/>
    <w:rsid w:val="00D11997"/>
    <w:rsid w:val="00D11DC9"/>
    <w:rsid w:val="00D120BE"/>
    <w:rsid w:val="00D1247C"/>
    <w:rsid w:val="00D130A5"/>
    <w:rsid w:val="00D14FE4"/>
    <w:rsid w:val="00D151DB"/>
    <w:rsid w:val="00D15A30"/>
    <w:rsid w:val="00D24433"/>
    <w:rsid w:val="00D25425"/>
    <w:rsid w:val="00D266E0"/>
    <w:rsid w:val="00D315C4"/>
    <w:rsid w:val="00D31DA0"/>
    <w:rsid w:val="00D31E25"/>
    <w:rsid w:val="00D344FC"/>
    <w:rsid w:val="00D34558"/>
    <w:rsid w:val="00D34BBF"/>
    <w:rsid w:val="00D35063"/>
    <w:rsid w:val="00D3536F"/>
    <w:rsid w:val="00D35A96"/>
    <w:rsid w:val="00D35F93"/>
    <w:rsid w:val="00D40902"/>
    <w:rsid w:val="00D41F62"/>
    <w:rsid w:val="00D4223A"/>
    <w:rsid w:val="00D42545"/>
    <w:rsid w:val="00D4299D"/>
    <w:rsid w:val="00D43564"/>
    <w:rsid w:val="00D50E8D"/>
    <w:rsid w:val="00D51473"/>
    <w:rsid w:val="00D51940"/>
    <w:rsid w:val="00D5633C"/>
    <w:rsid w:val="00D56BAA"/>
    <w:rsid w:val="00D577BD"/>
    <w:rsid w:val="00D601A0"/>
    <w:rsid w:val="00D60D60"/>
    <w:rsid w:val="00D61738"/>
    <w:rsid w:val="00D65257"/>
    <w:rsid w:val="00D66C85"/>
    <w:rsid w:val="00D671E4"/>
    <w:rsid w:val="00D6723E"/>
    <w:rsid w:val="00D705E8"/>
    <w:rsid w:val="00D70686"/>
    <w:rsid w:val="00D710C8"/>
    <w:rsid w:val="00D72D25"/>
    <w:rsid w:val="00D74C7D"/>
    <w:rsid w:val="00D75747"/>
    <w:rsid w:val="00D75D42"/>
    <w:rsid w:val="00D76C24"/>
    <w:rsid w:val="00D779E3"/>
    <w:rsid w:val="00D848A7"/>
    <w:rsid w:val="00D872D0"/>
    <w:rsid w:val="00D94768"/>
    <w:rsid w:val="00D96F1C"/>
    <w:rsid w:val="00DA006B"/>
    <w:rsid w:val="00DA1F73"/>
    <w:rsid w:val="00DA4161"/>
    <w:rsid w:val="00DB1393"/>
    <w:rsid w:val="00DB4079"/>
    <w:rsid w:val="00DB4800"/>
    <w:rsid w:val="00DB72F3"/>
    <w:rsid w:val="00DC26A5"/>
    <w:rsid w:val="00DC423C"/>
    <w:rsid w:val="00DC4350"/>
    <w:rsid w:val="00DC4804"/>
    <w:rsid w:val="00DD0754"/>
    <w:rsid w:val="00DD1659"/>
    <w:rsid w:val="00DD32F1"/>
    <w:rsid w:val="00DD412F"/>
    <w:rsid w:val="00DD7AD0"/>
    <w:rsid w:val="00DD7D9E"/>
    <w:rsid w:val="00DE0A4F"/>
    <w:rsid w:val="00DE40BF"/>
    <w:rsid w:val="00DE40F4"/>
    <w:rsid w:val="00DE5693"/>
    <w:rsid w:val="00DE58D1"/>
    <w:rsid w:val="00DE5A7D"/>
    <w:rsid w:val="00DF16CE"/>
    <w:rsid w:val="00DF6D84"/>
    <w:rsid w:val="00E005AC"/>
    <w:rsid w:val="00E014E4"/>
    <w:rsid w:val="00E028F3"/>
    <w:rsid w:val="00E04447"/>
    <w:rsid w:val="00E04CCE"/>
    <w:rsid w:val="00E05710"/>
    <w:rsid w:val="00E05C79"/>
    <w:rsid w:val="00E12C79"/>
    <w:rsid w:val="00E12DF0"/>
    <w:rsid w:val="00E154CA"/>
    <w:rsid w:val="00E15E99"/>
    <w:rsid w:val="00E16566"/>
    <w:rsid w:val="00E20F31"/>
    <w:rsid w:val="00E217E5"/>
    <w:rsid w:val="00E21DF5"/>
    <w:rsid w:val="00E2270E"/>
    <w:rsid w:val="00E22A4E"/>
    <w:rsid w:val="00E231A2"/>
    <w:rsid w:val="00E23BA6"/>
    <w:rsid w:val="00E30A00"/>
    <w:rsid w:val="00E30C64"/>
    <w:rsid w:val="00E31272"/>
    <w:rsid w:val="00E31589"/>
    <w:rsid w:val="00E321CD"/>
    <w:rsid w:val="00E32E71"/>
    <w:rsid w:val="00E3321D"/>
    <w:rsid w:val="00E33909"/>
    <w:rsid w:val="00E3654D"/>
    <w:rsid w:val="00E36B0A"/>
    <w:rsid w:val="00E421B6"/>
    <w:rsid w:val="00E46524"/>
    <w:rsid w:val="00E472F8"/>
    <w:rsid w:val="00E476A5"/>
    <w:rsid w:val="00E54B7E"/>
    <w:rsid w:val="00E55E54"/>
    <w:rsid w:val="00E60331"/>
    <w:rsid w:val="00E629F2"/>
    <w:rsid w:val="00E655D0"/>
    <w:rsid w:val="00E657FF"/>
    <w:rsid w:val="00E65A3A"/>
    <w:rsid w:val="00E65BFD"/>
    <w:rsid w:val="00E673E6"/>
    <w:rsid w:val="00E714CA"/>
    <w:rsid w:val="00E7199F"/>
    <w:rsid w:val="00E72EE6"/>
    <w:rsid w:val="00E739D8"/>
    <w:rsid w:val="00E74138"/>
    <w:rsid w:val="00E745D9"/>
    <w:rsid w:val="00E74F32"/>
    <w:rsid w:val="00E75F64"/>
    <w:rsid w:val="00E77EEA"/>
    <w:rsid w:val="00E800CA"/>
    <w:rsid w:val="00E825C3"/>
    <w:rsid w:val="00E84313"/>
    <w:rsid w:val="00E85FAE"/>
    <w:rsid w:val="00E86C26"/>
    <w:rsid w:val="00E87492"/>
    <w:rsid w:val="00E90C69"/>
    <w:rsid w:val="00E91492"/>
    <w:rsid w:val="00E91817"/>
    <w:rsid w:val="00E939C0"/>
    <w:rsid w:val="00E9491A"/>
    <w:rsid w:val="00EA18E0"/>
    <w:rsid w:val="00EB0398"/>
    <w:rsid w:val="00EB0567"/>
    <w:rsid w:val="00EB0751"/>
    <w:rsid w:val="00EB1AED"/>
    <w:rsid w:val="00EB1D06"/>
    <w:rsid w:val="00EB2ECC"/>
    <w:rsid w:val="00EB36D6"/>
    <w:rsid w:val="00EB543F"/>
    <w:rsid w:val="00EB59CC"/>
    <w:rsid w:val="00EC0DC6"/>
    <w:rsid w:val="00EC1A1F"/>
    <w:rsid w:val="00EC35F6"/>
    <w:rsid w:val="00EC3631"/>
    <w:rsid w:val="00EC5116"/>
    <w:rsid w:val="00EC520B"/>
    <w:rsid w:val="00EC6E8A"/>
    <w:rsid w:val="00ED030A"/>
    <w:rsid w:val="00ED10AF"/>
    <w:rsid w:val="00ED3295"/>
    <w:rsid w:val="00ED5D94"/>
    <w:rsid w:val="00ED5F6D"/>
    <w:rsid w:val="00ED669B"/>
    <w:rsid w:val="00EE1455"/>
    <w:rsid w:val="00EE19C7"/>
    <w:rsid w:val="00EE2205"/>
    <w:rsid w:val="00EE26D5"/>
    <w:rsid w:val="00EE2E28"/>
    <w:rsid w:val="00EE4640"/>
    <w:rsid w:val="00EF227D"/>
    <w:rsid w:val="00EF26C4"/>
    <w:rsid w:val="00EF5787"/>
    <w:rsid w:val="00EF6A17"/>
    <w:rsid w:val="00F00D9B"/>
    <w:rsid w:val="00F00E07"/>
    <w:rsid w:val="00F017BC"/>
    <w:rsid w:val="00F03EBB"/>
    <w:rsid w:val="00F106A3"/>
    <w:rsid w:val="00F10D82"/>
    <w:rsid w:val="00F16060"/>
    <w:rsid w:val="00F173CC"/>
    <w:rsid w:val="00F20ADD"/>
    <w:rsid w:val="00F23ABF"/>
    <w:rsid w:val="00F26649"/>
    <w:rsid w:val="00F34E19"/>
    <w:rsid w:val="00F36522"/>
    <w:rsid w:val="00F40366"/>
    <w:rsid w:val="00F50085"/>
    <w:rsid w:val="00F535E4"/>
    <w:rsid w:val="00F536E4"/>
    <w:rsid w:val="00F600EC"/>
    <w:rsid w:val="00F62162"/>
    <w:rsid w:val="00F63724"/>
    <w:rsid w:val="00F64012"/>
    <w:rsid w:val="00F70614"/>
    <w:rsid w:val="00F72921"/>
    <w:rsid w:val="00F740AE"/>
    <w:rsid w:val="00F77354"/>
    <w:rsid w:val="00F81375"/>
    <w:rsid w:val="00F81B4C"/>
    <w:rsid w:val="00F83A5E"/>
    <w:rsid w:val="00F84936"/>
    <w:rsid w:val="00F84CC4"/>
    <w:rsid w:val="00F91BBE"/>
    <w:rsid w:val="00F92B51"/>
    <w:rsid w:val="00F97D3B"/>
    <w:rsid w:val="00FA0BA0"/>
    <w:rsid w:val="00FA0F6F"/>
    <w:rsid w:val="00FA14F5"/>
    <w:rsid w:val="00FA5361"/>
    <w:rsid w:val="00FA552F"/>
    <w:rsid w:val="00FB0FF3"/>
    <w:rsid w:val="00FB2B02"/>
    <w:rsid w:val="00FB70AB"/>
    <w:rsid w:val="00FC3628"/>
    <w:rsid w:val="00FC5378"/>
    <w:rsid w:val="00FD0AEC"/>
    <w:rsid w:val="00FD1CE0"/>
    <w:rsid w:val="00FD561E"/>
    <w:rsid w:val="00FD6877"/>
    <w:rsid w:val="00FD7B32"/>
    <w:rsid w:val="00FE1231"/>
    <w:rsid w:val="00FE3E8D"/>
    <w:rsid w:val="00FE4BB2"/>
    <w:rsid w:val="00FE7F16"/>
    <w:rsid w:val="00FF1282"/>
    <w:rsid w:val="00FF1CCA"/>
    <w:rsid w:val="00FF425D"/>
    <w:rsid w:val="00FF443D"/>
    <w:rsid w:val="00FF5FE4"/>
    <w:rsid w:val="00FF6D81"/>
    <w:rsid w:val="00FF735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F2"/>
    <w:pPr>
      <w:spacing w:after="200" w:line="276" w:lineRule="auto"/>
    </w:pPr>
    <w:rPr>
      <w:rFonts w:eastAsia="Times New Roman"/>
      <w:lang w:eastAsia="en-US"/>
    </w:rPr>
  </w:style>
  <w:style w:type="paragraph" w:styleId="Heading1">
    <w:name w:val="heading 1"/>
    <w:basedOn w:val="Normal"/>
    <w:link w:val="Heading1Char"/>
    <w:uiPriority w:val="99"/>
    <w:qFormat/>
    <w:locked/>
    <w:rsid w:val="00D40902"/>
    <w:pPr>
      <w:spacing w:before="100" w:beforeAutospacing="1" w:after="100" w:afterAutospacing="1" w:line="240" w:lineRule="auto"/>
      <w:outlineLvl w:val="0"/>
    </w:pPr>
    <w:rPr>
      <w:rFonts w:ascii="Times New Roman" w:hAnsi="Times New Roman"/>
      <w:b/>
      <w:bCs/>
      <w:kern w:val="36"/>
      <w:sz w:val="48"/>
      <w:szCs w:val="48"/>
      <w:lang w:eastAsia="hr-HR"/>
    </w:rPr>
  </w:style>
  <w:style w:type="paragraph" w:styleId="Heading2">
    <w:name w:val="heading 2"/>
    <w:basedOn w:val="Normal"/>
    <w:next w:val="Normal"/>
    <w:link w:val="Heading2Char"/>
    <w:uiPriority w:val="99"/>
    <w:qFormat/>
    <w:locked/>
    <w:rsid w:val="003702C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DA1F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E04CCE"/>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90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3702C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54D6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04CCE"/>
    <w:rPr>
      <w:rFonts w:ascii="Calibri" w:hAnsi="Calibri" w:cs="Times New Roman"/>
      <w:b/>
      <w:bCs/>
      <w:sz w:val="28"/>
      <w:szCs w:val="28"/>
      <w:lang w:eastAsia="en-US"/>
    </w:rPr>
  </w:style>
  <w:style w:type="character" w:customStyle="1" w:styleId="apple-converted-space">
    <w:name w:val="apple-converted-space"/>
    <w:basedOn w:val="DefaultParagraphFont"/>
    <w:uiPriority w:val="99"/>
    <w:rsid w:val="00E629F2"/>
    <w:rPr>
      <w:rFonts w:cs="Times New Roman"/>
    </w:rPr>
  </w:style>
  <w:style w:type="paragraph" w:styleId="Header">
    <w:name w:val="header"/>
    <w:basedOn w:val="Normal"/>
    <w:link w:val="HeaderChar"/>
    <w:uiPriority w:val="99"/>
    <w:rsid w:val="00E629F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629F2"/>
    <w:rPr>
      <w:rFonts w:ascii="Calibri" w:hAnsi="Calibri" w:cs="Times New Roman"/>
    </w:rPr>
  </w:style>
  <w:style w:type="paragraph" w:styleId="Footer">
    <w:name w:val="footer"/>
    <w:basedOn w:val="Normal"/>
    <w:link w:val="FooterChar"/>
    <w:uiPriority w:val="99"/>
    <w:semiHidden/>
    <w:rsid w:val="00E629F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629F2"/>
    <w:rPr>
      <w:rFonts w:ascii="Calibri" w:hAnsi="Calibri" w:cs="Times New Roman"/>
    </w:rPr>
  </w:style>
  <w:style w:type="paragraph" w:styleId="NormalWeb">
    <w:name w:val="Normal (Web)"/>
    <w:basedOn w:val="Normal"/>
    <w:uiPriority w:val="99"/>
    <w:rsid w:val="0036047E"/>
    <w:pPr>
      <w:spacing w:before="100" w:beforeAutospacing="1" w:after="100" w:afterAutospacing="1" w:line="240" w:lineRule="auto"/>
    </w:pPr>
    <w:rPr>
      <w:rFonts w:ascii="Times New Roman" w:hAnsi="Times New Roman"/>
      <w:sz w:val="24"/>
      <w:szCs w:val="24"/>
      <w:lang w:eastAsia="hr-HR"/>
    </w:rPr>
  </w:style>
  <w:style w:type="character" w:styleId="Hyperlink">
    <w:name w:val="Hyperlink"/>
    <w:basedOn w:val="DefaultParagraphFont"/>
    <w:uiPriority w:val="99"/>
    <w:rsid w:val="00D40902"/>
    <w:rPr>
      <w:rFonts w:cs="Times New Roman"/>
      <w:color w:val="0000FF"/>
      <w:u w:val="single"/>
    </w:rPr>
  </w:style>
  <w:style w:type="character" w:customStyle="1" w:styleId="newsdate">
    <w:name w:val="newsdate"/>
    <w:basedOn w:val="DefaultParagraphFont"/>
    <w:uiPriority w:val="99"/>
    <w:rsid w:val="003702CD"/>
    <w:rPr>
      <w:rFonts w:cs="Times New Roman"/>
    </w:rPr>
  </w:style>
  <w:style w:type="paragraph" w:customStyle="1" w:styleId="Default">
    <w:name w:val="Default"/>
    <w:uiPriority w:val="99"/>
    <w:rsid w:val="00A1009F"/>
    <w:pPr>
      <w:autoSpaceDE w:val="0"/>
      <w:autoSpaceDN w:val="0"/>
      <w:adjustRightInd w:val="0"/>
    </w:pPr>
    <w:rPr>
      <w:rFonts w:ascii="Cambria" w:hAnsi="Cambria" w:cs="Cambria"/>
      <w:color w:val="000000"/>
      <w:sz w:val="24"/>
      <w:szCs w:val="24"/>
    </w:rPr>
  </w:style>
  <w:style w:type="character" w:customStyle="1" w:styleId="A5">
    <w:name w:val="A5"/>
    <w:uiPriority w:val="99"/>
    <w:rsid w:val="00A1009F"/>
    <w:rPr>
      <w:color w:val="000000"/>
      <w:sz w:val="12"/>
    </w:rPr>
  </w:style>
  <w:style w:type="character" w:customStyle="1" w:styleId="fn">
    <w:name w:val="fn"/>
    <w:basedOn w:val="DefaultParagraphFont"/>
    <w:uiPriority w:val="99"/>
    <w:rsid w:val="00EF227D"/>
    <w:rPr>
      <w:rFonts w:cs="Times New Roman"/>
    </w:rPr>
  </w:style>
  <w:style w:type="character" w:customStyle="1" w:styleId="a-size-extra-large">
    <w:name w:val="a-size-extra-large"/>
    <w:basedOn w:val="DefaultParagraphFont"/>
    <w:uiPriority w:val="99"/>
    <w:rsid w:val="00EF227D"/>
    <w:rPr>
      <w:rFonts w:cs="Times New Roman"/>
    </w:rPr>
  </w:style>
  <w:style w:type="character" w:customStyle="1" w:styleId="a-size-large">
    <w:name w:val="a-size-large"/>
    <w:basedOn w:val="DefaultParagraphFont"/>
    <w:uiPriority w:val="99"/>
    <w:rsid w:val="00EF227D"/>
    <w:rPr>
      <w:rFonts w:cs="Times New Roman"/>
    </w:rPr>
  </w:style>
  <w:style w:type="character" w:customStyle="1" w:styleId="a-color-secondary">
    <w:name w:val="a-color-secondary"/>
    <w:basedOn w:val="DefaultParagraphFont"/>
    <w:uiPriority w:val="99"/>
    <w:rsid w:val="00EF227D"/>
    <w:rPr>
      <w:rFonts w:cs="Times New Roman"/>
    </w:rPr>
  </w:style>
  <w:style w:type="character" w:customStyle="1" w:styleId="a-size-base">
    <w:name w:val="a-size-base"/>
    <w:basedOn w:val="DefaultParagraphFont"/>
    <w:uiPriority w:val="99"/>
    <w:rsid w:val="00EF227D"/>
    <w:rPr>
      <w:rFonts w:cs="Times New Roman"/>
    </w:rPr>
  </w:style>
  <w:style w:type="character" w:customStyle="1" w:styleId="entryauthor">
    <w:name w:val="entryauthor"/>
    <w:basedOn w:val="DefaultParagraphFont"/>
    <w:uiPriority w:val="99"/>
    <w:rsid w:val="00A86555"/>
    <w:rPr>
      <w:rFonts w:cs="Times New Roman"/>
    </w:rPr>
  </w:style>
  <w:style w:type="character" w:customStyle="1" w:styleId="journalname">
    <w:name w:val="journalname"/>
    <w:basedOn w:val="DefaultParagraphFont"/>
    <w:uiPriority w:val="99"/>
    <w:rsid w:val="00A86555"/>
    <w:rPr>
      <w:rFonts w:cs="Times New Roman"/>
    </w:rPr>
  </w:style>
  <w:style w:type="character" w:customStyle="1" w:styleId="volume">
    <w:name w:val="volume"/>
    <w:basedOn w:val="DefaultParagraphFont"/>
    <w:uiPriority w:val="99"/>
    <w:rsid w:val="00A86555"/>
    <w:rPr>
      <w:rFonts w:cs="Times New Roman"/>
    </w:rPr>
  </w:style>
  <w:style w:type="character" w:customStyle="1" w:styleId="productdetail-authorsmain">
    <w:name w:val="productdetail-authorsmain"/>
    <w:basedOn w:val="DefaultParagraphFont"/>
    <w:uiPriority w:val="99"/>
    <w:rsid w:val="0049452C"/>
    <w:rPr>
      <w:rFonts w:cs="Times New Roman"/>
    </w:rPr>
  </w:style>
  <w:style w:type="character" w:styleId="Emphasis">
    <w:name w:val="Emphasis"/>
    <w:basedOn w:val="DefaultParagraphFont"/>
    <w:uiPriority w:val="99"/>
    <w:qFormat/>
    <w:locked/>
    <w:rsid w:val="00E04CCE"/>
    <w:rPr>
      <w:rFonts w:cs="Times New Roman"/>
      <w:i/>
      <w:iCs/>
    </w:rPr>
  </w:style>
  <w:style w:type="character" w:customStyle="1" w:styleId="reflabel">
    <w:name w:val="reflabel"/>
    <w:basedOn w:val="DefaultParagraphFont"/>
    <w:uiPriority w:val="99"/>
    <w:rsid w:val="00FF6D81"/>
    <w:rPr>
      <w:rFonts w:cs="Times New Roman"/>
    </w:rPr>
  </w:style>
  <w:style w:type="character" w:customStyle="1" w:styleId="nlmstring-name">
    <w:name w:val="nlm_string-name"/>
    <w:basedOn w:val="DefaultParagraphFont"/>
    <w:uiPriority w:val="99"/>
    <w:rsid w:val="00FF6D81"/>
    <w:rPr>
      <w:rFonts w:cs="Times New Roman"/>
    </w:rPr>
  </w:style>
  <w:style w:type="character" w:customStyle="1" w:styleId="nlmarticle-title">
    <w:name w:val="nlm_article-title"/>
    <w:basedOn w:val="DefaultParagraphFont"/>
    <w:uiPriority w:val="99"/>
    <w:rsid w:val="00FF6D81"/>
    <w:rPr>
      <w:rFonts w:cs="Times New Roman"/>
    </w:rPr>
  </w:style>
  <w:style w:type="character" w:customStyle="1" w:styleId="nlmfpage">
    <w:name w:val="nlm_fpage"/>
    <w:basedOn w:val="DefaultParagraphFont"/>
    <w:uiPriority w:val="99"/>
    <w:rsid w:val="00FF6D81"/>
    <w:rPr>
      <w:rFonts w:cs="Times New Roman"/>
    </w:rPr>
  </w:style>
  <w:style w:type="character" w:customStyle="1" w:styleId="nlmlpage">
    <w:name w:val="nlm_lpage"/>
    <w:basedOn w:val="DefaultParagraphFont"/>
    <w:uiPriority w:val="99"/>
    <w:rsid w:val="00FF6D81"/>
    <w:rPr>
      <w:rFonts w:cs="Times New Roman"/>
    </w:rPr>
  </w:style>
  <w:style w:type="character" w:customStyle="1" w:styleId="nlmyear">
    <w:name w:val="nlm_year"/>
    <w:basedOn w:val="DefaultParagraphFont"/>
    <w:uiPriority w:val="99"/>
    <w:rsid w:val="00FF6D81"/>
    <w:rPr>
      <w:rFonts w:cs="Times New Roman"/>
    </w:rPr>
  </w:style>
</w:styles>
</file>

<file path=word/webSettings.xml><?xml version="1.0" encoding="utf-8"?>
<w:webSettings xmlns:r="http://schemas.openxmlformats.org/officeDocument/2006/relationships" xmlns:w="http://schemas.openxmlformats.org/wordprocessingml/2006/main">
  <w:divs>
    <w:div w:id="265843304">
      <w:marLeft w:val="0"/>
      <w:marRight w:val="0"/>
      <w:marTop w:val="0"/>
      <w:marBottom w:val="0"/>
      <w:divBdr>
        <w:top w:val="none" w:sz="0" w:space="0" w:color="auto"/>
        <w:left w:val="none" w:sz="0" w:space="0" w:color="auto"/>
        <w:bottom w:val="none" w:sz="0" w:space="0" w:color="auto"/>
        <w:right w:val="none" w:sz="0" w:space="0" w:color="auto"/>
      </w:divBdr>
    </w:div>
    <w:div w:id="265843308">
      <w:marLeft w:val="0"/>
      <w:marRight w:val="0"/>
      <w:marTop w:val="0"/>
      <w:marBottom w:val="0"/>
      <w:divBdr>
        <w:top w:val="none" w:sz="0" w:space="0" w:color="auto"/>
        <w:left w:val="none" w:sz="0" w:space="0" w:color="auto"/>
        <w:bottom w:val="none" w:sz="0" w:space="0" w:color="auto"/>
        <w:right w:val="none" w:sz="0" w:space="0" w:color="auto"/>
      </w:divBdr>
      <w:divsChild>
        <w:div w:id="265843324">
          <w:marLeft w:val="0"/>
          <w:marRight w:val="0"/>
          <w:marTop w:val="0"/>
          <w:marBottom w:val="0"/>
          <w:divBdr>
            <w:top w:val="none" w:sz="0" w:space="0" w:color="auto"/>
            <w:left w:val="none" w:sz="0" w:space="0" w:color="auto"/>
            <w:bottom w:val="none" w:sz="0" w:space="0" w:color="auto"/>
            <w:right w:val="none" w:sz="0" w:space="0" w:color="auto"/>
          </w:divBdr>
          <w:divsChild>
            <w:div w:id="265843306">
              <w:marLeft w:val="0"/>
              <w:marRight w:val="0"/>
              <w:marTop w:val="0"/>
              <w:marBottom w:val="0"/>
              <w:divBdr>
                <w:top w:val="none" w:sz="0" w:space="0" w:color="auto"/>
                <w:left w:val="none" w:sz="0" w:space="0" w:color="auto"/>
                <w:bottom w:val="none" w:sz="0" w:space="0" w:color="auto"/>
                <w:right w:val="none" w:sz="0" w:space="0" w:color="auto"/>
              </w:divBdr>
            </w:div>
            <w:div w:id="265843307">
              <w:marLeft w:val="0"/>
              <w:marRight w:val="0"/>
              <w:marTop w:val="0"/>
              <w:marBottom w:val="0"/>
              <w:divBdr>
                <w:top w:val="none" w:sz="0" w:space="0" w:color="auto"/>
                <w:left w:val="none" w:sz="0" w:space="0" w:color="auto"/>
                <w:bottom w:val="none" w:sz="0" w:space="0" w:color="auto"/>
                <w:right w:val="none" w:sz="0" w:space="0" w:color="auto"/>
              </w:divBdr>
            </w:div>
            <w:div w:id="265843323">
              <w:marLeft w:val="0"/>
              <w:marRight w:val="200"/>
              <w:marTop w:val="150"/>
              <w:marBottom w:val="100"/>
              <w:divBdr>
                <w:top w:val="none" w:sz="0" w:space="0" w:color="auto"/>
                <w:left w:val="none" w:sz="0" w:space="0" w:color="auto"/>
                <w:bottom w:val="none" w:sz="0" w:space="0" w:color="auto"/>
                <w:right w:val="none" w:sz="0" w:space="0" w:color="auto"/>
              </w:divBdr>
            </w:div>
            <w:div w:id="2658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309">
      <w:marLeft w:val="0"/>
      <w:marRight w:val="0"/>
      <w:marTop w:val="0"/>
      <w:marBottom w:val="0"/>
      <w:divBdr>
        <w:top w:val="none" w:sz="0" w:space="0" w:color="auto"/>
        <w:left w:val="none" w:sz="0" w:space="0" w:color="auto"/>
        <w:bottom w:val="none" w:sz="0" w:space="0" w:color="auto"/>
        <w:right w:val="none" w:sz="0" w:space="0" w:color="auto"/>
      </w:divBdr>
      <w:divsChild>
        <w:div w:id="265843315">
          <w:marLeft w:val="0"/>
          <w:marRight w:val="0"/>
          <w:marTop w:val="0"/>
          <w:marBottom w:val="0"/>
          <w:divBdr>
            <w:top w:val="none" w:sz="0" w:space="0" w:color="auto"/>
            <w:left w:val="none" w:sz="0" w:space="0" w:color="auto"/>
            <w:bottom w:val="none" w:sz="0" w:space="0" w:color="auto"/>
            <w:right w:val="none" w:sz="0" w:space="0" w:color="auto"/>
          </w:divBdr>
          <w:divsChild>
            <w:div w:id="265843317">
              <w:marLeft w:val="0"/>
              <w:marRight w:val="0"/>
              <w:marTop w:val="0"/>
              <w:marBottom w:val="0"/>
              <w:divBdr>
                <w:top w:val="none" w:sz="0" w:space="0" w:color="auto"/>
                <w:left w:val="none" w:sz="0" w:space="0" w:color="auto"/>
                <w:bottom w:val="none" w:sz="0" w:space="0" w:color="auto"/>
                <w:right w:val="none" w:sz="0" w:space="0" w:color="auto"/>
              </w:divBdr>
              <w:divsChild>
                <w:div w:id="265843312">
                  <w:marLeft w:val="0"/>
                  <w:marRight w:val="0"/>
                  <w:marTop w:val="0"/>
                  <w:marBottom w:val="0"/>
                  <w:divBdr>
                    <w:top w:val="none" w:sz="0" w:space="0" w:color="auto"/>
                    <w:left w:val="none" w:sz="0" w:space="0" w:color="auto"/>
                    <w:bottom w:val="none" w:sz="0" w:space="0" w:color="auto"/>
                    <w:right w:val="none" w:sz="0" w:space="0" w:color="auto"/>
                  </w:divBdr>
                </w:div>
                <w:div w:id="265843313">
                  <w:marLeft w:val="0"/>
                  <w:marRight w:val="0"/>
                  <w:marTop w:val="0"/>
                  <w:marBottom w:val="0"/>
                  <w:divBdr>
                    <w:top w:val="none" w:sz="0" w:space="0" w:color="auto"/>
                    <w:left w:val="none" w:sz="0" w:space="0" w:color="auto"/>
                    <w:bottom w:val="none" w:sz="0" w:space="0" w:color="auto"/>
                    <w:right w:val="none" w:sz="0" w:space="0" w:color="auto"/>
                  </w:divBdr>
                </w:div>
                <w:div w:id="2658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316">
          <w:marLeft w:val="0"/>
          <w:marRight w:val="0"/>
          <w:marTop w:val="0"/>
          <w:marBottom w:val="0"/>
          <w:divBdr>
            <w:top w:val="none" w:sz="0" w:space="0" w:color="auto"/>
            <w:left w:val="none" w:sz="0" w:space="0" w:color="auto"/>
            <w:bottom w:val="none" w:sz="0" w:space="0" w:color="auto"/>
            <w:right w:val="none" w:sz="0" w:space="0" w:color="auto"/>
          </w:divBdr>
          <w:divsChild>
            <w:div w:id="265843311">
              <w:marLeft w:val="0"/>
              <w:marRight w:val="0"/>
              <w:marTop w:val="0"/>
              <w:marBottom w:val="0"/>
              <w:divBdr>
                <w:top w:val="none" w:sz="0" w:space="0" w:color="auto"/>
                <w:left w:val="none" w:sz="0" w:space="0" w:color="auto"/>
                <w:bottom w:val="none" w:sz="0" w:space="0" w:color="auto"/>
                <w:right w:val="none" w:sz="0" w:space="0" w:color="auto"/>
              </w:divBdr>
              <w:divsChild>
                <w:div w:id="2658433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5843318">
      <w:marLeft w:val="0"/>
      <w:marRight w:val="0"/>
      <w:marTop w:val="0"/>
      <w:marBottom w:val="0"/>
      <w:divBdr>
        <w:top w:val="none" w:sz="0" w:space="0" w:color="auto"/>
        <w:left w:val="none" w:sz="0" w:space="0" w:color="auto"/>
        <w:bottom w:val="none" w:sz="0" w:space="0" w:color="auto"/>
        <w:right w:val="none" w:sz="0" w:space="0" w:color="auto"/>
      </w:divBdr>
    </w:div>
    <w:div w:id="265843320">
      <w:marLeft w:val="0"/>
      <w:marRight w:val="0"/>
      <w:marTop w:val="0"/>
      <w:marBottom w:val="0"/>
      <w:divBdr>
        <w:top w:val="none" w:sz="0" w:space="0" w:color="auto"/>
        <w:left w:val="none" w:sz="0" w:space="0" w:color="auto"/>
        <w:bottom w:val="none" w:sz="0" w:space="0" w:color="auto"/>
        <w:right w:val="none" w:sz="0" w:space="0" w:color="auto"/>
      </w:divBdr>
    </w:div>
    <w:div w:id="265843322">
      <w:marLeft w:val="0"/>
      <w:marRight w:val="0"/>
      <w:marTop w:val="0"/>
      <w:marBottom w:val="0"/>
      <w:divBdr>
        <w:top w:val="none" w:sz="0" w:space="0" w:color="auto"/>
        <w:left w:val="none" w:sz="0" w:space="0" w:color="auto"/>
        <w:bottom w:val="none" w:sz="0" w:space="0" w:color="auto"/>
        <w:right w:val="none" w:sz="0" w:space="0" w:color="auto"/>
      </w:divBdr>
      <w:divsChild>
        <w:div w:id="265843319">
          <w:marLeft w:val="0"/>
          <w:marRight w:val="0"/>
          <w:marTop w:val="0"/>
          <w:marBottom w:val="0"/>
          <w:divBdr>
            <w:top w:val="none" w:sz="0" w:space="0" w:color="auto"/>
            <w:left w:val="none" w:sz="0" w:space="0" w:color="auto"/>
            <w:bottom w:val="none" w:sz="0" w:space="0" w:color="auto"/>
            <w:right w:val="none" w:sz="0" w:space="0" w:color="auto"/>
          </w:divBdr>
        </w:div>
        <w:div w:id="265843321">
          <w:marLeft w:val="0"/>
          <w:marRight w:val="200"/>
          <w:marTop w:val="150"/>
          <w:marBottom w:val="100"/>
          <w:divBdr>
            <w:top w:val="none" w:sz="0" w:space="0" w:color="auto"/>
            <w:left w:val="none" w:sz="0" w:space="0" w:color="auto"/>
            <w:bottom w:val="none" w:sz="0" w:space="0" w:color="auto"/>
            <w:right w:val="none" w:sz="0" w:space="0" w:color="auto"/>
          </w:divBdr>
        </w:div>
      </w:divsChild>
    </w:div>
    <w:div w:id="265843326">
      <w:marLeft w:val="0"/>
      <w:marRight w:val="0"/>
      <w:marTop w:val="0"/>
      <w:marBottom w:val="0"/>
      <w:divBdr>
        <w:top w:val="none" w:sz="0" w:space="0" w:color="auto"/>
        <w:left w:val="none" w:sz="0" w:space="0" w:color="auto"/>
        <w:bottom w:val="none" w:sz="0" w:space="0" w:color="auto"/>
        <w:right w:val="none" w:sz="0" w:space="0" w:color="auto"/>
      </w:divBdr>
    </w:div>
    <w:div w:id="265843327">
      <w:marLeft w:val="0"/>
      <w:marRight w:val="0"/>
      <w:marTop w:val="0"/>
      <w:marBottom w:val="0"/>
      <w:divBdr>
        <w:top w:val="none" w:sz="0" w:space="0" w:color="auto"/>
        <w:left w:val="none" w:sz="0" w:space="0" w:color="auto"/>
        <w:bottom w:val="none" w:sz="0" w:space="0" w:color="auto"/>
        <w:right w:val="none" w:sz="0" w:space="0" w:color="auto"/>
      </w:divBdr>
      <w:divsChild>
        <w:div w:id="26584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wiley.com/WileyCDA/Section/id-302479.html?query=David+E.+Swayne" TargetMode="External"/><Relationship Id="rId13" Type="http://schemas.openxmlformats.org/officeDocument/2006/relationships/hyperlink" Target="http://eu.wiley.com/WileyCDA/Section/id-302479.html?query=Venugopal+L.+Nai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so.org/standard/29315.html" TargetMode="External"/><Relationship Id="rId12" Type="http://schemas.openxmlformats.org/officeDocument/2006/relationships/hyperlink" Target="http://eu.wiley.com/WileyCDA/Section/id-302479.html?query=David+L.+Suarez" TargetMode="External"/><Relationship Id="rId17" Type="http://schemas.openxmlformats.org/officeDocument/2006/relationships/hyperlink" Target="http://www.thepoultrysite.com/articles/1206/spiking-mortality/" TargetMode="External"/><Relationship Id="rId2" Type="http://schemas.openxmlformats.org/officeDocument/2006/relationships/styles" Target="styles.xml"/><Relationship Id="rId16" Type="http://schemas.openxmlformats.org/officeDocument/2006/relationships/hyperlink" Target="http://www.tandfonline.com/toc/cavp20/4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wiley.com/WileyCDA/Section/id-302479.html?query=Lisa+K.+Nolan" TargetMode="External"/><Relationship Id="rId5" Type="http://schemas.openxmlformats.org/officeDocument/2006/relationships/footnotes" Target="footnotes.xml"/><Relationship Id="rId15" Type="http://schemas.openxmlformats.org/officeDocument/2006/relationships/hyperlink" Target="http://www.tandfonline.com/doi/abs/10.1080/03079457.2011.632402" TargetMode="External"/><Relationship Id="rId10" Type="http://schemas.openxmlformats.org/officeDocument/2006/relationships/hyperlink" Target="http://eu.wiley.com/WileyCDA/Section/id-302479.html?query=Larry+R.+McDougal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wiley.com/WileyCDA/Section/id-302479.html?query=John+R.+Glisson" TargetMode="External"/><Relationship Id="rId14" Type="http://schemas.openxmlformats.org/officeDocument/2006/relationships/hyperlink" Target="http://docplayer.net/25764294-The-avian-cardiovascular-system-slide-study-set-25-prepared-by-pages-for-preview-r-j-julian-ontario-veterinary-colle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12</Pages>
  <Words>5997</Words>
  <Characters>-32766</Characters>
  <Application>Microsoft Office Outlook</Application>
  <DocSecurity>0</DocSecurity>
  <Lines>0</Lines>
  <Paragraphs>0</Paragraphs>
  <ScaleCrop>false</ScaleCrop>
  <Company>Centar za peradarstvo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NEUOBIČAJENI PATOMORFOLOŠKI NALAZI U JEDNODNEVNE PERADI</dc:title>
  <dc:subject/>
  <dc:creator>Marina Tišljar</dc:creator>
  <cp:keywords/>
  <dc:description/>
  <cp:lastModifiedBy>Korisnik</cp:lastModifiedBy>
  <cp:revision>8</cp:revision>
  <cp:lastPrinted>2017-04-21T08:48:00Z</cp:lastPrinted>
  <dcterms:created xsi:type="dcterms:W3CDTF">2017-08-22T16:32:00Z</dcterms:created>
  <dcterms:modified xsi:type="dcterms:W3CDTF">2017-08-22T16:34:00Z</dcterms:modified>
</cp:coreProperties>
</file>