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CB" w:rsidRPr="000F13D0" w:rsidRDefault="009A1CD2" w:rsidP="004E6371">
      <w:pPr>
        <w:jc w:val="center"/>
        <w:rPr>
          <w:rFonts w:cstheme="minorHAnsi"/>
          <w:b/>
        </w:rPr>
      </w:pPr>
      <w:r w:rsidRPr="000F13D0">
        <w:rPr>
          <w:rFonts w:cstheme="minorHAnsi"/>
          <w:b/>
        </w:rPr>
        <w:t xml:space="preserve">CIRCULAR DICHROISM SPECTROSCOPY REVEALS </w:t>
      </w:r>
      <w:r w:rsidR="00F62FA3" w:rsidRPr="000F13D0">
        <w:rPr>
          <w:rFonts w:cstheme="minorHAnsi"/>
          <w:b/>
        </w:rPr>
        <w:t xml:space="preserve">NEW </w:t>
      </w:r>
      <w:r w:rsidR="00BB2A54" w:rsidRPr="000F13D0">
        <w:rPr>
          <w:rFonts w:cstheme="minorHAnsi"/>
          <w:b/>
        </w:rPr>
        <w:t>POSSIBILITIES</w:t>
      </w:r>
      <w:r w:rsidR="00F62FA3" w:rsidRPr="000F13D0">
        <w:rPr>
          <w:rFonts w:cstheme="minorHAnsi"/>
          <w:b/>
        </w:rPr>
        <w:t xml:space="preserve"> </w:t>
      </w:r>
      <w:r w:rsidR="004E6371" w:rsidRPr="000F13D0">
        <w:rPr>
          <w:rFonts w:cstheme="minorHAnsi"/>
          <w:b/>
        </w:rPr>
        <w:t>IN</w:t>
      </w:r>
      <w:r w:rsidR="00F62FA3" w:rsidRPr="000F13D0">
        <w:rPr>
          <w:rFonts w:cstheme="minorHAnsi"/>
          <w:b/>
        </w:rPr>
        <w:t xml:space="preserve"> </w:t>
      </w:r>
      <w:r w:rsidR="00BB2A54" w:rsidRPr="000F13D0">
        <w:rPr>
          <w:rFonts w:cstheme="minorHAnsi"/>
          <w:b/>
        </w:rPr>
        <w:t xml:space="preserve">DETERMINATION OF </w:t>
      </w:r>
      <w:r w:rsidR="00F62FA3" w:rsidRPr="000F13D0">
        <w:rPr>
          <w:rFonts w:cstheme="minorHAnsi"/>
          <w:b/>
        </w:rPr>
        <w:t>STERIGMATOCYSTIN</w:t>
      </w:r>
      <w:r w:rsidR="004E6371" w:rsidRPr="000F13D0">
        <w:rPr>
          <w:rFonts w:cstheme="minorHAnsi"/>
          <w:b/>
        </w:rPr>
        <w:t xml:space="preserve"> </w:t>
      </w:r>
      <w:r w:rsidR="00BB2A54" w:rsidRPr="000F13D0">
        <w:rPr>
          <w:rFonts w:cstheme="minorHAnsi"/>
          <w:b/>
        </w:rPr>
        <w:t xml:space="preserve">IN </w:t>
      </w:r>
      <w:r w:rsidR="004E6371" w:rsidRPr="000F13D0">
        <w:rPr>
          <w:rFonts w:cstheme="minorHAnsi"/>
          <w:b/>
        </w:rPr>
        <w:t>AQUEOUS SOLUTIONS</w:t>
      </w:r>
    </w:p>
    <w:p w:rsidR="009A1CD2" w:rsidRPr="000F13D0" w:rsidRDefault="008D5E90" w:rsidP="009A1CD2">
      <w:pPr>
        <w:rPr>
          <w:rFonts w:cstheme="minorHAnsi"/>
          <w:vertAlign w:val="superscript"/>
        </w:rPr>
      </w:pPr>
      <w:r>
        <w:rPr>
          <w:rFonts w:cstheme="minorHAnsi"/>
          <w:u w:val="single"/>
        </w:rPr>
        <w:t>Daniela Jakšić</w:t>
      </w:r>
      <w:r w:rsidR="009A1CD2" w:rsidRPr="000F13D0">
        <w:rPr>
          <w:rFonts w:cstheme="minorHAnsi"/>
          <w:u w:val="single"/>
        </w:rPr>
        <w:t xml:space="preserve"> Despot</w:t>
      </w:r>
      <w:r w:rsidR="009A1CD2" w:rsidRPr="000F13D0">
        <w:rPr>
          <w:rFonts w:cstheme="minorHAnsi"/>
          <w:u w:val="single"/>
          <w:vertAlign w:val="superscript"/>
        </w:rPr>
        <w:t>1</w:t>
      </w:r>
      <w:r w:rsidR="0095614E" w:rsidRPr="000F13D0">
        <w:rPr>
          <w:rFonts w:cstheme="minorHAnsi"/>
          <w:u w:val="single"/>
          <w:vertAlign w:val="superscript"/>
        </w:rPr>
        <w:t>*</w:t>
      </w:r>
      <w:r w:rsidR="009A1CD2" w:rsidRPr="000F13D0">
        <w:rPr>
          <w:rFonts w:cstheme="minorHAnsi"/>
        </w:rPr>
        <w:t xml:space="preserve">, </w:t>
      </w:r>
      <w:r w:rsidR="0095614E" w:rsidRPr="000F13D0">
        <w:rPr>
          <w:rFonts w:cstheme="minorHAnsi"/>
        </w:rPr>
        <w:t>Maja Šegvić Klarić</w:t>
      </w:r>
      <w:r w:rsidR="0095614E" w:rsidRPr="000F13D0">
        <w:rPr>
          <w:rFonts w:cstheme="minorHAnsi"/>
          <w:vertAlign w:val="superscript"/>
        </w:rPr>
        <w:t>1</w:t>
      </w:r>
      <w:r w:rsidR="0095614E" w:rsidRPr="000F13D0">
        <w:rPr>
          <w:rFonts w:cstheme="minorHAnsi"/>
        </w:rPr>
        <w:t xml:space="preserve">, </w:t>
      </w:r>
      <w:r w:rsidR="009A1CD2" w:rsidRPr="000F13D0">
        <w:rPr>
          <w:rFonts w:cstheme="minorHAnsi"/>
        </w:rPr>
        <w:t>Ivo P</w:t>
      </w:r>
      <w:bookmarkStart w:id="0" w:name="_GoBack"/>
      <w:bookmarkEnd w:id="0"/>
      <w:r w:rsidR="009A1CD2" w:rsidRPr="000F13D0">
        <w:rPr>
          <w:rFonts w:cstheme="minorHAnsi"/>
        </w:rPr>
        <w:t>iantanida</w:t>
      </w:r>
      <w:r w:rsidR="009A1CD2" w:rsidRPr="000F13D0">
        <w:rPr>
          <w:rFonts w:cstheme="minorHAnsi"/>
          <w:vertAlign w:val="superscript"/>
        </w:rPr>
        <w:t>2</w:t>
      </w:r>
    </w:p>
    <w:p w:rsidR="009A1CD2" w:rsidRPr="000F13D0" w:rsidRDefault="00C34005" w:rsidP="009A1CD2">
      <w:pPr>
        <w:rPr>
          <w:rFonts w:cstheme="minorHAnsi"/>
        </w:rPr>
      </w:pPr>
      <w:r w:rsidRPr="000F13D0">
        <w:rPr>
          <w:rFonts w:cstheme="minorHAnsi"/>
          <w:vertAlign w:val="superscript"/>
        </w:rPr>
        <w:t>1</w:t>
      </w:r>
      <w:r w:rsidR="00A57032" w:rsidRPr="000F13D0">
        <w:rPr>
          <w:rFonts w:cstheme="minorHAnsi"/>
          <w:vertAlign w:val="superscript"/>
        </w:rPr>
        <w:t xml:space="preserve"> </w:t>
      </w:r>
      <w:r w:rsidRPr="000F13D0">
        <w:rPr>
          <w:rFonts w:cstheme="minorHAnsi"/>
        </w:rPr>
        <w:t>University of Zagreb, Faculty of pharmacy and biochemistry, Department of microbiology</w:t>
      </w:r>
      <w:r w:rsidR="0095614E" w:rsidRPr="000F13D0">
        <w:rPr>
          <w:rFonts w:cstheme="minorHAnsi"/>
        </w:rPr>
        <w:t>, Schrottova 39, 10000 Zagreb, Croatia (</w:t>
      </w:r>
      <w:hyperlink r:id="rId4" w:history="1">
        <w:r w:rsidR="0095614E" w:rsidRPr="000F13D0">
          <w:rPr>
            <w:rStyle w:val="Hyperlink"/>
            <w:rFonts w:cstheme="minorHAnsi"/>
            <w:color w:val="auto"/>
            <w:u w:val="none"/>
            <w:vertAlign w:val="superscript"/>
          </w:rPr>
          <w:t>*</w:t>
        </w:r>
        <w:r w:rsidR="0095614E" w:rsidRPr="000F13D0">
          <w:rPr>
            <w:rStyle w:val="Hyperlink"/>
            <w:rFonts w:cstheme="minorHAnsi"/>
            <w:color w:val="auto"/>
          </w:rPr>
          <w:t>djaksic@pharma.hr</w:t>
        </w:r>
      </w:hyperlink>
      <w:r w:rsidR="0095614E" w:rsidRPr="000F13D0">
        <w:rPr>
          <w:rFonts w:cstheme="minorHAnsi"/>
        </w:rPr>
        <w:t>)</w:t>
      </w:r>
    </w:p>
    <w:p w:rsidR="00C34005" w:rsidRPr="000F13D0" w:rsidRDefault="00C34005" w:rsidP="009A1CD2">
      <w:pPr>
        <w:rPr>
          <w:rFonts w:cstheme="minorHAnsi"/>
          <w:vertAlign w:val="superscript"/>
        </w:rPr>
      </w:pPr>
      <w:r w:rsidRPr="000F13D0">
        <w:rPr>
          <w:rFonts w:cstheme="minorHAnsi"/>
          <w:vertAlign w:val="superscript"/>
        </w:rPr>
        <w:t>2</w:t>
      </w:r>
      <w:r w:rsidR="00A57032" w:rsidRPr="000F13D0">
        <w:rPr>
          <w:rFonts w:cstheme="minorHAnsi"/>
        </w:rPr>
        <w:t xml:space="preserve"> </w:t>
      </w:r>
      <w:r w:rsidR="0095614E" w:rsidRPr="000F13D0">
        <w:rPr>
          <w:rFonts w:cstheme="minorHAnsi"/>
        </w:rPr>
        <w:t>Ruđer Bošković Institute, Division of organic chemistry and b</w:t>
      </w:r>
      <w:r w:rsidR="00A57032" w:rsidRPr="000F13D0">
        <w:rPr>
          <w:rFonts w:cstheme="minorHAnsi"/>
        </w:rPr>
        <w:t xml:space="preserve">iochemistry, </w:t>
      </w:r>
      <w:r w:rsidR="0095614E" w:rsidRPr="000F13D0">
        <w:rPr>
          <w:rFonts w:cstheme="minorHAnsi"/>
        </w:rPr>
        <w:t xml:space="preserve">Laboratory for biomolecular interactions and spectroscopy, </w:t>
      </w:r>
      <w:r w:rsidR="00A57032" w:rsidRPr="000F13D0">
        <w:rPr>
          <w:rFonts w:cstheme="minorHAnsi"/>
        </w:rPr>
        <w:t>Bijeničk</w:t>
      </w:r>
      <w:r w:rsidR="0095614E" w:rsidRPr="000F13D0">
        <w:rPr>
          <w:rFonts w:cstheme="minorHAnsi"/>
        </w:rPr>
        <w:t>a cesta 54, 10000</w:t>
      </w:r>
      <w:r w:rsidR="00A57032" w:rsidRPr="000F13D0">
        <w:rPr>
          <w:rFonts w:cstheme="minorHAnsi"/>
        </w:rPr>
        <w:t xml:space="preserve"> Zagreb, Croatia.</w:t>
      </w:r>
    </w:p>
    <w:p w:rsidR="00DB028B" w:rsidRPr="000F13D0" w:rsidRDefault="00DB028B" w:rsidP="007B3D0C">
      <w:pPr>
        <w:jc w:val="both"/>
        <w:rPr>
          <w:rFonts w:cstheme="minorHAnsi"/>
        </w:rPr>
      </w:pPr>
      <w:r w:rsidRPr="000F13D0">
        <w:rPr>
          <w:rFonts w:cstheme="minorHAnsi"/>
          <w:b/>
          <w:bCs/>
          <w:shd w:val="clear" w:color="auto" w:fill="FFFFFF"/>
        </w:rPr>
        <w:t>Background</w:t>
      </w:r>
      <w:r w:rsidR="006001F2">
        <w:rPr>
          <w:rFonts w:cstheme="minorHAnsi"/>
          <w:b/>
          <w:bCs/>
          <w:shd w:val="clear" w:color="auto" w:fill="FFFFFF"/>
        </w:rPr>
        <w:t>s</w:t>
      </w:r>
      <w:r w:rsidRPr="000F13D0">
        <w:rPr>
          <w:rFonts w:cstheme="minorHAnsi"/>
          <w:b/>
          <w:bCs/>
          <w:shd w:val="clear" w:color="auto" w:fill="FFFFFF"/>
        </w:rPr>
        <w:t>:</w:t>
      </w:r>
    </w:p>
    <w:p w:rsidR="000560FC" w:rsidRDefault="007E31DF" w:rsidP="007B3D0C">
      <w:pPr>
        <w:jc w:val="both"/>
        <w:rPr>
          <w:rFonts w:cstheme="minorHAnsi"/>
        </w:rPr>
      </w:pPr>
      <w:r w:rsidRPr="000F13D0">
        <w:rPr>
          <w:rFonts w:cstheme="minorHAnsi"/>
        </w:rPr>
        <w:t xml:space="preserve">Sterigmatocystin (STC) is a mycotoxin </w:t>
      </w:r>
      <w:r w:rsidR="008733C2">
        <w:rPr>
          <w:rFonts w:cstheme="minorHAnsi"/>
        </w:rPr>
        <w:t>produced by</w:t>
      </w:r>
      <w:r w:rsidRPr="000F13D0">
        <w:rPr>
          <w:rFonts w:cstheme="minorHAnsi"/>
        </w:rPr>
        <w:t xml:space="preserve"> many </w:t>
      </w:r>
      <w:r w:rsidR="002B5DA7" w:rsidRPr="000F13D0">
        <w:rPr>
          <w:rFonts w:cstheme="minorHAnsi"/>
        </w:rPr>
        <w:t>fungal</w:t>
      </w:r>
      <w:r w:rsidR="00D9273E">
        <w:rPr>
          <w:rFonts w:cstheme="minorHAnsi"/>
        </w:rPr>
        <w:t xml:space="preserve"> species, </w:t>
      </w:r>
      <w:r w:rsidR="00784D89">
        <w:rPr>
          <w:rFonts w:cstheme="minorHAnsi"/>
        </w:rPr>
        <w:t>ubiquitous</w:t>
      </w:r>
      <w:r w:rsidR="00D9273E">
        <w:rPr>
          <w:rFonts w:cstheme="minorHAnsi"/>
        </w:rPr>
        <w:t xml:space="preserve"> in </w:t>
      </w:r>
      <w:r w:rsidRPr="000F13D0">
        <w:rPr>
          <w:rFonts w:cstheme="minorHAnsi"/>
        </w:rPr>
        <w:t>work</w:t>
      </w:r>
      <w:r w:rsidR="00D9273E">
        <w:rPr>
          <w:rFonts w:cstheme="minorHAnsi"/>
        </w:rPr>
        <w:t>ing and living</w:t>
      </w:r>
      <w:r w:rsidRPr="000F13D0">
        <w:rPr>
          <w:rFonts w:cstheme="minorHAnsi"/>
        </w:rPr>
        <w:t xml:space="preserve"> environment</w:t>
      </w:r>
      <w:r w:rsidR="00D9273E">
        <w:rPr>
          <w:rFonts w:cstheme="minorHAnsi"/>
        </w:rPr>
        <w:t>.</w:t>
      </w:r>
      <w:r w:rsidRPr="000F13D0">
        <w:rPr>
          <w:rFonts w:cstheme="minorHAnsi"/>
        </w:rPr>
        <w:t xml:space="preserve"> STC exhibits hepatotoxic, nephrotoxic, mutagenic and carcinogenic </w:t>
      </w:r>
      <w:r w:rsidR="00D9273E">
        <w:rPr>
          <w:rFonts w:cstheme="minorHAnsi"/>
        </w:rPr>
        <w:t xml:space="preserve">effects </w:t>
      </w:r>
      <w:r w:rsidR="00BC4102">
        <w:rPr>
          <w:rFonts w:cstheme="minorHAnsi"/>
        </w:rPr>
        <w:t xml:space="preserve">representing </w:t>
      </w:r>
      <w:r w:rsidRPr="000F13D0">
        <w:rPr>
          <w:rFonts w:cstheme="minorHAnsi"/>
        </w:rPr>
        <w:t xml:space="preserve">a significant risk to human and animal health. </w:t>
      </w:r>
      <w:r w:rsidR="00D751F8" w:rsidRPr="000F13D0">
        <w:rPr>
          <w:rFonts w:cstheme="minorHAnsi"/>
        </w:rPr>
        <w:t>LC-MS is the most common</w:t>
      </w:r>
      <w:r w:rsidR="008E7CE3" w:rsidRPr="000F13D0">
        <w:rPr>
          <w:rFonts w:cstheme="minorHAnsi"/>
        </w:rPr>
        <w:t>ly used</w:t>
      </w:r>
      <w:r w:rsidR="00D751F8" w:rsidRPr="000F13D0">
        <w:rPr>
          <w:rFonts w:cstheme="minorHAnsi"/>
        </w:rPr>
        <w:t xml:space="preserve"> technique</w:t>
      </w:r>
      <w:r w:rsidR="002B5DA7" w:rsidRPr="000F13D0">
        <w:rPr>
          <w:rFonts w:cstheme="minorHAnsi"/>
        </w:rPr>
        <w:t xml:space="preserve"> for the STC detection. P</w:t>
      </w:r>
      <w:r w:rsidR="00BF7FA5" w:rsidRPr="000F13D0">
        <w:rPr>
          <w:rFonts w:cstheme="minorHAnsi"/>
        </w:rPr>
        <w:t xml:space="preserve">ossible </w:t>
      </w:r>
      <w:r w:rsidR="002B5DA7" w:rsidRPr="000F13D0">
        <w:rPr>
          <w:rFonts w:cstheme="minorHAnsi"/>
        </w:rPr>
        <w:t xml:space="preserve">complications like </w:t>
      </w:r>
      <w:r w:rsidR="00BF7FA5" w:rsidRPr="000F13D0">
        <w:rPr>
          <w:rFonts w:cstheme="minorHAnsi"/>
        </w:rPr>
        <w:t xml:space="preserve">matrix effects on ionisation efficiency </w:t>
      </w:r>
      <w:r w:rsidR="002B5DA7" w:rsidRPr="000F13D0">
        <w:rPr>
          <w:rFonts w:cstheme="minorHAnsi"/>
        </w:rPr>
        <w:t>make use of</w:t>
      </w:r>
      <w:r w:rsidR="00BF7FA5" w:rsidRPr="000F13D0">
        <w:rPr>
          <w:rFonts w:cstheme="minorHAnsi"/>
        </w:rPr>
        <w:t xml:space="preserve"> isotopically labelled STC interna</w:t>
      </w:r>
      <w:r w:rsidR="002B5DA7" w:rsidRPr="000F13D0">
        <w:rPr>
          <w:rFonts w:cstheme="minorHAnsi"/>
        </w:rPr>
        <w:t xml:space="preserve">l standard </w:t>
      </w:r>
      <w:r w:rsidR="00BF7FA5" w:rsidRPr="000F13D0">
        <w:rPr>
          <w:rFonts w:cstheme="minorHAnsi"/>
        </w:rPr>
        <w:t>inevitable</w:t>
      </w:r>
      <w:r w:rsidR="00062318" w:rsidRPr="000F13D0">
        <w:rPr>
          <w:rFonts w:cstheme="minorHAnsi"/>
        </w:rPr>
        <w:t xml:space="preserve">, in addition to </w:t>
      </w:r>
      <w:r w:rsidR="0095614E" w:rsidRPr="000F13D0">
        <w:rPr>
          <w:rFonts w:cstheme="minorHAnsi"/>
        </w:rPr>
        <w:t>laborious</w:t>
      </w:r>
      <w:r w:rsidR="00062318" w:rsidRPr="000F13D0">
        <w:rPr>
          <w:rFonts w:cstheme="minorHAnsi"/>
        </w:rPr>
        <w:t xml:space="preserve"> sample preparation</w:t>
      </w:r>
      <w:r w:rsidR="00BF7FA5" w:rsidRPr="000F13D0">
        <w:rPr>
          <w:rFonts w:cstheme="minorHAnsi"/>
        </w:rPr>
        <w:t>.</w:t>
      </w:r>
      <w:r w:rsidR="00F7780B">
        <w:rPr>
          <w:rFonts w:cstheme="minorHAnsi"/>
        </w:rPr>
        <w:t xml:space="preserve"> </w:t>
      </w:r>
      <w:r w:rsidR="00BC4102" w:rsidRPr="000F13D0">
        <w:rPr>
          <w:rFonts w:cstheme="minorHAnsi"/>
        </w:rPr>
        <w:t xml:space="preserve">Circular dichroism (CD) spectroscopy is extensively used to study structural, kinetic and thermodynamic </w:t>
      </w:r>
      <w:r w:rsidR="00BC4102">
        <w:rPr>
          <w:rFonts w:cstheme="minorHAnsi"/>
        </w:rPr>
        <w:t xml:space="preserve">features of </w:t>
      </w:r>
      <w:r w:rsidR="00BC4102" w:rsidRPr="000F13D0">
        <w:rPr>
          <w:rFonts w:cstheme="minorHAnsi"/>
        </w:rPr>
        <w:t>chiral molecules</w:t>
      </w:r>
      <w:r w:rsidR="00BC4102">
        <w:rPr>
          <w:rFonts w:cstheme="minorHAnsi"/>
        </w:rPr>
        <w:t>. Since STC is chiral molecule CD spectroscopy for its determination in various substrates is worth of exploring</w:t>
      </w:r>
      <w:r w:rsidR="00D16937">
        <w:rPr>
          <w:rFonts w:cstheme="minorHAnsi"/>
        </w:rPr>
        <w:t>.</w:t>
      </w:r>
    </w:p>
    <w:p w:rsidR="00DB028B" w:rsidRPr="000F13D0" w:rsidRDefault="00DB028B" w:rsidP="007B3D0C">
      <w:pPr>
        <w:jc w:val="both"/>
        <w:rPr>
          <w:rFonts w:cstheme="minorHAnsi"/>
        </w:rPr>
      </w:pPr>
      <w:r w:rsidRPr="000F13D0">
        <w:rPr>
          <w:rFonts w:cstheme="minorHAnsi"/>
          <w:b/>
          <w:bCs/>
          <w:shd w:val="clear" w:color="auto" w:fill="FFFFFF"/>
        </w:rPr>
        <w:t>Objectives</w:t>
      </w:r>
      <w:r w:rsidR="00125DEE">
        <w:rPr>
          <w:rFonts w:cstheme="minorHAnsi"/>
          <w:b/>
          <w:bCs/>
          <w:shd w:val="clear" w:color="auto" w:fill="FFFFFF"/>
        </w:rPr>
        <w:t>:</w:t>
      </w:r>
    </w:p>
    <w:p w:rsidR="00BE16B6" w:rsidRPr="000F13D0" w:rsidRDefault="00BC4102" w:rsidP="007B3D0C">
      <w:pPr>
        <w:jc w:val="both"/>
        <w:rPr>
          <w:rFonts w:cstheme="minorHAnsi"/>
        </w:rPr>
      </w:pPr>
      <w:r>
        <w:rPr>
          <w:rFonts w:cstheme="minorHAnsi"/>
        </w:rPr>
        <w:t>T</w:t>
      </w:r>
      <w:r w:rsidR="007B3D0C" w:rsidRPr="000F13D0">
        <w:rPr>
          <w:rFonts w:cstheme="minorHAnsi"/>
        </w:rPr>
        <w:t xml:space="preserve">he purpose of this study was to demonstrate </w:t>
      </w:r>
      <w:r w:rsidR="002B5DA7" w:rsidRPr="000F13D0">
        <w:rPr>
          <w:rFonts w:cstheme="minorHAnsi"/>
        </w:rPr>
        <w:t>CD spectroscopy application in the determination of STC</w:t>
      </w:r>
      <w:r w:rsidR="00070D40" w:rsidRPr="000F13D0">
        <w:rPr>
          <w:rFonts w:cstheme="minorHAnsi"/>
        </w:rPr>
        <w:t xml:space="preserve"> in various </w:t>
      </w:r>
      <w:r w:rsidR="0095614E" w:rsidRPr="000F13D0">
        <w:rPr>
          <w:rFonts w:cstheme="minorHAnsi"/>
        </w:rPr>
        <w:t xml:space="preserve">aqueous </w:t>
      </w:r>
      <w:r w:rsidR="000F13D0">
        <w:rPr>
          <w:rFonts w:cstheme="minorHAnsi"/>
        </w:rPr>
        <w:t>matrices.</w:t>
      </w:r>
    </w:p>
    <w:p w:rsidR="0018063E" w:rsidRPr="000F13D0" w:rsidRDefault="00DB028B" w:rsidP="007B3D0C">
      <w:pPr>
        <w:jc w:val="both"/>
        <w:rPr>
          <w:rFonts w:cstheme="minorHAnsi"/>
          <w:b/>
          <w:bCs/>
          <w:shd w:val="clear" w:color="auto" w:fill="FFFFFF"/>
        </w:rPr>
      </w:pPr>
      <w:r w:rsidRPr="000F13D0">
        <w:rPr>
          <w:rFonts w:cstheme="minorHAnsi"/>
          <w:b/>
          <w:bCs/>
          <w:shd w:val="clear" w:color="auto" w:fill="FFFFFF"/>
        </w:rPr>
        <w:t>Methods</w:t>
      </w:r>
      <w:r w:rsidR="00125DEE">
        <w:rPr>
          <w:rFonts w:cstheme="minorHAnsi"/>
          <w:b/>
          <w:bCs/>
          <w:shd w:val="clear" w:color="auto" w:fill="FFFFFF"/>
        </w:rPr>
        <w:t>:</w:t>
      </w:r>
    </w:p>
    <w:p w:rsidR="00DB028B" w:rsidRPr="000F13D0" w:rsidRDefault="00BE16B6" w:rsidP="007B3D0C">
      <w:pPr>
        <w:jc w:val="both"/>
        <w:rPr>
          <w:rFonts w:cstheme="minorHAnsi"/>
          <w:bCs/>
          <w:shd w:val="clear" w:color="auto" w:fill="FFFFFF"/>
        </w:rPr>
      </w:pPr>
      <w:r w:rsidRPr="000F13D0">
        <w:rPr>
          <w:rFonts w:cstheme="minorHAnsi"/>
        </w:rPr>
        <w:t xml:space="preserve">CD spectra of STC aqueous solutions </w:t>
      </w:r>
      <w:r w:rsidR="00332D59">
        <w:rPr>
          <w:rFonts w:cstheme="minorHAnsi"/>
        </w:rPr>
        <w:t>were recorded</w:t>
      </w:r>
      <w:r w:rsidR="0082020C">
        <w:rPr>
          <w:rFonts w:cstheme="minorHAnsi"/>
        </w:rPr>
        <w:t xml:space="preserve"> by standard Jasco J810 setup</w:t>
      </w:r>
      <w:r w:rsidR="00332D59">
        <w:rPr>
          <w:rFonts w:cstheme="minorHAnsi"/>
        </w:rPr>
        <w:t xml:space="preserve"> in 1 cm </w:t>
      </w:r>
      <w:r w:rsidR="0082020C">
        <w:rPr>
          <w:rFonts w:cstheme="minorHAnsi"/>
        </w:rPr>
        <w:t xml:space="preserve">quartz </w:t>
      </w:r>
      <w:r w:rsidR="00332D59">
        <w:rPr>
          <w:rFonts w:cstheme="minorHAnsi"/>
        </w:rPr>
        <w:t>cu</w:t>
      </w:r>
      <w:r w:rsidR="00F7780B">
        <w:rPr>
          <w:rFonts w:cstheme="minorHAnsi"/>
        </w:rPr>
        <w:t xml:space="preserve">vette </w:t>
      </w:r>
      <w:r w:rsidR="00120DFE">
        <w:rPr>
          <w:rFonts w:cstheme="minorHAnsi"/>
        </w:rPr>
        <w:t>at various</w:t>
      </w:r>
      <w:r w:rsidR="00332D59">
        <w:rPr>
          <w:rFonts w:cstheme="minorHAnsi"/>
        </w:rPr>
        <w:t xml:space="preserve"> physicochemical conditions (temperature, organic solvent</w:t>
      </w:r>
      <w:r w:rsidR="00F7780B">
        <w:rPr>
          <w:rFonts w:cstheme="minorHAnsi"/>
        </w:rPr>
        <w:t>s and salts addition).</w:t>
      </w:r>
    </w:p>
    <w:p w:rsidR="00DB028B" w:rsidRPr="000F13D0" w:rsidRDefault="00DB028B" w:rsidP="007B3D0C">
      <w:pPr>
        <w:jc w:val="both"/>
        <w:rPr>
          <w:rFonts w:cstheme="minorHAnsi"/>
        </w:rPr>
      </w:pPr>
      <w:r w:rsidRPr="000F13D0">
        <w:rPr>
          <w:rFonts w:cstheme="minorHAnsi"/>
          <w:b/>
          <w:bCs/>
          <w:shd w:val="clear" w:color="auto" w:fill="FFFFFF"/>
        </w:rPr>
        <w:t>Conclusions</w:t>
      </w:r>
      <w:r w:rsidR="00125DEE">
        <w:rPr>
          <w:rFonts w:cstheme="minorHAnsi"/>
          <w:b/>
          <w:bCs/>
          <w:shd w:val="clear" w:color="auto" w:fill="FFFFFF"/>
        </w:rPr>
        <w:t>:</w:t>
      </w:r>
    </w:p>
    <w:p w:rsidR="0018063E" w:rsidRPr="000F13D0" w:rsidRDefault="00332D59" w:rsidP="007B3D0C">
      <w:pPr>
        <w:jc w:val="both"/>
        <w:rPr>
          <w:rFonts w:cstheme="minorHAnsi"/>
        </w:rPr>
      </w:pPr>
      <w:r>
        <w:rPr>
          <w:rFonts w:cstheme="minorHAnsi"/>
        </w:rPr>
        <w:t xml:space="preserve">STC </w:t>
      </w:r>
      <w:r w:rsidR="00D9273E">
        <w:rPr>
          <w:rFonts w:cstheme="minorHAnsi"/>
        </w:rPr>
        <w:t xml:space="preserve">forms </w:t>
      </w:r>
      <w:r>
        <w:rPr>
          <w:rFonts w:cstheme="minorHAnsi"/>
        </w:rPr>
        <w:t xml:space="preserve">aggregate </w:t>
      </w:r>
      <w:r w:rsidR="00D9273E">
        <w:rPr>
          <w:rFonts w:cstheme="minorHAnsi"/>
        </w:rPr>
        <w:t xml:space="preserve">in </w:t>
      </w:r>
      <w:r w:rsidR="0082020C">
        <w:rPr>
          <w:rFonts w:cstheme="minorHAnsi"/>
        </w:rPr>
        <w:t>aqueous solutions,</w:t>
      </w:r>
      <w:r w:rsidR="00D9273E">
        <w:rPr>
          <w:rFonts w:cstheme="minorHAnsi"/>
        </w:rPr>
        <w:t xml:space="preserve"> </w:t>
      </w:r>
      <w:r w:rsidR="0082020C">
        <w:rPr>
          <w:rFonts w:cstheme="minorHAnsi"/>
        </w:rPr>
        <w:t>yielding</w:t>
      </w:r>
      <w:r>
        <w:rPr>
          <w:rFonts w:cstheme="minorHAnsi"/>
        </w:rPr>
        <w:t xml:space="preserve"> strong CD signal</w:t>
      </w:r>
      <w:r w:rsidR="0082020C">
        <w:rPr>
          <w:rFonts w:cstheme="minorHAnsi"/>
        </w:rPr>
        <w:t xml:space="preserve"> in 300-400 nm range</w:t>
      </w:r>
      <w:r w:rsidR="008733C2" w:rsidRPr="008733C2">
        <w:rPr>
          <w:rFonts w:cstheme="minorHAnsi"/>
        </w:rPr>
        <w:t xml:space="preserve"> </w:t>
      </w:r>
      <w:r w:rsidR="008733C2" w:rsidRPr="000F13D0">
        <w:rPr>
          <w:rFonts w:cstheme="minorHAnsi"/>
        </w:rPr>
        <w:t>specific to STC</w:t>
      </w:r>
      <w:r w:rsidR="00C81BA5">
        <w:rPr>
          <w:rFonts w:cstheme="minorHAnsi"/>
        </w:rPr>
        <w:t>, with the intensity up to 1000:1 compared to the baseline</w:t>
      </w:r>
      <w:r w:rsidR="008733C2">
        <w:rPr>
          <w:rFonts w:cstheme="minorHAnsi"/>
        </w:rPr>
        <w:t xml:space="preserve">. </w:t>
      </w:r>
      <w:r w:rsidR="0082020C">
        <w:rPr>
          <w:rFonts w:cstheme="minorHAnsi"/>
        </w:rPr>
        <w:t xml:space="preserve">The CD signal intensity is proportional to STC concentration within </w:t>
      </w:r>
      <w:r w:rsidR="000F13D0">
        <w:rPr>
          <w:rFonts w:cstheme="minorHAnsi"/>
        </w:rPr>
        <w:t>10</w:t>
      </w:r>
      <w:r w:rsidR="000F13D0" w:rsidRPr="000F13D0">
        <w:rPr>
          <w:rFonts w:cstheme="minorHAnsi"/>
          <w:vertAlign w:val="superscript"/>
        </w:rPr>
        <w:t>-7</w:t>
      </w:r>
      <w:r w:rsidR="000F13D0">
        <w:rPr>
          <w:rFonts w:cstheme="minorHAnsi"/>
        </w:rPr>
        <w:t xml:space="preserve"> M to 10</w:t>
      </w:r>
      <w:r w:rsidR="000F13D0" w:rsidRPr="000F13D0">
        <w:rPr>
          <w:rFonts w:cstheme="minorHAnsi"/>
          <w:vertAlign w:val="superscript"/>
        </w:rPr>
        <w:t>-5</w:t>
      </w:r>
      <w:r>
        <w:rPr>
          <w:rFonts w:cstheme="minorHAnsi"/>
        </w:rPr>
        <w:t xml:space="preserve"> M</w:t>
      </w:r>
      <w:r w:rsidR="008733C2">
        <w:rPr>
          <w:rFonts w:cstheme="minorHAnsi"/>
        </w:rPr>
        <w:t xml:space="preserve"> </w:t>
      </w:r>
      <w:r w:rsidR="0082020C">
        <w:rPr>
          <w:rFonts w:cstheme="minorHAnsi"/>
        </w:rPr>
        <w:t xml:space="preserve">range, </w:t>
      </w:r>
      <w:r w:rsidR="008733C2">
        <w:rPr>
          <w:rFonts w:cstheme="minorHAnsi"/>
        </w:rPr>
        <w:t xml:space="preserve">and </w:t>
      </w:r>
      <w:r w:rsidR="00BE16B6" w:rsidRPr="000F13D0">
        <w:rPr>
          <w:rFonts w:cstheme="minorHAnsi"/>
        </w:rPr>
        <w:t>none of relevant species from food or environment</w:t>
      </w:r>
      <w:r w:rsidR="00BC4102">
        <w:rPr>
          <w:rFonts w:cstheme="minorHAnsi"/>
        </w:rPr>
        <w:t xml:space="preserve"> (including structurally similar aflatoxin B1)</w:t>
      </w:r>
      <w:r w:rsidR="00BE16B6" w:rsidRPr="000F13D0">
        <w:rPr>
          <w:rFonts w:cstheme="minorHAnsi"/>
        </w:rPr>
        <w:t xml:space="preserve"> does not interfere with this CD-signal. These facts strongly encourage an innovative </w:t>
      </w:r>
      <w:r w:rsidR="00784D89">
        <w:rPr>
          <w:rFonts w:cstheme="minorHAnsi"/>
        </w:rPr>
        <w:t>approach to STC monitoring</w:t>
      </w:r>
      <w:r w:rsidR="00BE16B6" w:rsidRPr="000F13D0">
        <w:rPr>
          <w:rFonts w:cstheme="minorHAnsi"/>
        </w:rPr>
        <w:t>, which could result in a completely new analytical method for th</w:t>
      </w:r>
      <w:r w:rsidR="00F7780B">
        <w:rPr>
          <w:rFonts w:cstheme="minorHAnsi"/>
        </w:rPr>
        <w:t xml:space="preserve">e specific determination of STC, as well as </w:t>
      </w:r>
      <w:r w:rsidR="00BE16B6" w:rsidRPr="000F13D0">
        <w:rPr>
          <w:rFonts w:cstheme="minorHAnsi"/>
        </w:rPr>
        <w:t>studying non-covalent interactions o</w:t>
      </w:r>
      <w:r w:rsidR="00F7780B">
        <w:rPr>
          <w:rFonts w:cstheme="minorHAnsi"/>
        </w:rPr>
        <w:t>f STC with biomacromolecules</w:t>
      </w:r>
      <w:r w:rsidR="00BE16B6" w:rsidRPr="000F13D0">
        <w:rPr>
          <w:rFonts w:cstheme="minorHAnsi"/>
        </w:rPr>
        <w:t>.</w:t>
      </w:r>
    </w:p>
    <w:sectPr w:rsidR="0018063E" w:rsidRPr="000F13D0" w:rsidSect="0059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62FA3"/>
    <w:rsid w:val="000560FC"/>
    <w:rsid w:val="00062318"/>
    <w:rsid w:val="00070D40"/>
    <w:rsid w:val="000F13D0"/>
    <w:rsid w:val="00120DFE"/>
    <w:rsid w:val="00125DEE"/>
    <w:rsid w:val="0018063E"/>
    <w:rsid w:val="001D3594"/>
    <w:rsid w:val="00270988"/>
    <w:rsid w:val="002B5DA7"/>
    <w:rsid w:val="00327819"/>
    <w:rsid w:val="00332D59"/>
    <w:rsid w:val="0036468A"/>
    <w:rsid w:val="003F1F10"/>
    <w:rsid w:val="004E6371"/>
    <w:rsid w:val="005638E7"/>
    <w:rsid w:val="005912CB"/>
    <w:rsid w:val="005D0BDB"/>
    <w:rsid w:val="006001F2"/>
    <w:rsid w:val="00602E53"/>
    <w:rsid w:val="006126C7"/>
    <w:rsid w:val="00784D89"/>
    <w:rsid w:val="007B3D0C"/>
    <w:rsid w:val="007C57E1"/>
    <w:rsid w:val="007E31DF"/>
    <w:rsid w:val="0082020C"/>
    <w:rsid w:val="008420DE"/>
    <w:rsid w:val="008733C2"/>
    <w:rsid w:val="008D5E90"/>
    <w:rsid w:val="008E7CE3"/>
    <w:rsid w:val="0095614E"/>
    <w:rsid w:val="009A1CD2"/>
    <w:rsid w:val="009E160C"/>
    <w:rsid w:val="00A57032"/>
    <w:rsid w:val="00A6693D"/>
    <w:rsid w:val="00BB2A54"/>
    <w:rsid w:val="00BC4102"/>
    <w:rsid w:val="00BE16B6"/>
    <w:rsid w:val="00BF7FA5"/>
    <w:rsid w:val="00C17A70"/>
    <w:rsid w:val="00C34005"/>
    <w:rsid w:val="00C81BA5"/>
    <w:rsid w:val="00D16937"/>
    <w:rsid w:val="00D528D3"/>
    <w:rsid w:val="00D751F8"/>
    <w:rsid w:val="00D9273E"/>
    <w:rsid w:val="00DB028B"/>
    <w:rsid w:val="00DB6296"/>
    <w:rsid w:val="00E524AC"/>
    <w:rsid w:val="00F62FA3"/>
    <w:rsid w:val="00F7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djaksic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DJaksicDespot</dc:creator>
  <cp:lastModifiedBy>DJaksicDespot</cp:lastModifiedBy>
  <cp:revision>4</cp:revision>
  <cp:lastPrinted>2017-01-23T13:13:00Z</cp:lastPrinted>
  <dcterms:created xsi:type="dcterms:W3CDTF">2017-01-23T13:11:00Z</dcterms:created>
  <dcterms:modified xsi:type="dcterms:W3CDTF">2017-01-23T13:37:00Z</dcterms:modified>
</cp:coreProperties>
</file>