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CF" w:rsidRPr="004E6738" w:rsidRDefault="002B1ECF" w:rsidP="002B1ECF">
      <w:pPr>
        <w:pStyle w:val="NoSpacing"/>
        <w:spacing w:line="360" w:lineRule="auto"/>
        <w:jc w:val="both"/>
        <w:rPr>
          <w:noProof/>
        </w:rPr>
      </w:pPr>
      <w:r w:rsidRPr="004E6738">
        <w:rPr>
          <w:noProof/>
        </w:rPr>
        <w:t>Domagoj Vidović</w:t>
      </w:r>
    </w:p>
    <w:p w:rsidR="002B1ECF" w:rsidRPr="004E6738" w:rsidRDefault="002B1ECF" w:rsidP="002B1ECF">
      <w:pPr>
        <w:pStyle w:val="NoSpacing"/>
        <w:spacing w:line="360" w:lineRule="auto"/>
        <w:jc w:val="both"/>
        <w:rPr>
          <w:noProof/>
        </w:rPr>
      </w:pPr>
      <w:r w:rsidRPr="004E6738">
        <w:rPr>
          <w:noProof/>
        </w:rPr>
        <w:t>Institut za hrvatski jezik i jezikoslovlje (Zagreb)</w:t>
      </w:r>
    </w:p>
    <w:p w:rsidR="002B1ECF" w:rsidRPr="004E6738" w:rsidRDefault="002B1ECF" w:rsidP="002B1ECF">
      <w:pPr>
        <w:pStyle w:val="NoSpacing"/>
        <w:spacing w:line="360" w:lineRule="auto"/>
        <w:jc w:val="both"/>
        <w:rPr>
          <w:noProof/>
        </w:rPr>
      </w:pPr>
    </w:p>
    <w:p w:rsidR="00781960" w:rsidRDefault="00781960" w:rsidP="00295620">
      <w:pPr>
        <w:pStyle w:val="NoSpacing"/>
        <w:spacing w:line="360" w:lineRule="auto"/>
        <w:jc w:val="center"/>
        <w:rPr>
          <w:b/>
          <w:bCs/>
        </w:rPr>
      </w:pPr>
      <w:r w:rsidRPr="00295620">
        <w:rPr>
          <w:b/>
          <w:bCs/>
        </w:rPr>
        <w:t>Pogled u pelješku toponimiju</w:t>
      </w:r>
    </w:p>
    <w:p w:rsidR="006E3345" w:rsidRDefault="006E3345" w:rsidP="00295620">
      <w:pPr>
        <w:pStyle w:val="NoSpacing"/>
        <w:spacing w:line="360" w:lineRule="auto"/>
        <w:jc w:val="center"/>
        <w:rPr>
          <w:b/>
          <w:bCs/>
        </w:rPr>
      </w:pPr>
    </w:p>
    <w:p w:rsidR="006E3345" w:rsidRDefault="006E3345" w:rsidP="006E3345">
      <w:pPr>
        <w:pStyle w:val="NoSpacing"/>
        <w:spacing w:line="360" w:lineRule="auto"/>
        <w:jc w:val="both"/>
        <w:rPr>
          <w:sz w:val="20"/>
          <w:szCs w:val="20"/>
        </w:rPr>
      </w:pPr>
      <w:r w:rsidRPr="006E3345">
        <w:rPr>
          <w:sz w:val="20"/>
          <w:szCs w:val="20"/>
        </w:rPr>
        <w:t>U ovome se radu donosi pregled peljeških toponima. U uvodnome se poglavlju naznačuje pelješka dijalektna slika, poglavito na zapadnome rubu peljeških novoštokavskih (</w:t>
      </w:r>
      <w:r w:rsidR="00535941">
        <w:rPr>
          <w:sz w:val="20"/>
          <w:szCs w:val="20"/>
        </w:rPr>
        <w:t>i)jekavskih govora koji pokazuju</w:t>
      </w:r>
      <w:r w:rsidRPr="006E3345">
        <w:rPr>
          <w:sz w:val="20"/>
          <w:szCs w:val="20"/>
        </w:rPr>
        <w:t xml:space="preserve"> određene arhaične crte, poglavito na naglasnoj razini</w:t>
      </w:r>
      <w:r>
        <w:rPr>
          <w:sz w:val="20"/>
          <w:szCs w:val="20"/>
        </w:rPr>
        <w:t>. Središnji je dio rada posvećen mjesnoj toponimiji koja je</w:t>
      </w:r>
      <w:r w:rsidRPr="006E3345">
        <w:rPr>
          <w:sz w:val="20"/>
          <w:szCs w:val="20"/>
        </w:rPr>
        <w:t xml:space="preserve"> veoma raznolika te u njoj nalazimo odraze različitih supstratnih i adstratnih slojeva.</w:t>
      </w:r>
    </w:p>
    <w:p w:rsidR="00084F73" w:rsidRDefault="00084F73" w:rsidP="006E3345">
      <w:pPr>
        <w:pStyle w:val="NoSpacing"/>
        <w:spacing w:line="360" w:lineRule="auto"/>
        <w:jc w:val="both"/>
        <w:rPr>
          <w:sz w:val="20"/>
          <w:szCs w:val="20"/>
        </w:rPr>
      </w:pPr>
    </w:p>
    <w:p w:rsidR="00084F73" w:rsidRPr="006E3345" w:rsidRDefault="00084F73" w:rsidP="006E3345">
      <w:pPr>
        <w:pStyle w:val="NoSpacing"/>
        <w:spacing w:line="360" w:lineRule="auto"/>
        <w:jc w:val="both"/>
        <w:rPr>
          <w:sz w:val="20"/>
          <w:szCs w:val="20"/>
        </w:rPr>
      </w:pPr>
      <w:r>
        <w:rPr>
          <w:sz w:val="20"/>
          <w:szCs w:val="20"/>
        </w:rPr>
        <w:t>Ključne riječi: Pelješac, čakavsko narječje, štokavsko narječje, naglasci, toponimija</w:t>
      </w:r>
    </w:p>
    <w:p w:rsidR="006E3345" w:rsidRPr="00295620" w:rsidRDefault="006E3345" w:rsidP="00295620">
      <w:pPr>
        <w:pStyle w:val="NoSpacing"/>
        <w:spacing w:line="360" w:lineRule="auto"/>
        <w:jc w:val="center"/>
        <w:rPr>
          <w:b/>
          <w:bCs/>
        </w:rPr>
      </w:pPr>
    </w:p>
    <w:p w:rsidR="00781960" w:rsidRPr="00295620" w:rsidRDefault="00781960" w:rsidP="00295620">
      <w:pPr>
        <w:pStyle w:val="NoSpacing"/>
        <w:spacing w:line="360" w:lineRule="auto"/>
        <w:jc w:val="both"/>
        <w:rPr>
          <w:b/>
          <w:bCs/>
        </w:rPr>
      </w:pPr>
      <w:r w:rsidRPr="00295620">
        <w:rPr>
          <w:b/>
          <w:bCs/>
        </w:rPr>
        <w:t>1. Uvod</w:t>
      </w:r>
    </w:p>
    <w:p w:rsidR="00781960" w:rsidRPr="00295620" w:rsidRDefault="00781960" w:rsidP="00535941">
      <w:pPr>
        <w:pStyle w:val="NoSpacing"/>
        <w:spacing w:line="360" w:lineRule="auto"/>
        <w:ind w:firstLine="720"/>
        <w:jc w:val="both"/>
      </w:pPr>
      <w:r w:rsidRPr="00295620">
        <w:t xml:space="preserve">U ovome se radu </w:t>
      </w:r>
      <w:r w:rsidR="00D20D28" w:rsidRPr="00295620">
        <w:t>iznosi kratak pregled peljeških toponima djelomično prikupljenih terenskim r</w:t>
      </w:r>
      <w:r w:rsidR="00B86E85">
        <w:t xml:space="preserve">adom, a djelomično </w:t>
      </w:r>
      <w:r w:rsidR="00D20D28" w:rsidRPr="00295620">
        <w:t>pregledavanjem zemljovida i dostupne literature o Pelješcu, po površini drugom</w:t>
      </w:r>
      <w:r w:rsidR="00B86E85">
        <w:t>e</w:t>
      </w:r>
      <w:r w:rsidR="00D20D28" w:rsidRPr="00295620">
        <w:t xml:space="preserve"> hrvatskom poluotoku. Pojedinim su se pelješkim toponimima bavili ugledni hrvatski onomas</w:t>
      </w:r>
      <w:r w:rsidR="0044795F" w:rsidRPr="00295620">
        <w:t>tičari poput Petra Šimunovića</w:t>
      </w:r>
      <w:r w:rsidR="00A603A1">
        <w:t xml:space="preserve"> (2005.)</w:t>
      </w:r>
      <w:r w:rsidR="0044795F" w:rsidRPr="00295620">
        <w:t xml:space="preserve">, a veliki su obol proučavanju mjesne toponimije dali sami Pelješčani poput Nikole Zvonimira Bjelovučića (koji je mnoge toponime uspješno protumačio; usp. Bjelovučić 1922) i Nenada Vekarića (koji je u monografiji </w:t>
      </w:r>
      <w:r w:rsidR="0044795F" w:rsidRPr="00295620">
        <w:rPr>
          <w:i/>
          <w:iCs/>
        </w:rPr>
        <w:t xml:space="preserve">Pelješka naselja u XIV. stoljeću </w:t>
      </w:r>
      <w:r w:rsidR="0044795F" w:rsidRPr="00295620">
        <w:t xml:space="preserve">ubicirao i sa suvremenim stanjem usporedio </w:t>
      </w:r>
      <w:r w:rsidR="00B86E85">
        <w:t xml:space="preserve">povijesnu toponimijsku građu, </w:t>
      </w:r>
      <w:r w:rsidR="0044795F" w:rsidRPr="00295620">
        <w:t>uza podatke o naseljima iznosio i tum</w:t>
      </w:r>
      <w:r w:rsidR="00DD7668" w:rsidRPr="00295620">
        <w:t xml:space="preserve">ačenja suvremenih toponima, a zahvaljujući </w:t>
      </w:r>
      <w:r w:rsidR="00535941">
        <w:t>dvosvezačn</w:t>
      </w:r>
      <w:r w:rsidR="0044795F" w:rsidRPr="00295620">
        <w:t xml:space="preserve">oj monografiji </w:t>
      </w:r>
      <w:r w:rsidR="00DD7668" w:rsidRPr="00295620">
        <w:rPr>
          <w:i/>
          <w:iCs/>
        </w:rPr>
        <w:t xml:space="preserve">Pelješki rodovi </w:t>
      </w:r>
      <w:r w:rsidR="00DD7668" w:rsidRPr="00295620">
        <w:t>moguće je utvrditi etiologiju mnogih toponima antroponimnoga postanja; usp. Vekarić 1989, 1995, 1996). U novije su vrijeme nastali i toponomastički radovi</w:t>
      </w:r>
      <w:r w:rsidR="00886E53" w:rsidRPr="00295620">
        <w:t>, primjerice</w:t>
      </w:r>
      <w:r w:rsidR="00DD7668" w:rsidRPr="00295620">
        <w:t xml:space="preserve"> o stonskoj obalnoj toponimiji (Gudelj 2011), a i u mjesnim </w:t>
      </w:r>
      <w:r w:rsidR="00886E53" w:rsidRPr="00295620">
        <w:t>se rječnicima (npr. Čaveliš 2009) katkad navodi toponomijska</w:t>
      </w:r>
      <w:r w:rsidR="008B61BF" w:rsidRPr="00295620">
        <w:t xml:space="preserve"> građa. Budući da glavnin</w:t>
      </w:r>
      <w:r w:rsidR="00886E53" w:rsidRPr="00295620">
        <w:t>a toponimijske građe nije prikupljena terenski</w:t>
      </w:r>
      <w:r w:rsidR="00A603A1">
        <w:t xml:space="preserve"> te s obzirom na pelješku dijalektnu raznolikost</w:t>
      </w:r>
      <w:r w:rsidR="00886E53" w:rsidRPr="00295620">
        <w:t>, toponimi u ovome radu nisu naglašeni</w:t>
      </w:r>
      <w:r w:rsidR="008B61BF" w:rsidRPr="00295620">
        <w:t>.</w:t>
      </w:r>
    </w:p>
    <w:p w:rsidR="0088630B" w:rsidRPr="00295620" w:rsidRDefault="00886E53" w:rsidP="00295620">
      <w:pPr>
        <w:pStyle w:val="NoSpacing"/>
        <w:spacing w:line="360" w:lineRule="auto"/>
        <w:jc w:val="both"/>
        <w:rPr>
          <w:b/>
          <w:bCs/>
        </w:rPr>
      </w:pPr>
      <w:r w:rsidRPr="00295620">
        <w:rPr>
          <w:b/>
          <w:bCs/>
        </w:rPr>
        <w:t>2</w:t>
      </w:r>
      <w:r w:rsidR="0088630B" w:rsidRPr="00295620">
        <w:rPr>
          <w:b/>
          <w:bCs/>
        </w:rPr>
        <w:t xml:space="preserve">. </w:t>
      </w:r>
      <w:r w:rsidR="00781960" w:rsidRPr="00295620">
        <w:rPr>
          <w:b/>
          <w:bCs/>
        </w:rPr>
        <w:t>O pelješkim govorima</w:t>
      </w:r>
    </w:p>
    <w:p w:rsidR="000D544F" w:rsidRDefault="0088630B" w:rsidP="000D544F">
      <w:pPr>
        <w:pStyle w:val="NoSpacing"/>
        <w:spacing w:line="360" w:lineRule="auto"/>
        <w:ind w:firstLine="720"/>
        <w:jc w:val="both"/>
        <w:rPr>
          <w:iCs/>
        </w:rPr>
      </w:pPr>
      <w:r w:rsidRPr="00295620">
        <w:t>Pelješki se govor</w:t>
      </w:r>
      <w:r w:rsidR="00886E53" w:rsidRPr="00295620">
        <w:t>i u literaturi uglavnom</w:t>
      </w:r>
      <w:r w:rsidRPr="00295620">
        <w:t xml:space="preserve"> dijele na čakavske koji se raprostiru na zapadnome dijelu polutoka te na štokavske novoštokavske (i)jekavske govore </w:t>
      </w:r>
      <w:r w:rsidR="00535941">
        <w:t>koji se protežu istokom</w:t>
      </w:r>
      <w:r w:rsidR="00B86E85">
        <w:t xml:space="preserve">. </w:t>
      </w:r>
      <w:r w:rsidR="002B1ECF">
        <w:t xml:space="preserve">Točnu granicu između štokavskih i čakavskih govora nije uvijek lako utvrditi, no obično se najistočnijim čakavskim govorom drži pijavski (Pijavičino) </w:t>
      </w:r>
      <w:r w:rsidR="00C72256">
        <w:t>„</w:t>
      </w:r>
      <w:r w:rsidR="002B1ECF">
        <w:t xml:space="preserve">iako je u većini tih mjesta </w:t>
      </w:r>
      <w:r w:rsidR="00C72256">
        <w:t xml:space="preserve">(čakavskih naselja od Lovišta do Pijavičina; op. p.) </w:t>
      </w:r>
      <w:r w:rsidR="002B1ECF">
        <w:t xml:space="preserve">udio štokavizama vrlo znatan“ (Lisac 2009: 17). </w:t>
      </w:r>
      <w:r w:rsidR="00B86E85">
        <w:t>Prijelaznim se čakavsko-štok</w:t>
      </w:r>
      <w:r w:rsidR="00C72256">
        <w:t>avskim područjem uz Josipa Lisca</w:t>
      </w:r>
      <w:r w:rsidR="00B86E85">
        <w:t xml:space="preserve"> (usp.</w:t>
      </w:r>
      <w:r w:rsidR="00886E53" w:rsidRPr="00295620">
        <w:t xml:space="preserve"> </w:t>
      </w:r>
      <w:r w:rsidR="00B86E85">
        <w:t xml:space="preserve">i </w:t>
      </w:r>
      <w:r w:rsidR="00886E53" w:rsidRPr="00295620">
        <w:t>Lisac 2003</w:t>
      </w:r>
      <w:r w:rsidR="00B86E85">
        <w:t>) bavila</w:t>
      </w:r>
      <w:r w:rsidR="00886E53" w:rsidRPr="00295620">
        <w:t xml:space="preserve"> i </w:t>
      </w:r>
      <w:r w:rsidR="00B86E85">
        <w:t xml:space="preserve">Marijana </w:t>
      </w:r>
      <w:r w:rsidR="00697333">
        <w:t>Tomelić-</w:t>
      </w:r>
      <w:r w:rsidR="00886E53" w:rsidRPr="00295620">
        <w:t xml:space="preserve">Ćurlin </w:t>
      </w:r>
      <w:r w:rsidR="00B86E85">
        <w:t>(</w:t>
      </w:r>
      <w:r w:rsidR="00C72256">
        <w:t xml:space="preserve">2002, </w:t>
      </w:r>
      <w:r w:rsidR="00886E53" w:rsidRPr="00295620">
        <w:t>2009).</w:t>
      </w:r>
      <w:r w:rsidR="00A603A1">
        <w:t xml:space="preserve"> Senahid Halilović (1996: 41, </w:t>
      </w:r>
      <w:r w:rsidRPr="00295620">
        <w:t xml:space="preserve">42) </w:t>
      </w:r>
      <w:r w:rsidRPr="00295620">
        <w:lastRenderedPageBreak/>
        <w:t xml:space="preserve">u svojoj razredbi govora u međurječju Neretve i Rijeke dubrovačke </w:t>
      </w:r>
      <w:r w:rsidR="00B86E85">
        <w:t xml:space="preserve">pelješke </w:t>
      </w:r>
      <w:r w:rsidRPr="00295620">
        <w:t>(i)jekavske novoštokavske gov</w:t>
      </w:r>
      <w:r w:rsidR="00886E53" w:rsidRPr="00295620">
        <w:t>o</w:t>
      </w:r>
      <w:r w:rsidRPr="00295620">
        <w:t>re svrstava u dubrovački govorni tip koji obuhvaća šire dubrovačko područje od Konavala do Žuljane. Janjinsko-kunovsko područje svrstava u pelješki govorni tip koji obuh</w:t>
      </w:r>
      <w:r w:rsidR="00B86E85">
        <w:t>vaća</w:t>
      </w:r>
      <w:r w:rsidR="00697333">
        <w:t xml:space="preserve"> područje od Drača i Popove Luke do Kune</w:t>
      </w:r>
      <w:r w:rsidRPr="00295620">
        <w:t xml:space="preserve"> (janjinski je govor ikavsko-jekavski, a kunovski</w:t>
      </w:r>
      <w:r w:rsidR="00C72256">
        <w:t xml:space="preserve"> su i pijavski</w:t>
      </w:r>
      <w:r w:rsidRPr="00295620">
        <w:t xml:space="preserve"> ikavski). </w:t>
      </w:r>
      <w:r w:rsidR="000D544F">
        <w:rPr>
          <w:iCs/>
        </w:rPr>
        <w:t xml:space="preserve">Dijalektna je raznolikost razvidna i u toponimiji. Iako ikavskih toponima ima i na istočnome dijelu Pelješca (npr. </w:t>
      </w:r>
      <w:r w:rsidR="000D544F" w:rsidRPr="00A02E06">
        <w:rPr>
          <w:i/>
        </w:rPr>
        <w:t>Podzvizd</w:t>
      </w:r>
      <w:r w:rsidR="000D544F">
        <w:rPr>
          <w:iCs/>
        </w:rPr>
        <w:t xml:space="preserve">), znatno su češći na zapadu (npr. </w:t>
      </w:r>
      <w:r w:rsidR="000D544F">
        <w:rPr>
          <w:i/>
        </w:rPr>
        <w:t>Bilopolje</w:t>
      </w:r>
      <w:r w:rsidR="000D544F">
        <w:rPr>
          <w:iCs/>
        </w:rPr>
        <w:t xml:space="preserve">, </w:t>
      </w:r>
      <w:r w:rsidR="000D544F">
        <w:rPr>
          <w:i/>
          <w:iCs/>
        </w:rPr>
        <w:t>Privor</w:t>
      </w:r>
      <w:r w:rsidR="000D544F">
        <w:t>,</w:t>
      </w:r>
      <w:r w:rsidR="000D544F">
        <w:rPr>
          <w:i/>
          <w:iCs/>
        </w:rPr>
        <w:t xml:space="preserve"> </w:t>
      </w:r>
      <w:r w:rsidR="000D544F">
        <w:rPr>
          <w:i/>
        </w:rPr>
        <w:t>Prosik</w:t>
      </w:r>
      <w:r w:rsidR="000D544F">
        <w:rPr>
          <w:iCs/>
        </w:rPr>
        <w:t xml:space="preserve">, </w:t>
      </w:r>
      <w:r w:rsidR="000D544F">
        <w:rPr>
          <w:i/>
        </w:rPr>
        <w:t>Zabrižak</w:t>
      </w:r>
      <w:r w:rsidR="000D544F">
        <w:rPr>
          <w:iCs/>
        </w:rPr>
        <w:t xml:space="preserve">). Šćakavski  likovi također prevladavaju na zapadu (npr. </w:t>
      </w:r>
      <w:r w:rsidR="000D544F" w:rsidRPr="005E18DE">
        <w:rPr>
          <w:i/>
        </w:rPr>
        <w:t>Vladišće</w:t>
      </w:r>
      <w:r w:rsidR="000D544F">
        <w:rPr>
          <w:iCs/>
        </w:rPr>
        <w:t>)</w:t>
      </w:r>
      <w:r w:rsidR="000D544F">
        <w:rPr>
          <w:rStyle w:val="FootnoteReference"/>
          <w:iCs/>
        </w:rPr>
        <w:footnoteReference w:id="1"/>
      </w:r>
      <w:r w:rsidR="000D544F">
        <w:rPr>
          <w:iCs/>
        </w:rPr>
        <w:t>.</w:t>
      </w:r>
    </w:p>
    <w:p w:rsidR="0088630B" w:rsidRPr="000D544F" w:rsidRDefault="00697333" w:rsidP="000D544F">
      <w:pPr>
        <w:pStyle w:val="NoSpacing"/>
        <w:spacing w:line="360" w:lineRule="auto"/>
        <w:ind w:firstLine="720"/>
        <w:jc w:val="both"/>
        <w:rPr>
          <w:iCs/>
        </w:rPr>
      </w:pPr>
      <w:r>
        <w:t>U ovome radu ističem osobit položaj najzapadnijega govora Halilovićeva</w:t>
      </w:r>
      <w:r w:rsidR="00886E53" w:rsidRPr="00295620">
        <w:t xml:space="preserve"> dubrovačkoga tipa, </w:t>
      </w:r>
      <w:r>
        <w:t>žuljanskoga mjesnog</w:t>
      </w:r>
      <w:r w:rsidR="0088630B" w:rsidRPr="00295620">
        <w:t xml:space="preserve"> govor</w:t>
      </w:r>
      <w:r>
        <w:t>a</w:t>
      </w:r>
      <w:r>
        <w:rPr>
          <w:rStyle w:val="FootnoteReference"/>
        </w:rPr>
        <w:footnoteReference w:id="2"/>
      </w:r>
      <w:r w:rsidR="00C72256">
        <w:t>. Naime, on</w:t>
      </w:r>
      <w:r w:rsidR="0088630B" w:rsidRPr="00295620">
        <w:t xml:space="preserve"> je s istočne kopnene strane otvoren govori</w:t>
      </w:r>
      <w:r w:rsidR="00535941">
        <w:t xml:space="preserve">ma pelješke Crne gore te </w:t>
      </w:r>
      <w:r w:rsidR="00886E53" w:rsidRPr="00295620">
        <w:t>je</w:t>
      </w:r>
      <w:r w:rsidR="0088630B" w:rsidRPr="00295620">
        <w:t xml:space="preserve"> uza snaž</w:t>
      </w:r>
      <w:r w:rsidR="00886E53" w:rsidRPr="00295620">
        <w:t>an dubrovački utjecaj pretrpio</w:t>
      </w:r>
      <w:r w:rsidR="00535941">
        <w:t xml:space="preserve"> i znatan</w:t>
      </w:r>
      <w:r w:rsidR="0088630B" w:rsidRPr="00295620">
        <w:t xml:space="preserve"> utjecaj susjednih istočnohercegovačkih govora (otud primjeri treće jotacije), pelješkomu je govornom tipu izložen sa zapadne kopnene strane</w:t>
      </w:r>
      <w:r w:rsidR="00A603A1" w:rsidRPr="00295620">
        <w:rPr>
          <w:rStyle w:val="FootnoteReference"/>
        </w:rPr>
        <w:footnoteReference w:id="3"/>
      </w:r>
      <w:r w:rsidR="0088630B" w:rsidRPr="00295620">
        <w:t>, a čakavskom utjecaju (koji je najrazvidniji u primjerima tzv. kanovačkoga duljenja</w:t>
      </w:r>
      <w:r w:rsidR="0088630B" w:rsidRPr="00295620">
        <w:rPr>
          <w:rStyle w:val="FootnoteReference"/>
        </w:rPr>
        <w:footnoteReference w:id="4"/>
      </w:r>
      <w:r w:rsidR="0088630B" w:rsidRPr="00295620">
        <w:t>) ne samo s pelješke strane, nego i s morske, korčulanske strane.</w:t>
      </w:r>
      <w:r w:rsidR="0088630B" w:rsidRPr="00295620">
        <w:rPr>
          <w:rStyle w:val="FootnoteReference"/>
        </w:rPr>
        <w:footnoteReference w:id="5"/>
      </w:r>
      <w:r w:rsidR="0088630B" w:rsidRPr="00295620">
        <w:t xml:space="preserve"> </w:t>
      </w:r>
      <w:r>
        <w:t>Tijekom istraživanja</w:t>
      </w:r>
      <w:r w:rsidR="00A35733" w:rsidRPr="00295620">
        <w:t xml:space="preserve"> utvrdio sam</w:t>
      </w:r>
      <w:r>
        <w:t xml:space="preserve"> kako od značajka koje </w:t>
      </w:r>
      <w:r w:rsidR="0088630B" w:rsidRPr="00295620">
        <w:lastRenderedPageBreak/>
        <w:t xml:space="preserve">Halilović </w:t>
      </w:r>
      <w:r w:rsidR="00A603A1">
        <w:t>navodi kao odrednice dubrovačkoga govornog</w:t>
      </w:r>
      <w:r w:rsidR="0088630B" w:rsidRPr="00295620">
        <w:t xml:space="preserve"> tip</w:t>
      </w:r>
      <w:r w:rsidR="00A603A1">
        <w:t>a</w:t>
      </w:r>
      <w:r w:rsidR="0088630B" w:rsidRPr="00295620">
        <w:t xml:space="preserve"> za žuljanski govor vrijedi da čuva glas </w:t>
      </w:r>
      <w:r w:rsidR="0088630B" w:rsidRPr="00295620">
        <w:rPr>
          <w:i/>
          <w:iCs/>
        </w:rPr>
        <w:t>h</w:t>
      </w:r>
      <w:r w:rsidR="0088630B" w:rsidRPr="00295620">
        <w:t xml:space="preserve">, da se provodi promjena </w:t>
      </w:r>
      <w:r w:rsidR="0088630B" w:rsidRPr="00295620">
        <w:rPr>
          <w:i/>
          <w:iCs/>
        </w:rPr>
        <w:t xml:space="preserve">lj </w:t>
      </w:r>
      <w:r w:rsidR="0088630B" w:rsidRPr="00295620">
        <w:t xml:space="preserve">&gt; </w:t>
      </w:r>
      <w:r w:rsidR="0088630B" w:rsidRPr="00295620">
        <w:rPr>
          <w:i/>
          <w:iCs/>
        </w:rPr>
        <w:t xml:space="preserve">j </w:t>
      </w:r>
      <w:r w:rsidR="0088630B" w:rsidRPr="00295620">
        <w:t xml:space="preserve">(npr. </w:t>
      </w:r>
      <w:r w:rsidR="0088630B" w:rsidRPr="00295620">
        <w:rPr>
          <w:i/>
          <w:iCs/>
        </w:rPr>
        <w:t>nèdija</w:t>
      </w:r>
      <w:r w:rsidR="0088630B" w:rsidRPr="00295620">
        <w:t xml:space="preserve">, </w:t>
      </w:r>
      <w:r w:rsidR="0088630B" w:rsidRPr="00295620">
        <w:rPr>
          <w:i/>
          <w:iCs/>
        </w:rPr>
        <w:t>p</w:t>
      </w:r>
      <w:r w:rsidR="0088630B" w:rsidRPr="00C72256">
        <w:rPr>
          <w:rFonts w:ascii="00 ZRCola" w:hAnsi="00 ZRCola" w:cs="00 ZRCola"/>
          <w:i/>
          <w:iCs/>
        </w:rPr>
        <w:t>ȍ</w:t>
      </w:r>
      <w:r w:rsidR="0088630B" w:rsidRPr="00295620">
        <w:rPr>
          <w:i/>
          <w:iCs/>
        </w:rPr>
        <w:t>je</w:t>
      </w:r>
      <w:r w:rsidR="0088630B" w:rsidRPr="00295620">
        <w:t>)</w:t>
      </w:r>
      <w:r w:rsidR="0088630B" w:rsidRPr="00295620">
        <w:rPr>
          <w:i/>
          <w:iCs/>
        </w:rPr>
        <w:t xml:space="preserve"> </w:t>
      </w:r>
      <w:r w:rsidR="0088630B" w:rsidRPr="00295620">
        <w:t xml:space="preserve">uz neprovođenje druge jotacije u skupinama </w:t>
      </w:r>
      <w:r w:rsidR="0088630B" w:rsidRPr="00295620">
        <w:rPr>
          <w:i/>
          <w:iCs/>
        </w:rPr>
        <w:t>blj</w:t>
      </w:r>
      <w:r w:rsidR="0088630B" w:rsidRPr="00295620">
        <w:t xml:space="preserve">, </w:t>
      </w:r>
      <w:r w:rsidR="0088630B" w:rsidRPr="00295620">
        <w:rPr>
          <w:i/>
          <w:iCs/>
        </w:rPr>
        <w:t>mlj</w:t>
      </w:r>
      <w:r w:rsidR="0088630B" w:rsidRPr="00295620">
        <w:t xml:space="preserve">, </w:t>
      </w:r>
      <w:r w:rsidR="0088630B" w:rsidRPr="00295620">
        <w:rPr>
          <w:i/>
          <w:iCs/>
        </w:rPr>
        <w:t>plj</w:t>
      </w:r>
      <w:r w:rsidR="0088630B" w:rsidRPr="00295620">
        <w:t xml:space="preserve"> i </w:t>
      </w:r>
      <w:r w:rsidR="0088630B" w:rsidRPr="00295620">
        <w:rPr>
          <w:i/>
          <w:iCs/>
        </w:rPr>
        <w:t>vlj</w:t>
      </w:r>
      <w:r w:rsidR="0088630B" w:rsidRPr="00295620">
        <w:t xml:space="preserve"> (npr. </w:t>
      </w:r>
      <w:r w:rsidR="0088630B" w:rsidRPr="00295620">
        <w:rPr>
          <w:i/>
          <w:iCs/>
        </w:rPr>
        <w:t>zàgrabjena</w:t>
      </w:r>
      <w:r w:rsidR="0088630B" w:rsidRPr="00295620">
        <w:t xml:space="preserve">, </w:t>
      </w:r>
      <w:r w:rsidR="0088630B" w:rsidRPr="00295620">
        <w:rPr>
          <w:i/>
          <w:iCs/>
        </w:rPr>
        <w:t>zémja</w:t>
      </w:r>
      <w:r w:rsidR="0088630B" w:rsidRPr="00295620">
        <w:t xml:space="preserve">, </w:t>
      </w:r>
      <w:r w:rsidR="0088630B" w:rsidRPr="00295620">
        <w:rPr>
          <w:i/>
          <w:iCs/>
        </w:rPr>
        <w:t>sn</w:t>
      </w:r>
      <w:r w:rsidR="0088630B" w:rsidRPr="00C72256">
        <w:rPr>
          <w:rFonts w:ascii="00 ZRCola" w:hAnsi="00 ZRCola" w:cs="00 ZRCola"/>
          <w:i/>
          <w:iCs/>
        </w:rPr>
        <w:t>ȍ</w:t>
      </w:r>
      <w:r w:rsidR="0088630B" w:rsidRPr="00295620">
        <w:rPr>
          <w:i/>
          <w:iCs/>
        </w:rPr>
        <w:t>pje</w:t>
      </w:r>
      <w:r w:rsidR="0088630B" w:rsidRPr="00295620">
        <w:t xml:space="preserve">, </w:t>
      </w:r>
      <w:r w:rsidR="0088630B" w:rsidRPr="00295620">
        <w:rPr>
          <w:i/>
          <w:iCs/>
        </w:rPr>
        <w:t>dívjī</w:t>
      </w:r>
      <w:r w:rsidR="0088630B" w:rsidRPr="00295620">
        <w:t>), dativ i lokativ ženskoga roda zamjeničko-pridjevske sklonidbe tvori se nastavkon -</w:t>
      </w:r>
      <w:r w:rsidR="0088630B" w:rsidRPr="00295620">
        <w:rPr>
          <w:i/>
          <w:iCs/>
        </w:rPr>
        <w:t>on</w:t>
      </w:r>
      <w:r w:rsidR="0088630B" w:rsidRPr="00295620">
        <w:t xml:space="preserve"> (</w:t>
      </w:r>
      <w:r w:rsidR="0088630B" w:rsidRPr="00295620">
        <w:rPr>
          <w:i/>
          <w:iCs/>
        </w:rPr>
        <w:t>u Čèsvinovōn</w:t>
      </w:r>
      <w:r w:rsidR="0088630B" w:rsidRPr="00295620">
        <w:t xml:space="preserve">, </w:t>
      </w:r>
      <w:r w:rsidR="0088630B" w:rsidRPr="00295620">
        <w:rPr>
          <w:i/>
          <w:iCs/>
        </w:rPr>
        <w:t>u Kramènōn</w:t>
      </w:r>
      <w:r w:rsidR="0088630B" w:rsidRPr="00295620">
        <w:t xml:space="preserve">, </w:t>
      </w:r>
      <w:r w:rsidR="0088630B" w:rsidRPr="00295620">
        <w:rPr>
          <w:i/>
          <w:iCs/>
        </w:rPr>
        <w:t>u Trstènōn</w:t>
      </w:r>
      <w:r w:rsidR="0088630B" w:rsidRPr="00295620">
        <w:t xml:space="preserve">), zabilježeni su likovi pokaznih zamjenica tipa </w:t>
      </w:r>
      <w:r w:rsidR="0088630B" w:rsidRPr="00295620">
        <w:rPr>
          <w:i/>
          <w:iCs/>
        </w:rPr>
        <w:t>tȅga – tȅmu</w:t>
      </w:r>
      <w:r w:rsidR="0088630B" w:rsidRPr="00295620">
        <w:t xml:space="preserve">, </w:t>
      </w:r>
      <w:r w:rsidR="0088630B" w:rsidRPr="00295620">
        <w:rPr>
          <w:i/>
          <w:iCs/>
        </w:rPr>
        <w:t>òvega – òvemu</w:t>
      </w:r>
      <w:r w:rsidR="00C72256">
        <w:t xml:space="preserve"> te</w:t>
      </w:r>
      <w:r w:rsidR="0088630B" w:rsidRPr="00295620">
        <w:t xml:space="preserve"> u sklonidbi dvosložnih muških imena prevladava tzv. dubrovačka sklonidba (</w:t>
      </w:r>
      <w:r w:rsidR="00A603A1">
        <w:rPr>
          <w:i/>
          <w:iCs/>
        </w:rPr>
        <w:t>Ívo – Íva, Máto – Má</w:t>
      </w:r>
      <w:r w:rsidR="0088630B" w:rsidRPr="00295620">
        <w:rPr>
          <w:i/>
          <w:iCs/>
        </w:rPr>
        <w:t>ta</w:t>
      </w:r>
      <w:r w:rsidR="0088630B" w:rsidRPr="00295620">
        <w:t>), a ženskih dvosložnih imena nominativ i vokativ na -</w:t>
      </w:r>
      <w:r w:rsidR="0088630B" w:rsidRPr="00295620">
        <w:rPr>
          <w:i/>
          <w:iCs/>
        </w:rPr>
        <w:t>e</w:t>
      </w:r>
      <w:r w:rsidR="0088630B" w:rsidRPr="00295620">
        <w:t xml:space="preserve"> (N. </w:t>
      </w:r>
      <w:r w:rsidR="0088630B" w:rsidRPr="00295620">
        <w:rPr>
          <w:i/>
        </w:rPr>
        <w:t>Káte</w:t>
      </w:r>
      <w:r w:rsidR="0088630B" w:rsidRPr="00295620">
        <w:rPr>
          <w:iCs/>
        </w:rPr>
        <w:t xml:space="preserve">, V. </w:t>
      </w:r>
      <w:r w:rsidR="0088630B" w:rsidRPr="00295620">
        <w:t xml:space="preserve"> </w:t>
      </w:r>
      <w:r w:rsidR="0088630B" w:rsidRPr="00295620">
        <w:rPr>
          <w:i/>
        </w:rPr>
        <w:t>K</w:t>
      </w:r>
      <w:r w:rsidR="0088630B" w:rsidRPr="00C72256">
        <w:rPr>
          <w:rFonts w:ascii="00 ZRCola" w:hAnsi="00 ZRCola" w:cs="00 ZRCola"/>
          <w:i/>
        </w:rPr>
        <w:t>ȃ</w:t>
      </w:r>
      <w:r w:rsidR="0088630B" w:rsidRPr="00295620">
        <w:rPr>
          <w:i/>
        </w:rPr>
        <w:t>te</w:t>
      </w:r>
      <w:r w:rsidR="0088630B" w:rsidRPr="00295620">
        <w:rPr>
          <w:iCs/>
        </w:rPr>
        <w:t>;</w:t>
      </w:r>
      <w:r w:rsidR="0088630B" w:rsidRPr="00295620">
        <w:t xml:space="preserve"> N. </w:t>
      </w:r>
      <w:r w:rsidR="0088630B" w:rsidRPr="00295620">
        <w:rPr>
          <w:i/>
        </w:rPr>
        <w:t>Máre</w:t>
      </w:r>
      <w:r w:rsidR="0088630B" w:rsidRPr="00295620">
        <w:rPr>
          <w:iCs/>
        </w:rPr>
        <w:t>, V.</w:t>
      </w:r>
      <w:r w:rsidR="0088630B" w:rsidRPr="00295620">
        <w:rPr>
          <w:i/>
        </w:rPr>
        <w:t xml:space="preserve"> M</w:t>
      </w:r>
      <w:r w:rsidR="0088630B" w:rsidRPr="00C72256">
        <w:rPr>
          <w:rFonts w:ascii="00 ZRCola" w:hAnsi="00 ZRCola" w:cs="00 ZRCola"/>
          <w:i/>
        </w:rPr>
        <w:t>ȃ</w:t>
      </w:r>
      <w:r w:rsidR="0088630B" w:rsidRPr="00295620">
        <w:rPr>
          <w:i/>
        </w:rPr>
        <w:t>re</w:t>
      </w:r>
      <w:r w:rsidR="0088630B" w:rsidRPr="00295620">
        <w:rPr>
          <w:iCs/>
        </w:rPr>
        <w:t>). U trećemu licu prezenta poopćen je nastavak -</w:t>
      </w:r>
      <w:r w:rsidR="0088630B" w:rsidRPr="00295620">
        <w:rPr>
          <w:i/>
        </w:rPr>
        <w:t xml:space="preserve">u </w:t>
      </w:r>
      <w:r w:rsidR="0088630B" w:rsidRPr="00295620">
        <w:rPr>
          <w:iCs/>
        </w:rPr>
        <w:t>(</w:t>
      </w:r>
      <w:r w:rsidR="0088630B" w:rsidRPr="00295620">
        <w:rPr>
          <w:i/>
        </w:rPr>
        <w:t>čìnū</w:t>
      </w:r>
      <w:r w:rsidR="0088630B" w:rsidRPr="00295620">
        <w:rPr>
          <w:iCs/>
        </w:rPr>
        <w:t>,</w:t>
      </w:r>
      <w:r w:rsidR="0088630B" w:rsidRPr="00295620">
        <w:rPr>
          <w:i/>
        </w:rPr>
        <w:t xml:space="preserve"> gòvorū</w:t>
      </w:r>
      <w:r w:rsidR="0088630B" w:rsidRPr="00295620">
        <w:rPr>
          <w:iCs/>
        </w:rPr>
        <w:t xml:space="preserve">, </w:t>
      </w:r>
      <w:r w:rsidR="0088630B" w:rsidRPr="00295620">
        <w:rPr>
          <w:i/>
        </w:rPr>
        <w:t>r</w:t>
      </w:r>
      <w:r w:rsidR="0088630B" w:rsidRPr="00C72256">
        <w:rPr>
          <w:rFonts w:ascii="00 ZRCola" w:hAnsi="00 ZRCola" w:cs="00 ZRCola"/>
          <w:i/>
        </w:rPr>
        <w:t>ȃ</w:t>
      </w:r>
      <w:r w:rsidR="0088630B" w:rsidRPr="00295620">
        <w:rPr>
          <w:i/>
        </w:rPr>
        <w:t>dū</w:t>
      </w:r>
      <w:r w:rsidR="0088630B" w:rsidRPr="00295620">
        <w:rPr>
          <w:iCs/>
        </w:rPr>
        <w:t>) te su česti silazni naglasci izva</w:t>
      </w:r>
      <w:r>
        <w:rPr>
          <w:iCs/>
        </w:rPr>
        <w:t>n nepočetnoga sloga (na što ću</w:t>
      </w:r>
      <w:r w:rsidR="0088630B" w:rsidRPr="00295620">
        <w:rPr>
          <w:iCs/>
        </w:rPr>
        <w:t xml:space="preserve"> se posebno </w:t>
      </w:r>
      <w:r w:rsidR="005661D3">
        <w:rPr>
          <w:iCs/>
        </w:rPr>
        <w:t xml:space="preserve">osvrnuti). Jedna je od </w:t>
      </w:r>
      <w:r w:rsidR="0088630B" w:rsidRPr="00295620">
        <w:rPr>
          <w:iCs/>
        </w:rPr>
        <w:t>značajka koj</w:t>
      </w:r>
      <w:r w:rsidR="00C72256">
        <w:rPr>
          <w:iCs/>
        </w:rPr>
        <w:t>u Halilović ne drži svojstvenom dubrovačkomu</w:t>
      </w:r>
      <w:r w:rsidR="0088630B" w:rsidRPr="00295620">
        <w:rPr>
          <w:iCs/>
        </w:rPr>
        <w:t xml:space="preserve"> govornom tipu izvan </w:t>
      </w:r>
      <w:r w:rsidR="005661D3">
        <w:rPr>
          <w:iCs/>
        </w:rPr>
        <w:t xml:space="preserve">samoga grada </w:t>
      </w:r>
      <w:r w:rsidR="0088630B" w:rsidRPr="00295620">
        <w:rPr>
          <w:iCs/>
        </w:rPr>
        <w:t xml:space="preserve">Dubrovnika jednosložni odraz </w:t>
      </w:r>
      <w:r w:rsidR="0088630B" w:rsidRPr="00295620">
        <w:rPr>
          <w:i/>
        </w:rPr>
        <w:t>jata</w:t>
      </w:r>
      <w:r w:rsidR="0088630B" w:rsidRPr="00295620">
        <w:rPr>
          <w:iCs/>
        </w:rPr>
        <w:t xml:space="preserve"> pod dugouzlaznim naglaskom. U žuljanskome je govoru odraz </w:t>
      </w:r>
      <w:r w:rsidR="0088630B" w:rsidRPr="00295620">
        <w:rPr>
          <w:i/>
        </w:rPr>
        <w:t>jata</w:t>
      </w:r>
      <w:r w:rsidR="0088630B" w:rsidRPr="00295620">
        <w:rPr>
          <w:iCs/>
        </w:rPr>
        <w:t xml:space="preserve"> u tome slučaju isključivo jednosložan (</w:t>
      </w:r>
      <w:r w:rsidR="0088630B" w:rsidRPr="00295620">
        <w:rPr>
          <w:i/>
        </w:rPr>
        <w:t>djéte</w:t>
      </w:r>
      <w:r w:rsidR="0088630B" w:rsidRPr="00295620">
        <w:rPr>
          <w:iCs/>
        </w:rPr>
        <w:t xml:space="preserve">, </w:t>
      </w:r>
      <w:r w:rsidR="0088630B" w:rsidRPr="00295620">
        <w:rPr>
          <w:i/>
        </w:rPr>
        <w:t>mjéko</w:t>
      </w:r>
      <w:r w:rsidR="00C72256">
        <w:t>). Napominjem i da se treća</w:t>
      </w:r>
      <w:r w:rsidR="0088630B" w:rsidRPr="00295620">
        <w:t xml:space="preserve"> jotacija nedosljedno provodi (npr. </w:t>
      </w:r>
      <w:r w:rsidR="0088630B" w:rsidRPr="00295620">
        <w:rPr>
          <w:i/>
          <w:iCs/>
        </w:rPr>
        <w:t>đ</w:t>
      </w:r>
      <w:r w:rsidR="0088630B" w:rsidRPr="00C72256">
        <w:rPr>
          <w:rFonts w:ascii="00 ZRCola" w:hAnsi="00 ZRCola" w:cs="00 ZRCola"/>
          <w:i/>
          <w:iCs/>
        </w:rPr>
        <w:t>ȅ</w:t>
      </w:r>
      <w:r w:rsidR="0088630B" w:rsidRPr="00295620">
        <w:t>,</w:t>
      </w:r>
      <w:r w:rsidR="0088630B" w:rsidRPr="00295620">
        <w:rPr>
          <w:i/>
          <w:iCs/>
        </w:rPr>
        <w:t xml:space="preserve"> zav</w:t>
      </w:r>
      <w:r w:rsidR="00C72256">
        <w:rPr>
          <w:rFonts w:ascii="00 ZRCola" w:hAnsi="00 ZRCola" w:cs="00 ZRCola"/>
          <w:i/>
          <w:iCs/>
        </w:rPr>
        <w:t></w:t>
      </w:r>
      <w:r w:rsidR="0088630B" w:rsidRPr="00295620">
        <w:rPr>
          <w:i/>
          <w:iCs/>
        </w:rPr>
        <w:t>ćela</w:t>
      </w:r>
      <w:r w:rsidR="0088630B" w:rsidRPr="00295620">
        <w:t xml:space="preserve">; ali </w:t>
      </w:r>
      <w:r w:rsidR="0088630B" w:rsidRPr="00295620">
        <w:rPr>
          <w:i/>
          <w:iCs/>
        </w:rPr>
        <w:t>dj</w:t>
      </w:r>
      <w:r w:rsidR="0088630B" w:rsidRPr="00C72256">
        <w:rPr>
          <w:rFonts w:ascii="00 ZRCola" w:hAnsi="00 ZRCola" w:cs="00 ZRCola"/>
          <w:i/>
          <w:iCs/>
        </w:rPr>
        <w:t>ȅ</w:t>
      </w:r>
      <w:r w:rsidR="0088630B" w:rsidRPr="00295620">
        <w:rPr>
          <w:i/>
          <w:iCs/>
        </w:rPr>
        <w:t>de</w:t>
      </w:r>
      <w:r w:rsidR="0088630B" w:rsidRPr="00295620">
        <w:t xml:space="preserve">, </w:t>
      </w:r>
      <w:r w:rsidR="0088630B" w:rsidRPr="00295620">
        <w:rPr>
          <w:i/>
          <w:iCs/>
        </w:rPr>
        <w:t>djèvōjka</w:t>
      </w:r>
      <w:r w:rsidR="0088630B" w:rsidRPr="00295620">
        <w:t xml:space="preserve">; glasovi </w:t>
      </w:r>
      <w:r w:rsidR="0088630B" w:rsidRPr="00295620">
        <w:rPr>
          <w:i/>
          <w:iCs/>
        </w:rPr>
        <w:t xml:space="preserve">ś </w:t>
      </w:r>
      <w:r w:rsidR="0088630B" w:rsidRPr="00295620">
        <w:t xml:space="preserve">i </w:t>
      </w:r>
      <w:r w:rsidR="0088630B" w:rsidRPr="00295620">
        <w:rPr>
          <w:i/>
          <w:iCs/>
        </w:rPr>
        <w:t>ź</w:t>
      </w:r>
      <w:r w:rsidR="0088630B" w:rsidRPr="00295620">
        <w:t xml:space="preserve"> nisu dijelom suglasničkoga sustava).</w:t>
      </w:r>
      <w:r w:rsidR="0088630B" w:rsidRPr="00295620">
        <w:rPr>
          <w:i/>
          <w:iCs/>
        </w:rPr>
        <w:t xml:space="preserve"> </w:t>
      </w:r>
      <w:r w:rsidR="0088630B" w:rsidRPr="00295620">
        <w:t xml:space="preserve">Slivenici se </w:t>
      </w:r>
      <w:r w:rsidR="0088630B" w:rsidRPr="00295620">
        <w:rPr>
          <w:i/>
          <w:iCs/>
        </w:rPr>
        <w:t xml:space="preserve">č </w:t>
      </w:r>
      <w:r w:rsidR="0088630B" w:rsidRPr="00295620">
        <w:t xml:space="preserve">i </w:t>
      </w:r>
      <w:r w:rsidR="0088630B" w:rsidRPr="00295620">
        <w:rPr>
          <w:i/>
          <w:iCs/>
        </w:rPr>
        <w:t xml:space="preserve">ć </w:t>
      </w:r>
      <w:r w:rsidR="0088630B" w:rsidRPr="00295620">
        <w:t xml:space="preserve">razlikuju, a za glas </w:t>
      </w:r>
      <w:r w:rsidR="005661D3">
        <w:rPr>
          <w:rFonts w:ascii="00 ZRCola" w:hAnsi="00 ZRCola" w:cs="00 ZRCola"/>
          <w:i/>
          <w:iCs/>
        </w:rPr>
        <w:t></w:t>
      </w:r>
      <w:r w:rsidR="00535941">
        <w:t xml:space="preserve"> potvrde nisam zabilježio</w:t>
      </w:r>
      <w:r w:rsidR="0088630B" w:rsidRPr="00295620">
        <w:t xml:space="preserve">. Često se ukidaju rezultati 2. palatalizacije (da je riječ o starijoj pojavi, potvrđuje toponim </w:t>
      </w:r>
      <w:r w:rsidR="0088630B" w:rsidRPr="00295620">
        <w:rPr>
          <w:i/>
          <w:iCs/>
        </w:rPr>
        <w:t>Kùki</w:t>
      </w:r>
      <w:r w:rsidR="0088630B" w:rsidRPr="00295620">
        <w:t>)</w:t>
      </w:r>
      <w:r w:rsidR="0088630B" w:rsidRPr="00295620">
        <w:rPr>
          <w:i/>
          <w:iCs/>
        </w:rPr>
        <w:t>.</w:t>
      </w:r>
    </w:p>
    <w:p w:rsidR="0088630B" w:rsidRDefault="0088630B" w:rsidP="00295620">
      <w:pPr>
        <w:pStyle w:val="NoSpacing"/>
        <w:spacing w:line="360" w:lineRule="auto"/>
        <w:ind w:firstLine="720"/>
        <w:jc w:val="both"/>
        <w:rPr>
          <w:iCs/>
        </w:rPr>
      </w:pPr>
      <w:r w:rsidRPr="00295620">
        <w:rPr>
          <w:iCs/>
        </w:rPr>
        <w:t>Napomenuo sam kako su u naglasnome sustavu česti dugosilazni naglasci izvan nepoče</w:t>
      </w:r>
      <w:r w:rsidR="00535941">
        <w:rPr>
          <w:iCs/>
        </w:rPr>
        <w:t>tnoga sloga. Dosljedno su potvrđeni</w:t>
      </w:r>
      <w:r w:rsidRPr="00295620">
        <w:rPr>
          <w:iCs/>
        </w:rPr>
        <w:t xml:space="preserve"> u 1. i 2. licu jednine i množine te 3. licu jednine u nesvršenih glagola tvorenih nastavcima -</w:t>
      </w:r>
      <w:r w:rsidRPr="00295620">
        <w:rPr>
          <w:i/>
        </w:rPr>
        <w:t xml:space="preserve">avati </w:t>
      </w:r>
      <w:r w:rsidRPr="00295620">
        <w:rPr>
          <w:iCs/>
        </w:rPr>
        <w:t>i -</w:t>
      </w:r>
      <w:r w:rsidRPr="00295620">
        <w:rPr>
          <w:i/>
        </w:rPr>
        <w:t>ivati</w:t>
      </w:r>
      <w:r w:rsidRPr="00295620">
        <w:rPr>
          <w:iCs/>
        </w:rPr>
        <w:t xml:space="preserve"> te glagola tvorenih nastavkom -</w:t>
      </w:r>
      <w:r w:rsidRPr="00295620">
        <w:rPr>
          <w:i/>
        </w:rPr>
        <w:t xml:space="preserve">irati </w:t>
      </w:r>
      <w:r w:rsidRPr="00295620">
        <w:rPr>
          <w:iCs/>
        </w:rPr>
        <w:t>(</w:t>
      </w:r>
      <w:r w:rsidRPr="00295620">
        <w:rPr>
          <w:i/>
        </w:rPr>
        <w:t>dovrš</w:t>
      </w:r>
      <w:r w:rsidRPr="00A02E06">
        <w:rPr>
          <w:rFonts w:ascii="00 ZRCola" w:hAnsi="00 ZRCola" w:cs="00 ZRCola"/>
          <w:i/>
        </w:rPr>
        <w:t>ȃ</w:t>
      </w:r>
      <w:r w:rsidRPr="00295620">
        <w:rPr>
          <w:i/>
        </w:rPr>
        <w:t>vā</w:t>
      </w:r>
      <w:r w:rsidRPr="00295620">
        <w:rPr>
          <w:iCs/>
        </w:rPr>
        <w:t xml:space="preserve">, </w:t>
      </w:r>
      <w:r w:rsidRPr="00295620">
        <w:rPr>
          <w:i/>
        </w:rPr>
        <w:t>oček</w:t>
      </w:r>
      <w:r w:rsidRPr="00A02E06">
        <w:rPr>
          <w:rFonts w:ascii="00 ZRCola" w:hAnsi="00 ZRCola" w:cs="00 ZRCola"/>
          <w:i/>
        </w:rPr>
        <w:t>ȋ</w:t>
      </w:r>
      <w:r w:rsidRPr="00295620">
        <w:rPr>
          <w:i/>
        </w:rPr>
        <w:t>vāte</w:t>
      </w:r>
      <w:r w:rsidRPr="00295620">
        <w:rPr>
          <w:iCs/>
        </w:rPr>
        <w:t xml:space="preserve">, </w:t>
      </w:r>
      <w:r w:rsidRPr="00295620">
        <w:rPr>
          <w:i/>
        </w:rPr>
        <w:t>kritiz</w:t>
      </w:r>
      <w:r w:rsidRPr="00A02E06">
        <w:rPr>
          <w:rFonts w:ascii="00 ZRCola" w:hAnsi="00 ZRCola" w:cs="00 ZRCola"/>
          <w:i/>
        </w:rPr>
        <w:t>ȋ</w:t>
      </w:r>
      <w:r w:rsidRPr="00295620">
        <w:rPr>
          <w:i/>
        </w:rPr>
        <w:t>rāš</w:t>
      </w:r>
      <w:r w:rsidRPr="00295620">
        <w:rPr>
          <w:iCs/>
        </w:rPr>
        <w:t>). Razmjerno su česti u genitivu jednine ženskoga roda (</w:t>
      </w:r>
      <w:r w:rsidRPr="00295620">
        <w:rPr>
          <w:i/>
        </w:rPr>
        <w:t>gor</w:t>
      </w:r>
      <w:r w:rsidRPr="00A02E06">
        <w:rPr>
          <w:rFonts w:ascii="00 ZRCola" w:hAnsi="00 ZRCola" w:cs="00 ZRCola"/>
          <w:i/>
        </w:rPr>
        <w:t>ȇ</w:t>
      </w:r>
      <w:r w:rsidRPr="00295620">
        <w:rPr>
          <w:iCs/>
        </w:rPr>
        <w:t>,</w:t>
      </w:r>
      <w:r w:rsidRPr="00295620">
        <w:rPr>
          <w:i/>
        </w:rPr>
        <w:t xml:space="preserve"> mazg</w:t>
      </w:r>
      <w:r w:rsidRPr="00A02E06">
        <w:rPr>
          <w:rFonts w:ascii="00 ZRCola" w:hAnsi="00 ZRCola" w:cs="00 ZRCola"/>
          <w:i/>
        </w:rPr>
        <w:t>ȇ</w:t>
      </w:r>
      <w:r w:rsidRPr="00295620">
        <w:rPr>
          <w:iCs/>
        </w:rPr>
        <w:t>,</w:t>
      </w:r>
      <w:r w:rsidRPr="00295620">
        <w:rPr>
          <w:i/>
        </w:rPr>
        <w:t xml:space="preserve"> zemj</w:t>
      </w:r>
      <w:r w:rsidRPr="00A02E06">
        <w:rPr>
          <w:rFonts w:ascii="00 ZRCola" w:hAnsi="00 ZRCola" w:cs="00 ZRCola"/>
          <w:i/>
        </w:rPr>
        <w:t>ȇ</w:t>
      </w:r>
      <w:r w:rsidRPr="00295620">
        <w:rPr>
          <w:iCs/>
        </w:rPr>
        <w:t>), u glagolskih pridjeva trpnih (</w:t>
      </w:r>
      <w:r w:rsidRPr="00295620">
        <w:rPr>
          <w:i/>
        </w:rPr>
        <w:t>nap</w:t>
      </w:r>
      <w:r w:rsidRPr="00A02E06">
        <w:rPr>
          <w:rFonts w:ascii="00 ZRCola" w:hAnsi="00 ZRCola" w:cs="00 ZRCola"/>
          <w:i/>
        </w:rPr>
        <w:t>ȗ</w:t>
      </w:r>
      <w:r w:rsidRPr="00295620">
        <w:rPr>
          <w:i/>
        </w:rPr>
        <w:t>šten</w:t>
      </w:r>
      <w:r w:rsidRPr="00295620">
        <w:rPr>
          <w:iCs/>
        </w:rPr>
        <w:t>,</w:t>
      </w:r>
      <w:r w:rsidRPr="00295620">
        <w:rPr>
          <w:i/>
        </w:rPr>
        <w:t xml:space="preserve"> posv</w:t>
      </w:r>
      <w:r w:rsidRPr="00A02E06">
        <w:rPr>
          <w:rFonts w:ascii="00 ZRCola" w:hAnsi="00 ZRCola" w:cs="00 ZRCola"/>
          <w:i/>
        </w:rPr>
        <w:t>ȇ</w:t>
      </w:r>
      <w:r w:rsidRPr="00295620">
        <w:rPr>
          <w:i/>
        </w:rPr>
        <w:t>ćen</w:t>
      </w:r>
      <w:r w:rsidRPr="00295620">
        <w:rPr>
          <w:iCs/>
        </w:rPr>
        <w:t>), u prezentu općenito (</w:t>
      </w:r>
      <w:r w:rsidRPr="00295620">
        <w:rPr>
          <w:i/>
        </w:rPr>
        <w:t>izgl</w:t>
      </w:r>
      <w:r w:rsidRPr="000D544F">
        <w:rPr>
          <w:rFonts w:ascii="00 ZRCola" w:hAnsi="00 ZRCola" w:cs="00 ZRCola"/>
          <w:i/>
        </w:rPr>
        <w:t>ȇ</w:t>
      </w:r>
      <w:r w:rsidRPr="00295620">
        <w:rPr>
          <w:i/>
        </w:rPr>
        <w:t>da</w:t>
      </w:r>
      <w:r w:rsidRPr="00295620">
        <w:rPr>
          <w:iCs/>
        </w:rPr>
        <w:t xml:space="preserve">, </w:t>
      </w:r>
      <w:r w:rsidRPr="00295620">
        <w:rPr>
          <w:i/>
        </w:rPr>
        <w:t>izmij</w:t>
      </w:r>
      <w:r w:rsidRPr="000D544F">
        <w:rPr>
          <w:rFonts w:ascii="00 ZRCola" w:hAnsi="00 ZRCola" w:cs="00 ZRCola"/>
          <w:i/>
        </w:rPr>
        <w:t>ȇ</w:t>
      </w:r>
      <w:r w:rsidRPr="00295620">
        <w:rPr>
          <w:i/>
        </w:rPr>
        <w:t>šāš</w:t>
      </w:r>
      <w:r w:rsidRPr="00295620">
        <w:rPr>
          <w:iCs/>
        </w:rPr>
        <w:t>,</w:t>
      </w:r>
      <w:r w:rsidRPr="00295620">
        <w:rPr>
          <w:i/>
        </w:rPr>
        <w:t xml:space="preserve"> drž</w:t>
      </w:r>
      <w:r w:rsidRPr="00A02E06">
        <w:rPr>
          <w:rFonts w:ascii="00 ZRCola" w:hAnsi="00 ZRCola" w:cs="00 ZRCola"/>
          <w:i/>
        </w:rPr>
        <w:t>ȗ</w:t>
      </w:r>
      <w:r w:rsidRPr="00295620">
        <w:rPr>
          <w:iCs/>
        </w:rPr>
        <w:t>,</w:t>
      </w:r>
      <w:r w:rsidRPr="00295620">
        <w:rPr>
          <w:i/>
        </w:rPr>
        <w:t xml:space="preserve"> vrt</w:t>
      </w:r>
      <w:r w:rsidRPr="00A02E06">
        <w:rPr>
          <w:rFonts w:ascii="00 ZRCola" w:hAnsi="00 ZRCola" w:cs="00 ZRCola"/>
          <w:i/>
        </w:rPr>
        <w:t>ȋ</w:t>
      </w:r>
      <w:r w:rsidRPr="00295620">
        <w:rPr>
          <w:iCs/>
        </w:rPr>
        <w:t>),</w:t>
      </w:r>
      <w:r w:rsidRPr="00295620">
        <w:rPr>
          <w:i/>
        </w:rPr>
        <w:t xml:space="preserve"> </w:t>
      </w:r>
      <w:r w:rsidRPr="00295620">
        <w:rPr>
          <w:iCs/>
        </w:rPr>
        <w:t>na zatvorenoj ultimi (</w:t>
      </w:r>
      <w:r w:rsidRPr="00295620">
        <w:rPr>
          <w:i/>
        </w:rPr>
        <w:t>gosp</w:t>
      </w:r>
      <w:r w:rsidRPr="00A02E06">
        <w:rPr>
          <w:rFonts w:ascii="00 ZRCola" w:hAnsi="00 ZRCola" w:cs="00 ZRCola"/>
          <w:i/>
        </w:rPr>
        <w:t>ȃ</w:t>
      </w:r>
      <w:r w:rsidRPr="00295620">
        <w:rPr>
          <w:i/>
        </w:rPr>
        <w:t>r</w:t>
      </w:r>
      <w:r w:rsidRPr="00295620">
        <w:rPr>
          <w:iCs/>
        </w:rPr>
        <w:t xml:space="preserve">, </w:t>
      </w:r>
      <w:r w:rsidRPr="00295620">
        <w:rPr>
          <w:i/>
        </w:rPr>
        <w:t>kant</w:t>
      </w:r>
      <w:r w:rsidRPr="00A02E06">
        <w:rPr>
          <w:rFonts w:ascii="00 ZRCola" w:hAnsi="00 ZRCola" w:cs="00 ZRCola"/>
          <w:i/>
        </w:rPr>
        <w:t>ȗ</w:t>
      </w:r>
      <w:r w:rsidRPr="00295620">
        <w:rPr>
          <w:i/>
        </w:rPr>
        <w:t>n</w:t>
      </w:r>
      <w:r w:rsidRPr="00295620">
        <w:rPr>
          <w:iCs/>
        </w:rPr>
        <w:t>,</w:t>
      </w:r>
      <w:r w:rsidRPr="00295620">
        <w:rPr>
          <w:i/>
        </w:rPr>
        <w:t xml:space="preserve"> kom</w:t>
      </w:r>
      <w:r w:rsidRPr="00A02E06">
        <w:rPr>
          <w:rFonts w:ascii="00 ZRCola" w:hAnsi="00 ZRCola" w:cs="00 ZRCola"/>
          <w:i/>
        </w:rPr>
        <w:t>ȋ</w:t>
      </w:r>
      <w:r w:rsidRPr="00295620">
        <w:rPr>
          <w:i/>
        </w:rPr>
        <w:t>n</w:t>
      </w:r>
      <w:r w:rsidRPr="00295620">
        <w:rPr>
          <w:iCs/>
        </w:rPr>
        <w:t xml:space="preserve">, </w:t>
      </w:r>
      <w:r w:rsidRPr="00295620">
        <w:rPr>
          <w:i/>
        </w:rPr>
        <w:t>ot</w:t>
      </w:r>
      <w:r w:rsidRPr="00A02E06">
        <w:rPr>
          <w:rFonts w:ascii="00 ZRCola" w:hAnsi="00 ZRCola" w:cs="00 ZRCola"/>
          <w:i/>
        </w:rPr>
        <w:t>ȃ</w:t>
      </w:r>
      <w:r w:rsidRPr="00295620">
        <w:rPr>
          <w:i/>
        </w:rPr>
        <w:t>r</w:t>
      </w:r>
      <w:r w:rsidRPr="00295620">
        <w:rPr>
          <w:iCs/>
        </w:rPr>
        <w:t xml:space="preserve">, </w:t>
      </w:r>
      <w:r w:rsidRPr="00295620">
        <w:rPr>
          <w:i/>
        </w:rPr>
        <w:t>poč</w:t>
      </w:r>
      <w:r w:rsidRPr="00A02E06">
        <w:rPr>
          <w:rFonts w:ascii="00 ZRCola" w:hAnsi="00 ZRCola" w:cs="00 ZRCola"/>
          <w:i/>
        </w:rPr>
        <w:t>ȇ</w:t>
      </w:r>
      <w:r w:rsidRPr="00295620">
        <w:rPr>
          <w:i/>
        </w:rPr>
        <w:t>t</w:t>
      </w:r>
      <w:r w:rsidRPr="00295620">
        <w:rPr>
          <w:iCs/>
        </w:rPr>
        <w:t>,</w:t>
      </w:r>
      <w:r w:rsidRPr="00295620">
        <w:rPr>
          <w:i/>
        </w:rPr>
        <w:t xml:space="preserve"> uz</w:t>
      </w:r>
      <w:r w:rsidRPr="00A02E06">
        <w:rPr>
          <w:rFonts w:ascii="00 ZRCola" w:hAnsi="00 ZRCola" w:cs="00 ZRCola"/>
          <w:i/>
        </w:rPr>
        <w:t>ȇ</w:t>
      </w:r>
      <w:r w:rsidRPr="00295620">
        <w:rPr>
          <w:i/>
        </w:rPr>
        <w:t>t</w:t>
      </w:r>
      <w:r w:rsidRPr="00295620">
        <w:rPr>
          <w:iCs/>
        </w:rPr>
        <w:t>), u antroponimima (</w:t>
      </w:r>
      <w:r w:rsidRPr="00295620">
        <w:rPr>
          <w:i/>
          <w:iCs/>
        </w:rPr>
        <w:t>Baguz</w:t>
      </w:r>
      <w:r w:rsidRPr="00A02E06">
        <w:rPr>
          <w:rFonts w:ascii="00 ZRCola" w:hAnsi="00 ZRCola" w:cs="00 ZRCola"/>
          <w:i/>
          <w:iCs/>
        </w:rPr>
        <w:t>ȇ</w:t>
      </w:r>
      <w:r w:rsidRPr="00295620">
        <w:rPr>
          <w:i/>
          <w:iCs/>
        </w:rPr>
        <w:t>j</w:t>
      </w:r>
      <w:r w:rsidRPr="00295620">
        <w:t>,</w:t>
      </w:r>
      <w:r w:rsidRPr="00295620">
        <w:rPr>
          <w:i/>
          <w:iCs/>
        </w:rPr>
        <w:t xml:space="preserve"> Mar</w:t>
      </w:r>
      <w:r w:rsidRPr="00A02E06">
        <w:rPr>
          <w:rFonts w:ascii="00 ZRCola" w:hAnsi="00 ZRCola" w:cs="00 ZRCola"/>
          <w:i/>
          <w:iCs/>
        </w:rPr>
        <w:t>ȋ</w:t>
      </w:r>
      <w:r w:rsidRPr="00295620">
        <w:rPr>
          <w:i/>
          <w:iCs/>
        </w:rPr>
        <w:t>n</w:t>
      </w:r>
      <w:r w:rsidRPr="00295620">
        <w:t xml:space="preserve">, </w:t>
      </w:r>
      <w:r w:rsidRPr="00295620">
        <w:rPr>
          <w:i/>
        </w:rPr>
        <w:t>Per</w:t>
      </w:r>
      <w:r w:rsidRPr="00A02E06">
        <w:rPr>
          <w:rFonts w:ascii="00 ZRCola" w:hAnsi="00 ZRCola" w:cs="00 ZRCola"/>
          <w:i/>
        </w:rPr>
        <w:t>ȋ</w:t>
      </w:r>
      <w:r w:rsidRPr="00295620">
        <w:rPr>
          <w:i/>
        </w:rPr>
        <w:t>ć</w:t>
      </w:r>
      <w:r w:rsidRPr="00295620">
        <w:rPr>
          <w:iCs/>
        </w:rPr>
        <w:t xml:space="preserve">; G. </w:t>
      </w:r>
      <w:r w:rsidRPr="00295620">
        <w:rPr>
          <w:i/>
        </w:rPr>
        <w:t>Kat</w:t>
      </w:r>
      <w:r w:rsidRPr="00A02E06">
        <w:rPr>
          <w:rFonts w:ascii="00 ZRCola" w:hAnsi="00 ZRCola" w:cs="00 ZRCola"/>
          <w:i/>
        </w:rPr>
        <w:t>ȇ</w:t>
      </w:r>
      <w:r w:rsidRPr="00295620">
        <w:rPr>
          <w:iCs/>
        </w:rPr>
        <w:t>), toponimima (</w:t>
      </w:r>
      <w:r w:rsidRPr="00295620">
        <w:rPr>
          <w:i/>
        </w:rPr>
        <w:t>Ćuć</w:t>
      </w:r>
      <w:r w:rsidRPr="00A02E06">
        <w:rPr>
          <w:rFonts w:ascii="00 ZRCola" w:hAnsi="00 ZRCola" w:cs="00 ZRCola"/>
          <w:i/>
        </w:rPr>
        <w:t>ȋ</w:t>
      </w:r>
      <w:r w:rsidRPr="00295620">
        <w:rPr>
          <w:i/>
        </w:rPr>
        <w:t>n</w:t>
      </w:r>
      <w:r w:rsidRPr="00295620">
        <w:rPr>
          <w:iCs/>
        </w:rPr>
        <w:t>,</w:t>
      </w:r>
      <w:r w:rsidRPr="00295620">
        <w:rPr>
          <w:i/>
        </w:rPr>
        <w:t xml:space="preserve"> </w:t>
      </w:r>
      <w:r w:rsidRPr="00295620">
        <w:rPr>
          <w:i/>
          <w:iCs/>
        </w:rPr>
        <w:t>Kosm</w:t>
      </w:r>
      <w:r w:rsidRPr="00A02E06">
        <w:rPr>
          <w:rFonts w:ascii="00 ZRCola" w:hAnsi="00 ZRCola" w:cs="00 ZRCola"/>
          <w:i/>
          <w:iCs/>
        </w:rPr>
        <w:t>ȃ</w:t>
      </w:r>
      <w:r w:rsidRPr="00295620">
        <w:rPr>
          <w:i/>
          <w:iCs/>
        </w:rPr>
        <w:t>č</w:t>
      </w:r>
      <w:r w:rsidRPr="00295620">
        <w:t>)</w:t>
      </w:r>
      <w:r w:rsidRPr="00295620">
        <w:rPr>
          <w:i/>
          <w:iCs/>
        </w:rPr>
        <w:t xml:space="preserve"> </w:t>
      </w:r>
      <w:r w:rsidRPr="00295620">
        <w:rPr>
          <w:iCs/>
        </w:rPr>
        <w:t>a sporadično se pojavljuju i u drugim slučajevima (</w:t>
      </w:r>
      <w:r w:rsidRPr="00295620">
        <w:rPr>
          <w:i/>
        </w:rPr>
        <w:t>kon</w:t>
      </w:r>
      <w:r w:rsidRPr="00A02E06">
        <w:rPr>
          <w:rFonts w:ascii="00 ZRCola" w:hAnsi="00 ZRCola" w:cs="00 ZRCola"/>
          <w:i/>
        </w:rPr>
        <w:t>ȏ</w:t>
      </w:r>
      <w:r w:rsidRPr="00295620">
        <w:rPr>
          <w:iCs/>
        </w:rPr>
        <w:t xml:space="preserve">, </w:t>
      </w:r>
      <w:r w:rsidRPr="00295620">
        <w:rPr>
          <w:i/>
        </w:rPr>
        <w:t>šip</w:t>
      </w:r>
      <w:r w:rsidRPr="00A02E06">
        <w:rPr>
          <w:rFonts w:ascii="00 ZRCola" w:hAnsi="00 ZRCola" w:cs="00 ZRCola"/>
          <w:i/>
        </w:rPr>
        <w:t>ȃ</w:t>
      </w:r>
      <w:r w:rsidRPr="00295620">
        <w:rPr>
          <w:i/>
        </w:rPr>
        <w:t>nskī</w:t>
      </w:r>
      <w:r w:rsidR="007620A3">
        <w:rPr>
          <w:iCs/>
        </w:rPr>
        <w:t>). Zabilježeno je</w:t>
      </w:r>
      <w:r w:rsidRPr="00295620">
        <w:rPr>
          <w:iCs/>
        </w:rPr>
        <w:t xml:space="preserve"> i duljenje vokala pred sonantom (</w:t>
      </w:r>
      <w:r w:rsidRPr="00295620">
        <w:rPr>
          <w:i/>
        </w:rPr>
        <w:t>jèdān</w:t>
      </w:r>
      <w:r w:rsidRPr="00295620">
        <w:rPr>
          <w:iCs/>
        </w:rPr>
        <w:t>). Zanaglasna se dužina katkad gubi iza silaznih naglasaka (</w:t>
      </w:r>
      <w:r w:rsidRPr="00295620">
        <w:rPr>
          <w:i/>
        </w:rPr>
        <w:t>p</w:t>
      </w:r>
      <w:r w:rsidRPr="00A02E06">
        <w:rPr>
          <w:rFonts w:ascii="00 ZRCola" w:hAnsi="00 ZRCola" w:cs="00 ZRCola"/>
          <w:i/>
        </w:rPr>
        <w:t>ȅ</w:t>
      </w:r>
      <w:r w:rsidRPr="00295620">
        <w:rPr>
          <w:i/>
        </w:rPr>
        <w:t>reš</w:t>
      </w:r>
      <w:r w:rsidRPr="00295620">
        <w:rPr>
          <w:iCs/>
        </w:rPr>
        <w:t>,</w:t>
      </w:r>
      <w:r w:rsidRPr="00295620">
        <w:rPr>
          <w:i/>
        </w:rPr>
        <w:t xml:space="preserve"> tr</w:t>
      </w:r>
      <w:r w:rsidRPr="00A02E06">
        <w:rPr>
          <w:rFonts w:ascii="00 ZRCola" w:hAnsi="00 ZRCola" w:cs="00 ZRCola"/>
          <w:i/>
        </w:rPr>
        <w:t>ȁ</w:t>
      </w:r>
      <w:r w:rsidRPr="00295620">
        <w:rPr>
          <w:i/>
        </w:rPr>
        <w:t>janje</w:t>
      </w:r>
      <w:r w:rsidRPr="00295620">
        <w:rPr>
          <w:iCs/>
        </w:rPr>
        <w:t>). Silazni se naglasak izvan nepočetnoga sloga dosljedno bilježi u genitivu množine imenica ženskoga roda slično kao na širemu području (</w:t>
      </w:r>
      <w:r w:rsidRPr="00295620">
        <w:rPr>
          <w:i/>
        </w:rPr>
        <w:t>mrež</w:t>
      </w:r>
      <w:r w:rsidRPr="00A02E06">
        <w:rPr>
          <w:rFonts w:ascii="00 ZRCola" w:hAnsi="00 ZRCola" w:cs="00 ZRCola"/>
          <w:i/>
        </w:rPr>
        <w:t>ȅ</w:t>
      </w:r>
      <w:r w:rsidRPr="00295620">
        <w:rPr>
          <w:i/>
        </w:rPr>
        <w:t>tīnā</w:t>
      </w:r>
      <w:r w:rsidRPr="00295620">
        <w:rPr>
          <w:iCs/>
        </w:rPr>
        <w:t xml:space="preserve">, </w:t>
      </w:r>
      <w:r w:rsidRPr="00295620">
        <w:rPr>
          <w:i/>
        </w:rPr>
        <w:t>ud</w:t>
      </w:r>
      <w:r w:rsidRPr="00A02E06">
        <w:rPr>
          <w:rFonts w:ascii="00 ZRCola" w:hAnsi="00 ZRCola" w:cs="00 ZRCola"/>
          <w:i/>
        </w:rPr>
        <w:t>ȍ</w:t>
      </w:r>
      <w:r w:rsidRPr="00295620">
        <w:rPr>
          <w:i/>
        </w:rPr>
        <w:t>vīcā</w:t>
      </w:r>
      <w:r w:rsidRPr="00295620">
        <w:rPr>
          <w:rStyle w:val="FootnoteReference"/>
          <w:iCs/>
        </w:rPr>
        <w:footnoteReference w:id="6"/>
      </w:r>
      <w:r w:rsidRPr="00295620">
        <w:rPr>
          <w:iCs/>
        </w:rPr>
        <w:t>). Veoma su česti primjeri produljenoga prenesenog naglaska ili tzv. kanovačkoga duljenja</w:t>
      </w:r>
      <w:r w:rsidRPr="00295620">
        <w:rPr>
          <w:rStyle w:val="FootnoteReference"/>
          <w:iCs/>
        </w:rPr>
        <w:footnoteReference w:id="7"/>
      </w:r>
      <w:r w:rsidRPr="00295620">
        <w:rPr>
          <w:iCs/>
        </w:rPr>
        <w:t xml:space="preserve"> (</w:t>
      </w:r>
      <w:r w:rsidRPr="00295620">
        <w:rPr>
          <w:i/>
        </w:rPr>
        <w:t>bógat</w:t>
      </w:r>
      <w:r w:rsidRPr="00295620">
        <w:rPr>
          <w:iCs/>
        </w:rPr>
        <w:t>,</w:t>
      </w:r>
      <w:r w:rsidRPr="00295620">
        <w:rPr>
          <w:i/>
        </w:rPr>
        <w:t xml:space="preserve"> Čérjan</w:t>
      </w:r>
      <w:r w:rsidRPr="00295620">
        <w:rPr>
          <w:iCs/>
        </w:rPr>
        <w:t>,</w:t>
      </w:r>
      <w:r w:rsidRPr="00295620">
        <w:rPr>
          <w:i/>
        </w:rPr>
        <w:t xml:space="preserve"> daléko</w:t>
      </w:r>
      <w:r w:rsidRPr="00295620">
        <w:rPr>
          <w:iCs/>
        </w:rPr>
        <w:t xml:space="preserve">, </w:t>
      </w:r>
      <w:r w:rsidRPr="00295620">
        <w:rPr>
          <w:i/>
        </w:rPr>
        <w:t>dóbro</w:t>
      </w:r>
      <w:r w:rsidRPr="00295620">
        <w:rPr>
          <w:iCs/>
        </w:rPr>
        <w:t xml:space="preserve">, </w:t>
      </w:r>
      <w:r w:rsidRPr="00295620">
        <w:rPr>
          <w:i/>
        </w:rPr>
        <w:t>gróba</w:t>
      </w:r>
      <w:r w:rsidRPr="00295620">
        <w:rPr>
          <w:iCs/>
        </w:rPr>
        <w:t>,</w:t>
      </w:r>
      <w:r w:rsidRPr="00295620">
        <w:rPr>
          <w:i/>
        </w:rPr>
        <w:t xml:space="preserve"> Hásan</w:t>
      </w:r>
      <w:r w:rsidRPr="00295620">
        <w:rPr>
          <w:iCs/>
        </w:rPr>
        <w:t>,</w:t>
      </w:r>
      <w:r w:rsidRPr="00295620">
        <w:rPr>
          <w:i/>
        </w:rPr>
        <w:t xml:space="preserve"> Ívan</w:t>
      </w:r>
      <w:r w:rsidRPr="00295620">
        <w:rPr>
          <w:iCs/>
        </w:rPr>
        <w:t xml:space="preserve">, </w:t>
      </w:r>
      <w:r w:rsidRPr="00295620">
        <w:rPr>
          <w:i/>
        </w:rPr>
        <w:t>jésu</w:t>
      </w:r>
      <w:r w:rsidRPr="00295620">
        <w:rPr>
          <w:iCs/>
        </w:rPr>
        <w:t>,</w:t>
      </w:r>
      <w:r w:rsidRPr="00295620">
        <w:rPr>
          <w:i/>
        </w:rPr>
        <w:t xml:space="preserve"> Mrátin</w:t>
      </w:r>
      <w:r w:rsidRPr="00295620">
        <w:rPr>
          <w:iCs/>
        </w:rPr>
        <w:t>,</w:t>
      </w:r>
      <w:r w:rsidRPr="00295620">
        <w:rPr>
          <w:i/>
        </w:rPr>
        <w:t xml:space="preserve"> mólit</w:t>
      </w:r>
      <w:r w:rsidRPr="00295620">
        <w:rPr>
          <w:iCs/>
        </w:rPr>
        <w:t>,</w:t>
      </w:r>
      <w:r w:rsidRPr="00295620">
        <w:rPr>
          <w:i/>
        </w:rPr>
        <w:t xml:space="preserve"> nášli</w:t>
      </w:r>
      <w:r w:rsidRPr="00295620">
        <w:rPr>
          <w:iCs/>
        </w:rPr>
        <w:t xml:space="preserve">, </w:t>
      </w:r>
      <w:r w:rsidRPr="00295620">
        <w:rPr>
          <w:i/>
        </w:rPr>
        <w:t>óbjed</w:t>
      </w:r>
      <w:r w:rsidRPr="00295620">
        <w:rPr>
          <w:iCs/>
        </w:rPr>
        <w:t>,</w:t>
      </w:r>
      <w:r w:rsidRPr="00295620">
        <w:rPr>
          <w:i/>
        </w:rPr>
        <w:t xml:space="preserve"> pópit</w:t>
      </w:r>
      <w:r w:rsidRPr="00295620">
        <w:rPr>
          <w:iCs/>
        </w:rPr>
        <w:t xml:space="preserve">, </w:t>
      </w:r>
      <w:r w:rsidRPr="00295620">
        <w:rPr>
          <w:i/>
        </w:rPr>
        <w:t>posákrit</w:t>
      </w:r>
      <w:r w:rsidRPr="00295620">
        <w:rPr>
          <w:iCs/>
        </w:rPr>
        <w:t>,</w:t>
      </w:r>
      <w:r w:rsidRPr="00295620">
        <w:rPr>
          <w:i/>
        </w:rPr>
        <w:t xml:space="preserve"> priskóčit</w:t>
      </w:r>
      <w:r w:rsidRPr="00295620">
        <w:rPr>
          <w:iCs/>
        </w:rPr>
        <w:t xml:space="preserve">, </w:t>
      </w:r>
      <w:r w:rsidRPr="00295620">
        <w:rPr>
          <w:i/>
        </w:rPr>
        <w:t>rékle</w:t>
      </w:r>
      <w:r w:rsidRPr="00295620">
        <w:rPr>
          <w:iCs/>
        </w:rPr>
        <w:t>,</w:t>
      </w:r>
      <w:r w:rsidRPr="00295620">
        <w:rPr>
          <w:i/>
        </w:rPr>
        <w:t xml:space="preserve"> udubéno</w:t>
      </w:r>
      <w:r w:rsidRPr="00295620">
        <w:rPr>
          <w:iCs/>
        </w:rPr>
        <w:t>,</w:t>
      </w:r>
      <w:r w:rsidRPr="00295620">
        <w:rPr>
          <w:i/>
        </w:rPr>
        <w:t xml:space="preserve"> visóko</w:t>
      </w:r>
      <w:r w:rsidRPr="00295620">
        <w:rPr>
          <w:iCs/>
        </w:rPr>
        <w:t xml:space="preserve">, </w:t>
      </w:r>
      <w:r w:rsidRPr="00295620">
        <w:rPr>
          <w:i/>
        </w:rPr>
        <w:t>Vukášin</w:t>
      </w:r>
      <w:r w:rsidRPr="00295620">
        <w:rPr>
          <w:iCs/>
        </w:rPr>
        <w:t>,</w:t>
      </w:r>
      <w:r w:rsidRPr="00295620">
        <w:rPr>
          <w:i/>
        </w:rPr>
        <w:t xml:space="preserve"> záspat</w:t>
      </w:r>
      <w:r w:rsidRPr="00295620">
        <w:rPr>
          <w:iCs/>
        </w:rPr>
        <w:t xml:space="preserve">, </w:t>
      </w:r>
      <w:r w:rsidRPr="00295620">
        <w:rPr>
          <w:i/>
        </w:rPr>
        <w:t>zémji</w:t>
      </w:r>
      <w:r w:rsidR="000D544F">
        <w:rPr>
          <w:iCs/>
        </w:rPr>
        <w:t>). Čuvanje pomičnosti naglaska u prezimenima kao što su</w:t>
      </w:r>
      <w:r w:rsidRPr="00295620">
        <w:rPr>
          <w:iCs/>
        </w:rPr>
        <w:t xml:space="preserve"> </w:t>
      </w:r>
      <w:r w:rsidRPr="00295620">
        <w:rPr>
          <w:i/>
          <w:iCs/>
        </w:rPr>
        <w:t xml:space="preserve">Đivòvić </w:t>
      </w:r>
      <w:r w:rsidRPr="00295620">
        <w:t xml:space="preserve">i </w:t>
      </w:r>
      <w:r w:rsidRPr="00295620">
        <w:rPr>
          <w:i/>
        </w:rPr>
        <w:t>Vuk</w:t>
      </w:r>
      <w:r w:rsidRPr="00295620">
        <w:rPr>
          <w:i/>
          <w:iCs/>
        </w:rPr>
        <w:t xml:space="preserve">òvić </w:t>
      </w:r>
      <w:r w:rsidRPr="00295620">
        <w:t>uščuvan</w:t>
      </w:r>
      <w:r w:rsidR="007620A3">
        <w:t>o</w:t>
      </w:r>
      <w:r w:rsidRPr="00295620">
        <w:t xml:space="preserve"> je na širemu dubrovačkom području </w:t>
      </w:r>
      <w:r w:rsidRPr="00295620">
        <w:lastRenderedPageBreak/>
        <w:t xml:space="preserve">(usp. </w:t>
      </w:r>
      <w:r w:rsidRPr="00295620">
        <w:rPr>
          <w:i/>
        </w:rPr>
        <w:t>Banòvić</w:t>
      </w:r>
      <w:r w:rsidRPr="00295620">
        <w:rPr>
          <w:iCs/>
        </w:rPr>
        <w:t>,</w:t>
      </w:r>
      <w:r w:rsidRPr="00295620">
        <w:rPr>
          <w:i/>
        </w:rPr>
        <w:t xml:space="preserve"> Begòvić</w:t>
      </w:r>
      <w:r w:rsidRPr="00295620">
        <w:rPr>
          <w:iCs/>
        </w:rPr>
        <w:t xml:space="preserve">, </w:t>
      </w:r>
      <w:r w:rsidRPr="00295620">
        <w:rPr>
          <w:i/>
          <w:iCs/>
        </w:rPr>
        <w:t>Jokòvić</w:t>
      </w:r>
      <w:r w:rsidRPr="00295620">
        <w:t>), a primjere preskakanja naglaska nalazimo i u toponimiji (</w:t>
      </w:r>
      <w:r w:rsidRPr="00295620">
        <w:rPr>
          <w:i/>
        </w:rPr>
        <w:t>Ù Boška p</w:t>
      </w:r>
      <w:r w:rsidRPr="00A02E06">
        <w:rPr>
          <w:rFonts w:ascii="00 ZRCola" w:hAnsi="00 ZRCola" w:cs="00 ZRCola"/>
          <w:i/>
        </w:rPr>
        <w:t>ȍ</w:t>
      </w:r>
      <w:r w:rsidRPr="00295620">
        <w:rPr>
          <w:i/>
        </w:rPr>
        <w:t>d boron</w:t>
      </w:r>
      <w:r w:rsidRPr="00295620">
        <w:rPr>
          <w:iCs/>
        </w:rPr>
        <w:t>)</w:t>
      </w:r>
      <w:r w:rsidRPr="00295620">
        <w:t>.</w:t>
      </w:r>
      <w:r w:rsidRPr="00295620">
        <w:rPr>
          <w:iCs/>
        </w:rPr>
        <w:t xml:space="preserve"> Treba napomenuti kako se arhaični</w:t>
      </w:r>
      <w:r w:rsidR="000D544F">
        <w:rPr>
          <w:iCs/>
        </w:rPr>
        <w:t>je crte (poput čuvanja staro</w:t>
      </w:r>
      <w:r w:rsidRPr="00295620">
        <w:rPr>
          <w:iCs/>
        </w:rPr>
        <w:t>ga mjesta naglaska u genitivu jednine ženskoga roda te primjera tzv. kanovačkoga duljenja) ubrzano gube u mlađih govor</w:t>
      </w:r>
      <w:r w:rsidR="007620A3">
        <w:rPr>
          <w:iCs/>
        </w:rPr>
        <w:t>nika te da</w:t>
      </w:r>
      <w:r w:rsidRPr="00295620">
        <w:rPr>
          <w:iCs/>
        </w:rPr>
        <w:t xml:space="preserve"> žuljanski govor zavređuje potpuniji opis.</w:t>
      </w:r>
    </w:p>
    <w:p w:rsidR="008B61BF" w:rsidRDefault="00701246" w:rsidP="00295620">
      <w:pPr>
        <w:pStyle w:val="NoSpacing"/>
        <w:spacing w:line="360" w:lineRule="auto"/>
        <w:jc w:val="both"/>
        <w:rPr>
          <w:b/>
          <w:bCs/>
          <w:iCs/>
        </w:rPr>
      </w:pPr>
      <w:r>
        <w:rPr>
          <w:b/>
          <w:bCs/>
          <w:iCs/>
        </w:rPr>
        <w:t xml:space="preserve">3. </w:t>
      </w:r>
      <w:r w:rsidR="00D80D27">
        <w:rPr>
          <w:b/>
          <w:bCs/>
          <w:iCs/>
        </w:rPr>
        <w:t>O pelješkoj toponimiji</w:t>
      </w:r>
    </w:p>
    <w:p w:rsidR="00EF5A37" w:rsidRPr="00EF5A37" w:rsidRDefault="00EF5A37" w:rsidP="00295620">
      <w:pPr>
        <w:pStyle w:val="NoSpacing"/>
        <w:spacing w:line="360" w:lineRule="auto"/>
        <w:jc w:val="both"/>
        <w:rPr>
          <w:iCs/>
        </w:rPr>
      </w:pPr>
      <w:r>
        <w:rPr>
          <w:b/>
          <w:bCs/>
          <w:iCs/>
        </w:rPr>
        <w:tab/>
      </w:r>
      <w:r w:rsidR="00712372">
        <w:rPr>
          <w:iCs/>
        </w:rPr>
        <w:t>Hor</w:t>
      </w:r>
      <w:r>
        <w:rPr>
          <w:iCs/>
        </w:rPr>
        <w:t xml:space="preserve">onimom se </w:t>
      </w:r>
      <w:r w:rsidRPr="00EF5A37">
        <w:rPr>
          <w:i/>
        </w:rPr>
        <w:t>Pelješac</w:t>
      </w:r>
      <w:r>
        <w:rPr>
          <w:iCs/>
        </w:rPr>
        <w:t xml:space="preserve"> bavio Petar Skok </w:t>
      </w:r>
      <w:r w:rsidR="00D80D27">
        <w:rPr>
          <w:iCs/>
        </w:rPr>
        <w:t>(SK 2: 663)</w:t>
      </w:r>
      <w:r>
        <w:rPr>
          <w:iCs/>
        </w:rPr>
        <w:t xml:space="preserve"> dovodeći ga u vezu sa starocrkvenoslavenskim pridjevom </w:t>
      </w:r>
      <w:r>
        <w:rPr>
          <w:i/>
        </w:rPr>
        <w:t xml:space="preserve">pelesъ </w:t>
      </w:r>
      <w:r w:rsidR="00A3155A">
        <w:rPr>
          <w:iCs/>
        </w:rPr>
        <w:t>‘</w:t>
      </w:r>
      <w:r w:rsidR="00D80D27">
        <w:rPr>
          <w:iCs/>
        </w:rPr>
        <w:t>siv</w:t>
      </w:r>
      <w:r w:rsidR="00A3155A">
        <w:rPr>
          <w:iCs/>
        </w:rPr>
        <w:t>’</w:t>
      </w:r>
      <w:r w:rsidR="00D80D27">
        <w:rPr>
          <w:iCs/>
        </w:rPr>
        <w:t xml:space="preserve">, a Nikola Bjelovučić (1922: 175–176) i Nenad Vekarić (1989: 55–58) opširno opisuju kako se mijenjalo područje </w:t>
      </w:r>
      <w:r w:rsidR="00712372">
        <w:rPr>
          <w:iCs/>
        </w:rPr>
        <w:t>na koje se</w:t>
      </w:r>
      <w:r w:rsidR="001B0900">
        <w:rPr>
          <w:iCs/>
        </w:rPr>
        <w:t xml:space="preserve"> odnosi</w:t>
      </w:r>
      <w:r w:rsidR="00D80D27">
        <w:rPr>
          <w:iCs/>
        </w:rPr>
        <w:t>o.</w:t>
      </w:r>
      <w:r>
        <w:rPr>
          <w:iCs/>
        </w:rPr>
        <w:t xml:space="preserve"> </w:t>
      </w:r>
      <w:r w:rsidR="00D80D27">
        <w:rPr>
          <w:iCs/>
        </w:rPr>
        <w:t xml:space="preserve">Starije je ime poluotoka, naime, bilo </w:t>
      </w:r>
      <w:r w:rsidR="00D80D27" w:rsidRPr="00D80D27">
        <w:rPr>
          <w:i/>
        </w:rPr>
        <w:t>Stonski rat</w:t>
      </w:r>
      <w:r w:rsidR="00873F04">
        <w:rPr>
          <w:i/>
        </w:rPr>
        <w:t xml:space="preserve"> </w:t>
      </w:r>
      <w:r w:rsidR="00873F04">
        <w:rPr>
          <w:iCs/>
        </w:rPr>
        <w:t xml:space="preserve">ili </w:t>
      </w:r>
      <w:r w:rsidR="00873F04" w:rsidRPr="00873F04">
        <w:rPr>
          <w:i/>
        </w:rPr>
        <w:t>Rat</w:t>
      </w:r>
      <w:r w:rsidR="001B0900">
        <w:rPr>
          <w:i/>
        </w:rPr>
        <w:t xml:space="preserve"> </w:t>
      </w:r>
      <w:r w:rsidR="001B0900">
        <w:t xml:space="preserve">(&lt; </w:t>
      </w:r>
      <w:r w:rsidR="001B0900">
        <w:rPr>
          <w:i/>
          <w:iCs/>
        </w:rPr>
        <w:t xml:space="preserve">rat </w:t>
      </w:r>
      <w:r w:rsidR="00A3155A">
        <w:t>‘</w:t>
      </w:r>
      <w:r w:rsidR="001B0900">
        <w:t>rt</w:t>
      </w:r>
      <w:r w:rsidR="00A3155A">
        <w:t>’</w:t>
      </w:r>
      <w:r w:rsidR="001B0900">
        <w:t>)</w:t>
      </w:r>
      <w:r w:rsidR="00D80D27">
        <w:rPr>
          <w:iCs/>
        </w:rPr>
        <w:t xml:space="preserve">. </w:t>
      </w:r>
      <w:r w:rsidR="00712372">
        <w:rPr>
          <w:iCs/>
        </w:rPr>
        <w:t>Hor</w:t>
      </w:r>
      <w:r>
        <w:rPr>
          <w:iCs/>
        </w:rPr>
        <w:t xml:space="preserve">onim je </w:t>
      </w:r>
      <w:r w:rsidRPr="00EF5A37">
        <w:rPr>
          <w:i/>
        </w:rPr>
        <w:t>Pelješac</w:t>
      </w:r>
      <w:r w:rsidR="00D80D27">
        <w:rPr>
          <w:iCs/>
        </w:rPr>
        <w:t>, kako potvrđuju i povijesni zapisi,</w:t>
      </w:r>
      <w:r>
        <w:rPr>
          <w:iCs/>
        </w:rPr>
        <w:t xml:space="preserve"> nastao jekavizacijom izvorno potvrđenoga lika </w:t>
      </w:r>
      <w:r w:rsidRPr="00EF5A37">
        <w:rPr>
          <w:i/>
        </w:rPr>
        <w:t>Pelisac</w:t>
      </w:r>
      <w:r>
        <w:rPr>
          <w:iCs/>
        </w:rPr>
        <w:t xml:space="preserve">, </w:t>
      </w:r>
      <w:r w:rsidR="00712372">
        <w:rPr>
          <w:iCs/>
        </w:rPr>
        <w:t xml:space="preserve">oronima </w:t>
      </w:r>
      <w:r>
        <w:rPr>
          <w:iCs/>
        </w:rPr>
        <w:t>koji se isprva odnosi</w:t>
      </w:r>
      <w:r w:rsidR="00D80D27">
        <w:rPr>
          <w:iCs/>
        </w:rPr>
        <w:t>o na strmu brdsku kosu iznad</w:t>
      </w:r>
      <w:r w:rsidR="001B0900">
        <w:rPr>
          <w:iCs/>
        </w:rPr>
        <w:t xml:space="preserve"> sela Trstenica poslije nazvanu</w:t>
      </w:r>
      <w:r w:rsidR="00D80D27">
        <w:rPr>
          <w:iCs/>
        </w:rPr>
        <w:t xml:space="preserve"> </w:t>
      </w:r>
      <w:r w:rsidR="00D80D27" w:rsidRPr="00D80D27">
        <w:rPr>
          <w:i/>
        </w:rPr>
        <w:t>Zmijino brdo</w:t>
      </w:r>
      <w:r w:rsidR="00712372">
        <w:rPr>
          <w:iCs/>
        </w:rPr>
        <w:t>. Zatim je or</w:t>
      </w:r>
      <w:r w:rsidR="00D80D27">
        <w:rPr>
          <w:iCs/>
        </w:rPr>
        <w:t xml:space="preserve">onim označivao gorski vijenac od Trstenice do Lovišta, od XIV. stoljeća </w:t>
      </w:r>
      <w:r w:rsidR="00712372">
        <w:rPr>
          <w:iCs/>
        </w:rPr>
        <w:t xml:space="preserve">oronim </w:t>
      </w:r>
      <w:r w:rsidR="00712372" w:rsidRPr="00712372">
        <w:rPr>
          <w:i/>
        </w:rPr>
        <w:t>Pelisac</w:t>
      </w:r>
      <w:r w:rsidR="00712372">
        <w:rPr>
          <w:iCs/>
        </w:rPr>
        <w:t xml:space="preserve"> postaje horonimom te se odnosi na </w:t>
      </w:r>
      <w:r w:rsidR="00D80D27">
        <w:rPr>
          <w:iCs/>
        </w:rPr>
        <w:t>cjelokupan zapadni dio poluotoka, od XVI. stoljeća</w:t>
      </w:r>
      <w:r w:rsidR="00712372">
        <w:rPr>
          <w:iCs/>
        </w:rPr>
        <w:t xml:space="preserve"> obuhvaća</w:t>
      </w:r>
      <w:r w:rsidR="00D80D27">
        <w:rPr>
          <w:iCs/>
        </w:rPr>
        <w:t xml:space="preserve"> čitavo područje negdašnje kontrade Trstenica od Mokala do Lovišta, a od XIX. stolj</w:t>
      </w:r>
      <w:r w:rsidR="001B0900">
        <w:rPr>
          <w:iCs/>
        </w:rPr>
        <w:t>eća odnosi se na cjelokupan</w:t>
      </w:r>
      <w:r w:rsidR="00D80D27">
        <w:rPr>
          <w:iCs/>
        </w:rPr>
        <w:t xml:space="preserve"> </w:t>
      </w:r>
      <w:r w:rsidR="00873F04">
        <w:rPr>
          <w:iCs/>
        </w:rPr>
        <w:t xml:space="preserve">poluotok (u dokumentima se pisanim talijanskim imenom rabilo ime </w:t>
      </w:r>
      <w:r w:rsidR="00873F04">
        <w:rPr>
          <w:i/>
          <w:iCs/>
        </w:rPr>
        <w:t xml:space="preserve">Sabbioncello </w:t>
      </w:r>
      <w:r w:rsidR="00873F04">
        <w:t xml:space="preserve">&lt; </w:t>
      </w:r>
      <w:r w:rsidR="002577EE">
        <w:t xml:space="preserve">tal. </w:t>
      </w:r>
      <w:r w:rsidR="00873F04">
        <w:rPr>
          <w:i/>
          <w:iCs/>
        </w:rPr>
        <w:t xml:space="preserve">sabbione </w:t>
      </w:r>
      <w:r w:rsidR="00A3155A">
        <w:t>‘</w:t>
      </w:r>
      <w:r w:rsidR="00873F04">
        <w:t>pjeskovito zemljište</w:t>
      </w:r>
      <w:r w:rsidR="00A3155A">
        <w:t>’</w:t>
      </w:r>
      <w:r w:rsidR="001B0900">
        <w:t>)</w:t>
      </w:r>
      <w:r w:rsidR="00873F04">
        <w:rPr>
          <w:iCs/>
        </w:rPr>
        <w:t xml:space="preserve">. Staro se ime </w:t>
      </w:r>
      <w:r w:rsidR="00873F04" w:rsidRPr="00873F04">
        <w:rPr>
          <w:i/>
        </w:rPr>
        <w:t>Rat</w:t>
      </w:r>
      <w:r w:rsidR="00873F04">
        <w:rPr>
          <w:iCs/>
        </w:rPr>
        <w:t xml:space="preserve"> ograničilo na središnji dio poluotoka, tj. područje Župe i Janjine.</w:t>
      </w:r>
    </w:p>
    <w:p w:rsidR="0058736B" w:rsidRPr="00295620" w:rsidRDefault="00672788" w:rsidP="00295620">
      <w:pPr>
        <w:pStyle w:val="NoSpacing"/>
        <w:spacing w:line="360" w:lineRule="auto"/>
        <w:jc w:val="both"/>
      </w:pPr>
      <w:r w:rsidRPr="00295620">
        <w:rPr>
          <w:b/>
          <w:bCs/>
          <w:iCs/>
        </w:rPr>
        <w:tab/>
      </w:r>
      <w:r w:rsidR="00873F04">
        <w:rPr>
          <w:iCs/>
        </w:rPr>
        <w:t>Raščlamb</w:t>
      </w:r>
      <w:r w:rsidRPr="00295620">
        <w:rPr>
          <w:iCs/>
        </w:rPr>
        <w:t xml:space="preserve">om toponima koji se svrstavaju u skupinu toponima motiviranih zemljopisnim nazivima naziremo reljefnu raznolikost poluotoka. U pelješkoj su se toponimiji odrazili nazivi za geomorfološke oblike krša kao što su </w:t>
      </w:r>
      <w:r w:rsidRPr="00295620">
        <w:rPr>
          <w:i/>
        </w:rPr>
        <w:t xml:space="preserve">dno </w:t>
      </w:r>
      <w:r w:rsidRPr="00295620">
        <w:t>(</w:t>
      </w:r>
      <w:r w:rsidRPr="00295620">
        <w:rPr>
          <w:i/>
        </w:rPr>
        <w:t>Dančanje</w:t>
      </w:r>
      <w:r w:rsidRPr="00295620">
        <w:rPr>
          <w:iCs/>
        </w:rPr>
        <w:t xml:space="preserve">), </w:t>
      </w:r>
      <w:r w:rsidRPr="00295620">
        <w:rPr>
          <w:i/>
        </w:rPr>
        <w:t xml:space="preserve">polje </w:t>
      </w:r>
      <w:r w:rsidRPr="00295620">
        <w:t>(</w:t>
      </w:r>
      <w:r w:rsidRPr="00295620">
        <w:rPr>
          <w:i/>
          <w:iCs/>
        </w:rPr>
        <w:t>Poje</w:t>
      </w:r>
      <w:r w:rsidRPr="00295620">
        <w:t>) ili</w:t>
      </w:r>
      <w:r w:rsidRPr="00295620">
        <w:rPr>
          <w:i/>
        </w:rPr>
        <w:t xml:space="preserve"> ponikva </w:t>
      </w:r>
      <w:r w:rsidRPr="00295620">
        <w:rPr>
          <w:iCs/>
        </w:rPr>
        <w:t>(</w:t>
      </w:r>
      <w:r w:rsidRPr="00295620">
        <w:rPr>
          <w:i/>
        </w:rPr>
        <w:t>Ponikve</w:t>
      </w:r>
      <w:r w:rsidRPr="00295620">
        <w:rPr>
          <w:iCs/>
        </w:rPr>
        <w:t xml:space="preserve">). Veoma su česti odrazi hidronimijskih naziva, bilo da je riječ o nazivima </w:t>
      </w:r>
      <w:r w:rsidR="0058736B" w:rsidRPr="00295620">
        <w:rPr>
          <w:iCs/>
        </w:rPr>
        <w:t xml:space="preserve">vrelišta, primjerice </w:t>
      </w:r>
      <w:r w:rsidR="0058736B" w:rsidRPr="00295620">
        <w:rPr>
          <w:i/>
        </w:rPr>
        <w:t xml:space="preserve">vrućac </w:t>
      </w:r>
      <w:r w:rsidR="0058736B" w:rsidRPr="00295620">
        <w:rPr>
          <w:iCs/>
        </w:rPr>
        <w:t>(</w:t>
      </w:r>
      <w:r w:rsidR="0058736B" w:rsidRPr="00295620">
        <w:rPr>
          <w:i/>
          <w:iCs/>
        </w:rPr>
        <w:t xml:space="preserve">Donja </w:t>
      </w:r>
      <w:r w:rsidR="0058736B" w:rsidRPr="00295620">
        <w:t xml:space="preserve">i </w:t>
      </w:r>
      <w:r w:rsidR="0058736B" w:rsidRPr="00295620">
        <w:rPr>
          <w:i/>
        </w:rPr>
        <w:t>Gornja Vrućica</w:t>
      </w:r>
      <w:r w:rsidR="0058736B" w:rsidRPr="00295620">
        <w:rPr>
          <w:iCs/>
        </w:rPr>
        <w:t>)</w:t>
      </w:r>
      <w:r w:rsidR="00E84C94" w:rsidRPr="00295620">
        <w:rPr>
          <w:iCs/>
        </w:rPr>
        <w:t xml:space="preserve"> ili </w:t>
      </w:r>
      <w:r w:rsidR="00E84C94" w:rsidRPr="00295620">
        <w:rPr>
          <w:i/>
        </w:rPr>
        <w:t xml:space="preserve">vrelo </w:t>
      </w:r>
      <w:r w:rsidR="00E84C94" w:rsidRPr="00295620">
        <w:t>(</w:t>
      </w:r>
      <w:r w:rsidR="00E84C94" w:rsidRPr="00295620">
        <w:rPr>
          <w:i/>
        </w:rPr>
        <w:t>Vrela</w:t>
      </w:r>
      <w:r w:rsidR="00E84C94" w:rsidRPr="00295620">
        <w:rPr>
          <w:iCs/>
        </w:rPr>
        <w:t>)</w:t>
      </w:r>
      <w:r w:rsidR="0058736B" w:rsidRPr="00295620">
        <w:rPr>
          <w:iCs/>
        </w:rPr>
        <w:t xml:space="preserve">, </w:t>
      </w:r>
      <w:r w:rsidR="00242E3F" w:rsidRPr="00295620">
        <w:rPr>
          <w:iCs/>
        </w:rPr>
        <w:t xml:space="preserve">zbirališta vode (npr. </w:t>
      </w:r>
      <w:r w:rsidR="00242E3F" w:rsidRPr="00295620">
        <w:rPr>
          <w:i/>
        </w:rPr>
        <w:t>Lokva</w:t>
      </w:r>
      <w:r w:rsidR="00242E3F" w:rsidRPr="00295620">
        <w:rPr>
          <w:iCs/>
        </w:rPr>
        <w:t xml:space="preserve">, </w:t>
      </w:r>
      <w:r w:rsidR="00242E3F" w:rsidRPr="00295620">
        <w:rPr>
          <w:i/>
        </w:rPr>
        <w:t>Na vodi</w:t>
      </w:r>
      <w:r w:rsidR="00242E3F" w:rsidRPr="00295620">
        <w:rPr>
          <w:iCs/>
        </w:rPr>
        <w:t xml:space="preserve">), </w:t>
      </w:r>
      <w:r w:rsidR="0058736B" w:rsidRPr="00295620">
        <w:rPr>
          <w:iCs/>
        </w:rPr>
        <w:t>bilo da je riječ</w:t>
      </w:r>
      <w:r w:rsidR="00873F04">
        <w:rPr>
          <w:iCs/>
        </w:rPr>
        <w:t xml:space="preserve"> o nazivima blatišta. Kao </w:t>
      </w:r>
      <w:r w:rsidR="00242E3F" w:rsidRPr="00295620">
        <w:rPr>
          <w:iCs/>
        </w:rPr>
        <w:t>odrazi</w:t>
      </w:r>
      <w:r w:rsidR="0058736B" w:rsidRPr="00295620">
        <w:rPr>
          <w:iCs/>
        </w:rPr>
        <w:t xml:space="preserve"> naziva blatišta zabilježeni su toponimi koji su </w:t>
      </w:r>
      <w:r w:rsidR="002577EE">
        <w:rPr>
          <w:iCs/>
        </w:rPr>
        <w:t xml:space="preserve">prozirni mjesnomu </w:t>
      </w:r>
      <w:r w:rsidR="0058736B" w:rsidRPr="00295620">
        <w:rPr>
          <w:iCs/>
        </w:rPr>
        <w:t>st</w:t>
      </w:r>
      <w:r w:rsidR="002577EE">
        <w:rPr>
          <w:iCs/>
        </w:rPr>
        <w:t xml:space="preserve">anovništvu, </w:t>
      </w:r>
      <w:r w:rsidR="0058736B" w:rsidRPr="00295620">
        <w:rPr>
          <w:iCs/>
        </w:rPr>
        <w:t xml:space="preserve">kao što </w:t>
      </w:r>
      <w:r w:rsidR="00873F04">
        <w:rPr>
          <w:iCs/>
        </w:rPr>
        <w:t xml:space="preserve">su </w:t>
      </w:r>
      <w:r w:rsidR="0058736B" w:rsidRPr="00295620">
        <w:rPr>
          <w:i/>
        </w:rPr>
        <w:t xml:space="preserve">bara </w:t>
      </w:r>
      <w:r w:rsidR="0058736B" w:rsidRPr="00295620">
        <w:rPr>
          <w:iCs/>
        </w:rPr>
        <w:t>(</w:t>
      </w:r>
      <w:r w:rsidR="0058736B" w:rsidRPr="00295620">
        <w:rPr>
          <w:i/>
          <w:iCs/>
        </w:rPr>
        <w:t>Bare</w:t>
      </w:r>
      <w:r w:rsidR="0058736B" w:rsidRPr="00295620">
        <w:t>),</w:t>
      </w:r>
      <w:r w:rsidR="0058736B" w:rsidRPr="00295620">
        <w:rPr>
          <w:i/>
          <w:iCs/>
        </w:rPr>
        <w:t xml:space="preserve"> </w:t>
      </w:r>
      <w:r w:rsidR="00242E3F" w:rsidRPr="00295620">
        <w:rPr>
          <w:i/>
          <w:iCs/>
        </w:rPr>
        <w:t xml:space="preserve">kal </w:t>
      </w:r>
      <w:r w:rsidR="00242E3F" w:rsidRPr="00295620">
        <w:rPr>
          <w:iCs/>
        </w:rPr>
        <w:t>(</w:t>
      </w:r>
      <w:r w:rsidR="00242E3F" w:rsidRPr="00295620">
        <w:rPr>
          <w:i/>
          <w:iCs/>
        </w:rPr>
        <w:t>Kal</w:t>
      </w:r>
      <w:r w:rsidR="00242E3F" w:rsidRPr="00295620">
        <w:t>),</w:t>
      </w:r>
      <w:r w:rsidR="00242E3F" w:rsidRPr="00295620">
        <w:rPr>
          <w:i/>
          <w:iCs/>
        </w:rPr>
        <w:t xml:space="preserve"> </w:t>
      </w:r>
      <w:r w:rsidR="0058736B" w:rsidRPr="00295620">
        <w:rPr>
          <w:i/>
          <w:iCs/>
        </w:rPr>
        <w:t xml:space="preserve">kaljuža </w:t>
      </w:r>
      <w:r w:rsidR="0058736B" w:rsidRPr="00295620">
        <w:t>(</w:t>
      </w:r>
      <w:r w:rsidR="0058736B" w:rsidRPr="00295620">
        <w:rPr>
          <w:i/>
          <w:iCs/>
        </w:rPr>
        <w:t>Kaluže</w:t>
      </w:r>
      <w:r w:rsidR="0058736B" w:rsidRPr="00295620">
        <w:t>) ili</w:t>
      </w:r>
      <w:r w:rsidR="0058736B" w:rsidRPr="00295620">
        <w:rPr>
          <w:i/>
          <w:iCs/>
        </w:rPr>
        <w:t xml:space="preserve"> </w:t>
      </w:r>
      <w:r w:rsidR="0058736B" w:rsidRPr="00295620">
        <w:rPr>
          <w:i/>
        </w:rPr>
        <w:t xml:space="preserve">slatina </w:t>
      </w:r>
      <w:r w:rsidR="00A3155A">
        <w:rPr>
          <w:iCs/>
        </w:rPr>
        <w:t>‘</w:t>
      </w:r>
      <w:r w:rsidR="0058736B" w:rsidRPr="00295620">
        <w:rPr>
          <w:iCs/>
        </w:rPr>
        <w:t>bočato vrelo</w:t>
      </w:r>
      <w:r w:rsidR="00A3155A">
        <w:rPr>
          <w:iCs/>
        </w:rPr>
        <w:t>’</w:t>
      </w:r>
      <w:r w:rsidR="0058736B" w:rsidRPr="00295620">
        <w:rPr>
          <w:iCs/>
        </w:rPr>
        <w:t xml:space="preserve"> (</w:t>
      </w:r>
      <w:r w:rsidR="0058736B" w:rsidRPr="00295620">
        <w:rPr>
          <w:i/>
          <w:iCs/>
        </w:rPr>
        <w:t>Slatina</w:t>
      </w:r>
      <w:r w:rsidR="0058736B" w:rsidRPr="00295620">
        <w:t xml:space="preserve">), ali i neki neprozirni neovisno o tome jesu li slavenskoga (npr. </w:t>
      </w:r>
      <w:r w:rsidR="0058736B" w:rsidRPr="00295620">
        <w:rPr>
          <w:i/>
          <w:iCs/>
        </w:rPr>
        <w:t xml:space="preserve">Lužine </w:t>
      </w:r>
      <w:r w:rsidR="0058736B" w:rsidRPr="00295620">
        <w:t xml:space="preserve">&lt; </w:t>
      </w:r>
      <w:r w:rsidR="0058736B" w:rsidRPr="00295620">
        <w:rPr>
          <w:i/>
          <w:iCs/>
        </w:rPr>
        <w:t xml:space="preserve">luža </w:t>
      </w:r>
      <w:r w:rsidR="00A3155A">
        <w:t>‘</w:t>
      </w:r>
      <w:r w:rsidR="0058736B" w:rsidRPr="00295620">
        <w:t>blatište, kaljuža</w:t>
      </w:r>
      <w:r w:rsidR="00A3155A">
        <w:t>’</w:t>
      </w:r>
      <w:r w:rsidR="0058736B" w:rsidRPr="00295620">
        <w:rPr>
          <w:iCs/>
        </w:rPr>
        <w:t>) ili inojezično</w:t>
      </w:r>
      <w:r w:rsidR="00236AB0">
        <w:rPr>
          <w:iCs/>
        </w:rPr>
        <w:t>ga</w:t>
      </w:r>
      <w:r w:rsidR="0058736B" w:rsidRPr="00295620">
        <w:rPr>
          <w:iCs/>
        </w:rPr>
        <w:t xml:space="preserve"> (npr.</w:t>
      </w:r>
      <w:r w:rsidR="009264AD">
        <w:rPr>
          <w:iCs/>
        </w:rPr>
        <w:t xml:space="preserve"> </w:t>
      </w:r>
      <w:r w:rsidR="009264AD" w:rsidRPr="000B2731">
        <w:rPr>
          <w:i/>
        </w:rPr>
        <w:t>Batala</w:t>
      </w:r>
      <w:r w:rsidR="009264AD">
        <w:rPr>
          <w:i/>
        </w:rPr>
        <w:t xml:space="preserve"> </w:t>
      </w:r>
      <w:r w:rsidR="009264AD">
        <w:rPr>
          <w:iCs/>
        </w:rPr>
        <w:t xml:space="preserve">&lt; </w:t>
      </w:r>
      <w:r w:rsidR="009264AD" w:rsidRPr="009264AD">
        <w:rPr>
          <w:i/>
        </w:rPr>
        <w:t>bata</w:t>
      </w:r>
      <w:r w:rsidR="009264AD" w:rsidRPr="002577EE">
        <w:rPr>
          <w:rStyle w:val="FootnoteReference"/>
        </w:rPr>
        <w:footnoteReference w:id="8"/>
      </w:r>
      <w:r w:rsidR="009264AD">
        <w:rPr>
          <w:iCs/>
        </w:rPr>
        <w:t xml:space="preserve"> </w:t>
      </w:r>
      <w:r w:rsidR="00A3155A">
        <w:rPr>
          <w:iCs/>
        </w:rPr>
        <w:t>‘</w:t>
      </w:r>
      <w:r w:rsidR="009264AD">
        <w:rPr>
          <w:iCs/>
        </w:rPr>
        <w:t>kaljuža, močvarno tlo</w:t>
      </w:r>
      <w:r w:rsidR="00A3155A">
        <w:rPr>
          <w:iCs/>
        </w:rPr>
        <w:t>’</w:t>
      </w:r>
      <w:r w:rsidR="009264AD">
        <w:rPr>
          <w:iCs/>
        </w:rPr>
        <w:t>,</w:t>
      </w:r>
      <w:r w:rsidR="0058736B" w:rsidRPr="00295620">
        <w:rPr>
          <w:iCs/>
        </w:rPr>
        <w:t xml:space="preserve"> </w:t>
      </w:r>
      <w:r w:rsidR="0058736B" w:rsidRPr="00295620">
        <w:rPr>
          <w:i/>
          <w:iCs/>
        </w:rPr>
        <w:t xml:space="preserve">Ston </w:t>
      </w:r>
      <w:r w:rsidR="0058736B" w:rsidRPr="00295620">
        <w:t xml:space="preserve">&lt; dalm. </w:t>
      </w:r>
      <w:r w:rsidR="0058736B" w:rsidRPr="00295620">
        <w:rPr>
          <w:i/>
          <w:iCs/>
        </w:rPr>
        <w:t xml:space="preserve">stannu </w:t>
      </w:r>
      <w:r w:rsidR="00A3155A">
        <w:t>‘</w:t>
      </w:r>
      <w:r w:rsidR="0058736B" w:rsidRPr="00295620">
        <w:t>kaljuža</w:t>
      </w:r>
      <w:r w:rsidR="00A3155A">
        <w:t>’</w:t>
      </w:r>
      <w:r w:rsidR="0058736B" w:rsidRPr="00295620">
        <w:rPr>
          <w:rStyle w:val="FootnoteReference"/>
        </w:rPr>
        <w:footnoteReference w:id="9"/>
      </w:r>
      <w:r w:rsidR="0058736B" w:rsidRPr="00295620">
        <w:rPr>
          <w:iCs/>
        </w:rPr>
        <w:t>)</w:t>
      </w:r>
      <w:r w:rsidR="00712372">
        <w:rPr>
          <w:iCs/>
        </w:rPr>
        <w:t xml:space="preserve"> postanja</w:t>
      </w:r>
      <w:r w:rsidR="00242E3F" w:rsidRPr="00295620">
        <w:rPr>
          <w:iCs/>
        </w:rPr>
        <w:t xml:space="preserve">. </w:t>
      </w:r>
      <w:r w:rsidR="00242E3F" w:rsidRPr="00295620">
        <w:t>Najveći se dio toponima iz ove skupine odnosi na</w:t>
      </w:r>
      <w:r w:rsidR="002577EE">
        <w:t xml:space="preserve"> nazive u vezi s morem</w:t>
      </w:r>
      <w:r w:rsidR="00712372">
        <w:t>. Plićaci</w:t>
      </w:r>
      <w:r w:rsidR="00242E3F" w:rsidRPr="00295620">
        <w:t xml:space="preserve"> </w:t>
      </w:r>
      <w:r w:rsidR="00712372">
        <w:t>su najčešće imenovani</w:t>
      </w:r>
      <w:r w:rsidR="002577EE">
        <w:t xml:space="preserve"> odrazima </w:t>
      </w:r>
      <w:r w:rsidR="00242E3F" w:rsidRPr="00295620">
        <w:lastRenderedPageBreak/>
        <w:t xml:space="preserve">apelativa romanskoga postanja (npr. </w:t>
      </w:r>
      <w:r w:rsidR="00242E3F" w:rsidRPr="00295620">
        <w:rPr>
          <w:i/>
        </w:rPr>
        <w:t>Lenga</w:t>
      </w:r>
      <w:r w:rsidR="002577EE">
        <w:rPr>
          <w:i/>
        </w:rPr>
        <w:t xml:space="preserve"> </w:t>
      </w:r>
      <w:r w:rsidR="002577EE">
        <w:t xml:space="preserve">i </w:t>
      </w:r>
      <w:r w:rsidR="002577EE">
        <w:rPr>
          <w:i/>
        </w:rPr>
        <w:t>Lengac</w:t>
      </w:r>
      <w:r w:rsidR="009264AD" w:rsidRPr="002577EE">
        <w:rPr>
          <w:rStyle w:val="FootnoteReference"/>
        </w:rPr>
        <w:footnoteReference w:id="10"/>
      </w:r>
      <w:r w:rsidR="002577EE">
        <w:t xml:space="preserve"> te</w:t>
      </w:r>
      <w:r w:rsidR="00242E3F" w:rsidRPr="00295620">
        <w:t xml:space="preserve"> </w:t>
      </w:r>
      <w:r w:rsidR="00242E3F" w:rsidRPr="00295620">
        <w:rPr>
          <w:i/>
        </w:rPr>
        <w:t>Bašadura</w:t>
      </w:r>
      <w:r w:rsidR="002577EE">
        <w:t>), a u ojkonimiji se odrazio i</w:t>
      </w:r>
      <w:r w:rsidR="00242E3F" w:rsidRPr="00295620">
        <w:t xml:space="preserve"> hrvatski apelativ </w:t>
      </w:r>
      <w:r w:rsidR="00242E3F" w:rsidRPr="00295620">
        <w:rPr>
          <w:i/>
          <w:iCs/>
        </w:rPr>
        <w:t xml:space="preserve">brod </w:t>
      </w:r>
      <w:r w:rsidR="00242E3F" w:rsidRPr="00295620">
        <w:rPr>
          <w:iCs/>
        </w:rPr>
        <w:t>(</w:t>
      </w:r>
      <w:r w:rsidR="00242E3F" w:rsidRPr="00295620">
        <w:rPr>
          <w:i/>
          <w:iCs/>
        </w:rPr>
        <w:t xml:space="preserve">Broce </w:t>
      </w:r>
      <w:r w:rsidR="00242E3F" w:rsidRPr="00295620">
        <w:t>&lt; *</w:t>
      </w:r>
      <w:r w:rsidR="00242E3F" w:rsidRPr="00295620">
        <w:rPr>
          <w:i/>
        </w:rPr>
        <w:t>Brodce</w:t>
      </w:r>
      <w:r w:rsidR="00242E3F" w:rsidRPr="00295620">
        <w:rPr>
          <w:iCs/>
        </w:rPr>
        <w:t>). Nadalje,</w:t>
      </w:r>
      <w:r w:rsidR="00242E3F" w:rsidRPr="00295620">
        <w:t xml:space="preserve"> hrvatski je apelativ </w:t>
      </w:r>
      <w:r w:rsidR="00242E3F" w:rsidRPr="00295620">
        <w:rPr>
          <w:i/>
          <w:iCs/>
        </w:rPr>
        <w:t xml:space="preserve">rat </w:t>
      </w:r>
      <w:r w:rsidR="002577EE">
        <w:rPr>
          <w:iCs/>
        </w:rPr>
        <w:t xml:space="preserve">(npr. </w:t>
      </w:r>
      <w:r w:rsidR="002577EE">
        <w:rPr>
          <w:i/>
          <w:iCs/>
        </w:rPr>
        <w:t>Rat</w:t>
      </w:r>
      <w:r w:rsidR="002577EE">
        <w:rPr>
          <w:iCs/>
        </w:rPr>
        <w:t xml:space="preserve">, </w:t>
      </w:r>
      <w:r w:rsidR="002577EE">
        <w:rPr>
          <w:i/>
          <w:iCs/>
        </w:rPr>
        <w:t>Ratac</w:t>
      </w:r>
      <w:r w:rsidR="002577EE">
        <w:rPr>
          <w:iCs/>
        </w:rPr>
        <w:t>,</w:t>
      </w:r>
      <w:r w:rsidR="002577EE">
        <w:rPr>
          <w:i/>
          <w:iCs/>
        </w:rPr>
        <w:t xml:space="preserve"> Stonski rat</w:t>
      </w:r>
      <w:r w:rsidR="002577EE">
        <w:rPr>
          <w:iCs/>
        </w:rPr>
        <w:t>)</w:t>
      </w:r>
      <w:r w:rsidR="002577EE">
        <w:rPr>
          <w:i/>
          <w:iCs/>
        </w:rPr>
        <w:t xml:space="preserve"> </w:t>
      </w:r>
      <w:r w:rsidR="00873F04">
        <w:t xml:space="preserve">uglavnom danas </w:t>
      </w:r>
      <w:r w:rsidR="00242E3F" w:rsidRPr="00295620">
        <w:t xml:space="preserve">istisnuo apelativ mlađega romanskoga postanja </w:t>
      </w:r>
      <w:r w:rsidR="00242E3F" w:rsidRPr="00295620">
        <w:rPr>
          <w:i/>
        </w:rPr>
        <w:t xml:space="preserve">ponta </w:t>
      </w:r>
      <w:r w:rsidR="00242E3F" w:rsidRPr="00295620">
        <w:t xml:space="preserve">(npr. </w:t>
      </w:r>
      <w:r w:rsidR="00242E3F" w:rsidRPr="00295620">
        <w:rPr>
          <w:i/>
          <w:iCs/>
        </w:rPr>
        <w:t>Ponta</w:t>
      </w:r>
      <w:r w:rsidR="00712372">
        <w:rPr>
          <w:i/>
          <w:iCs/>
        </w:rPr>
        <w:t xml:space="preserve"> Glavice</w:t>
      </w:r>
      <w:r w:rsidR="00242E3F" w:rsidRPr="00295620">
        <w:t>)</w:t>
      </w:r>
      <w:r w:rsidR="00242E3F" w:rsidRPr="00295620">
        <w:rPr>
          <w:iCs/>
        </w:rPr>
        <w:t xml:space="preserve">, a </w:t>
      </w:r>
      <w:r w:rsidR="00242E3F" w:rsidRPr="00873F04">
        <w:rPr>
          <w:i/>
        </w:rPr>
        <w:t>otočić</w:t>
      </w:r>
      <w:r w:rsidR="00873F04">
        <w:rPr>
          <w:iCs/>
        </w:rPr>
        <w:t>/</w:t>
      </w:r>
      <w:r w:rsidR="00873F04" w:rsidRPr="00873F04">
        <w:rPr>
          <w:i/>
        </w:rPr>
        <w:t>otočac</w:t>
      </w:r>
      <w:r w:rsidR="00242E3F" w:rsidRPr="00295620">
        <w:rPr>
          <w:iCs/>
        </w:rPr>
        <w:t xml:space="preserve"> </w:t>
      </w:r>
      <w:r w:rsidR="001040A6">
        <w:rPr>
          <w:iCs/>
        </w:rPr>
        <w:t xml:space="preserve">(usp. </w:t>
      </w:r>
      <w:r w:rsidR="001040A6">
        <w:rPr>
          <w:i/>
          <w:iCs/>
        </w:rPr>
        <w:t>Otošac</w:t>
      </w:r>
      <w:r w:rsidR="001040A6">
        <w:rPr>
          <w:iCs/>
        </w:rPr>
        <w:t>)</w:t>
      </w:r>
      <w:r w:rsidR="001040A6">
        <w:rPr>
          <w:i/>
          <w:iCs/>
        </w:rPr>
        <w:t xml:space="preserve"> </w:t>
      </w:r>
      <w:r w:rsidR="00242E3F" w:rsidRPr="00295620">
        <w:rPr>
          <w:i/>
        </w:rPr>
        <w:t>školj</w:t>
      </w:r>
      <w:r w:rsidR="00242E3F" w:rsidRPr="00295620">
        <w:rPr>
          <w:rStyle w:val="FootnoteReference"/>
          <w:iCs/>
        </w:rPr>
        <w:footnoteReference w:id="11"/>
      </w:r>
      <w:r w:rsidR="00873F04">
        <w:rPr>
          <w:i/>
        </w:rPr>
        <w:t xml:space="preserve"> </w:t>
      </w:r>
      <w:r w:rsidR="00242E3F" w:rsidRPr="00295620">
        <w:t>(npr.</w:t>
      </w:r>
      <w:r w:rsidR="00712372">
        <w:t xml:space="preserve"> </w:t>
      </w:r>
      <w:r w:rsidR="00712372">
        <w:rPr>
          <w:i/>
        </w:rPr>
        <w:t>Gospin škoj,</w:t>
      </w:r>
      <w:r w:rsidR="00242E3F" w:rsidRPr="00295620">
        <w:t xml:space="preserve"> </w:t>
      </w:r>
      <w:r w:rsidR="00242E3F" w:rsidRPr="00295620">
        <w:rPr>
          <w:i/>
        </w:rPr>
        <w:t>Škoj</w:t>
      </w:r>
      <w:r w:rsidR="00712372">
        <w:rPr>
          <w:iCs/>
        </w:rPr>
        <w:t xml:space="preserve">, </w:t>
      </w:r>
      <w:r w:rsidR="00712372">
        <w:rPr>
          <w:i/>
        </w:rPr>
        <w:t>Škojac</w:t>
      </w:r>
      <w:r w:rsidR="00712372">
        <w:rPr>
          <w:iCs/>
        </w:rPr>
        <w:t xml:space="preserve">, </w:t>
      </w:r>
      <w:r w:rsidR="00712372" w:rsidRPr="00712372">
        <w:rPr>
          <w:i/>
        </w:rPr>
        <w:t>Veliki škoj</w:t>
      </w:r>
      <w:r w:rsidR="00242E3F" w:rsidRPr="00295620">
        <w:rPr>
          <w:iCs/>
        </w:rPr>
        <w:t xml:space="preserve">). </w:t>
      </w:r>
      <w:r w:rsidR="00242E3F" w:rsidRPr="00295620">
        <w:t xml:space="preserve">Apelativ </w:t>
      </w:r>
      <w:r w:rsidR="00242E3F" w:rsidRPr="00295620">
        <w:rPr>
          <w:i/>
        </w:rPr>
        <w:t>kraj</w:t>
      </w:r>
      <w:r w:rsidR="00B44A0D">
        <w:t xml:space="preserve"> (usp. u ojkonimiji razmjerno čest toponim </w:t>
      </w:r>
      <w:r w:rsidR="00B44A0D">
        <w:rPr>
          <w:i/>
        </w:rPr>
        <w:t xml:space="preserve">Kraj </w:t>
      </w:r>
      <w:r w:rsidR="00B44A0D">
        <w:rPr>
          <w:iCs/>
        </w:rPr>
        <w:t>koji se najčešće odnosi na primorske dijelove naselja)</w:t>
      </w:r>
      <w:r w:rsidR="00242E3F" w:rsidRPr="00295620">
        <w:rPr>
          <w:i/>
        </w:rPr>
        <w:t xml:space="preserve"> </w:t>
      </w:r>
      <w:r w:rsidR="00242E3F" w:rsidRPr="00295620">
        <w:t>u uzmorju obično označuje kontakt mora i kopna</w:t>
      </w:r>
      <w:r w:rsidR="00B44A0D">
        <w:t xml:space="preserve"> te je prenesen s kopna gdje</w:t>
      </w:r>
      <w:r w:rsidR="00E84C94" w:rsidRPr="00295620">
        <w:t xml:space="preserve"> označuje </w:t>
      </w:r>
      <w:r w:rsidR="00242E3F" w:rsidRPr="00295620">
        <w:t>doticaj nizine i gore.</w:t>
      </w:r>
      <w:r w:rsidR="00E84C94" w:rsidRPr="00295620">
        <w:t xml:space="preserve"> Slično je i s apelativom </w:t>
      </w:r>
      <w:r w:rsidR="00E84C94" w:rsidRPr="00295620">
        <w:rPr>
          <w:i/>
          <w:iCs/>
        </w:rPr>
        <w:t>vir</w:t>
      </w:r>
      <w:r w:rsidR="00B44A0D">
        <w:rPr>
          <w:i/>
          <w:iCs/>
        </w:rPr>
        <w:t xml:space="preserve"> </w:t>
      </w:r>
      <w:r w:rsidR="00B44A0D">
        <w:rPr>
          <w:iCs/>
        </w:rPr>
        <w:t xml:space="preserve">(usp. toponim </w:t>
      </w:r>
      <w:r w:rsidR="00B44A0D" w:rsidRPr="00B44A0D">
        <w:rPr>
          <w:i/>
        </w:rPr>
        <w:t>Vir</w:t>
      </w:r>
      <w:r w:rsidR="00B44A0D">
        <w:rPr>
          <w:iCs/>
        </w:rPr>
        <w:t>)</w:t>
      </w:r>
      <w:r w:rsidR="00E84C94" w:rsidRPr="00295620">
        <w:rPr>
          <w:i/>
          <w:iCs/>
        </w:rPr>
        <w:t xml:space="preserve"> </w:t>
      </w:r>
      <w:r w:rsidR="00E84C94" w:rsidRPr="00295620">
        <w:t>koji u obalnoj toponimiji označuje mjesto izloženo jakim strujanjima i vrtloženju mora</w:t>
      </w:r>
      <w:r w:rsidR="002577EE">
        <w:t>, a na kopnu vrelo</w:t>
      </w:r>
      <w:r w:rsidR="00E84C94" w:rsidRPr="00295620">
        <w:t xml:space="preserve">. U mjesnoj su se toponimiji odrazili oronimijski naziv </w:t>
      </w:r>
      <w:r w:rsidR="00E84C94" w:rsidRPr="00295620">
        <w:rPr>
          <w:i/>
        </w:rPr>
        <w:t xml:space="preserve">brijeg </w:t>
      </w:r>
      <w:r w:rsidR="00A3155A">
        <w:rPr>
          <w:iCs/>
        </w:rPr>
        <w:t>‘</w:t>
      </w:r>
      <w:r w:rsidR="00E84C94" w:rsidRPr="00295620">
        <w:rPr>
          <w:iCs/>
        </w:rPr>
        <w:t>omanja uzvisina uz vodotok ili more</w:t>
      </w:r>
      <w:r w:rsidR="00A3155A">
        <w:rPr>
          <w:iCs/>
        </w:rPr>
        <w:t>’</w:t>
      </w:r>
      <w:r w:rsidR="00E84C94" w:rsidRPr="00295620">
        <w:rPr>
          <w:i/>
        </w:rPr>
        <w:t xml:space="preserve"> </w:t>
      </w:r>
      <w:r w:rsidR="00E84C94" w:rsidRPr="00295620">
        <w:rPr>
          <w:iCs/>
        </w:rPr>
        <w:t>(</w:t>
      </w:r>
      <w:r w:rsidR="00E84C94" w:rsidRPr="00295620">
        <w:rPr>
          <w:i/>
        </w:rPr>
        <w:t>Brijeg</w:t>
      </w:r>
      <w:r w:rsidR="00E84C94" w:rsidRPr="00295620">
        <w:rPr>
          <w:iCs/>
        </w:rPr>
        <w:t>)</w:t>
      </w:r>
      <w:r w:rsidR="00E84C94" w:rsidRPr="00295620">
        <w:t xml:space="preserve">, </w:t>
      </w:r>
      <w:r w:rsidR="00E84C94" w:rsidRPr="00295620">
        <w:rPr>
          <w:i/>
        </w:rPr>
        <w:t xml:space="preserve">glavica </w:t>
      </w:r>
      <w:r w:rsidR="00E84C94" w:rsidRPr="00295620">
        <w:t>(</w:t>
      </w:r>
      <w:r w:rsidR="00E84C94" w:rsidRPr="00295620">
        <w:rPr>
          <w:i/>
          <w:iCs/>
        </w:rPr>
        <w:t>Glavice</w:t>
      </w:r>
      <w:r w:rsidR="00E84C94" w:rsidRPr="00295620">
        <w:t xml:space="preserve">), </w:t>
      </w:r>
      <w:r w:rsidR="00E84C94" w:rsidRPr="00295620">
        <w:rPr>
          <w:i/>
          <w:iCs/>
        </w:rPr>
        <w:t>hum</w:t>
      </w:r>
      <w:r w:rsidR="00E84C94" w:rsidRPr="00B44A0D">
        <w:rPr>
          <w:rStyle w:val="FootnoteReference"/>
        </w:rPr>
        <w:footnoteReference w:id="12"/>
      </w:r>
      <w:r w:rsidR="00E84C94" w:rsidRPr="00295620">
        <w:rPr>
          <w:i/>
          <w:iCs/>
        </w:rPr>
        <w:t xml:space="preserve"> </w:t>
      </w:r>
      <w:r w:rsidR="00E84C94" w:rsidRPr="00295620">
        <w:t>(</w:t>
      </w:r>
      <w:r w:rsidR="00E84C94" w:rsidRPr="00295620">
        <w:rPr>
          <w:i/>
        </w:rPr>
        <w:t>Humac</w:t>
      </w:r>
      <w:r w:rsidR="00E84C94" w:rsidRPr="00295620">
        <w:rPr>
          <w:iCs/>
        </w:rPr>
        <w:t>)</w:t>
      </w:r>
      <w:r w:rsidR="00E84C94" w:rsidRPr="00295620">
        <w:rPr>
          <w:i/>
        </w:rPr>
        <w:t xml:space="preserve"> </w:t>
      </w:r>
      <w:r w:rsidR="00E84C94" w:rsidRPr="00295620">
        <w:t xml:space="preserve">i </w:t>
      </w:r>
      <w:r w:rsidR="00E84C94" w:rsidRPr="00295620">
        <w:rPr>
          <w:i/>
        </w:rPr>
        <w:t xml:space="preserve">kuk </w:t>
      </w:r>
      <w:r w:rsidR="00E84C94" w:rsidRPr="00295620">
        <w:t>(</w:t>
      </w:r>
      <w:r w:rsidR="00E84C94" w:rsidRPr="00295620">
        <w:rPr>
          <w:i/>
        </w:rPr>
        <w:t>Kuki</w:t>
      </w:r>
      <w:r w:rsidR="00E84C94" w:rsidRPr="00295620">
        <w:rPr>
          <w:iCs/>
        </w:rPr>
        <w:t>)</w:t>
      </w:r>
      <w:r w:rsidR="00A3155A">
        <w:t>,</w:t>
      </w:r>
      <w:r w:rsidR="00E84C94" w:rsidRPr="00295620">
        <w:t xml:space="preserve"> </w:t>
      </w:r>
      <w:r w:rsidR="00B44A0D">
        <w:t>apelativ</w:t>
      </w:r>
      <w:r w:rsidR="00A3155A">
        <w:t xml:space="preserve"> romanskoga postanja</w:t>
      </w:r>
      <w:r w:rsidR="00E84C94" w:rsidRPr="00295620">
        <w:t xml:space="preserve"> </w:t>
      </w:r>
      <w:r w:rsidR="00E84C94" w:rsidRPr="00295620">
        <w:rPr>
          <w:i/>
          <w:iCs/>
        </w:rPr>
        <w:t xml:space="preserve">banda </w:t>
      </w:r>
      <w:r w:rsidR="00E84C94" w:rsidRPr="00295620">
        <w:t>(</w:t>
      </w:r>
      <w:r w:rsidR="00E84C94" w:rsidRPr="00295620">
        <w:rPr>
          <w:i/>
        </w:rPr>
        <w:t>Donja Banda</w:t>
      </w:r>
      <w:r w:rsidR="00E84C94" w:rsidRPr="00295620">
        <w:t xml:space="preserve">) i </w:t>
      </w:r>
      <w:r w:rsidR="00A3155A">
        <w:t>n</w:t>
      </w:r>
      <w:r w:rsidR="00712372">
        <w:t>jegova izvorno slavenska istovrijednica</w:t>
      </w:r>
      <w:r w:rsidR="00B44A0D">
        <w:t xml:space="preserve"> </w:t>
      </w:r>
      <w:r w:rsidR="00E84C94" w:rsidRPr="00295620">
        <w:rPr>
          <w:i/>
          <w:iCs/>
        </w:rPr>
        <w:t xml:space="preserve">strana </w:t>
      </w:r>
      <w:r w:rsidR="00E84C94" w:rsidRPr="00295620">
        <w:t>(</w:t>
      </w:r>
      <w:r w:rsidR="00E84C94" w:rsidRPr="00295620">
        <w:rPr>
          <w:i/>
        </w:rPr>
        <w:t>Strane</w:t>
      </w:r>
      <w:r w:rsidR="00E84C94" w:rsidRPr="00295620">
        <w:rPr>
          <w:iCs/>
        </w:rPr>
        <w:t>) kojim se označuje strma padina</w:t>
      </w:r>
      <w:r w:rsidR="0025608C" w:rsidRPr="00295620">
        <w:rPr>
          <w:iCs/>
        </w:rPr>
        <w:t xml:space="preserve"> te </w:t>
      </w:r>
      <w:r w:rsidR="00B44A0D">
        <w:rPr>
          <w:iCs/>
        </w:rPr>
        <w:t xml:space="preserve">romanski </w:t>
      </w:r>
      <w:r w:rsidR="0025608C" w:rsidRPr="00295620">
        <w:rPr>
          <w:i/>
        </w:rPr>
        <w:t xml:space="preserve">konštar </w:t>
      </w:r>
      <w:r w:rsidR="0025608C" w:rsidRPr="00295620">
        <w:rPr>
          <w:iCs/>
        </w:rPr>
        <w:t>kojim se označuje obronak</w:t>
      </w:r>
      <w:r w:rsidR="00701246">
        <w:rPr>
          <w:iCs/>
        </w:rPr>
        <w:t xml:space="preserve"> (</w:t>
      </w:r>
      <w:r w:rsidR="00701246" w:rsidRPr="00701246">
        <w:rPr>
          <w:i/>
        </w:rPr>
        <w:t>Konštari</w:t>
      </w:r>
      <w:r w:rsidR="00701246">
        <w:rPr>
          <w:iCs/>
        </w:rPr>
        <w:t xml:space="preserve"> </w:t>
      </w:r>
      <w:r w:rsidR="00236AB0">
        <w:rPr>
          <w:iCs/>
        </w:rPr>
        <w:t>su naselje nedaleko od Stona</w:t>
      </w:r>
      <w:r w:rsidR="00701246">
        <w:rPr>
          <w:iCs/>
        </w:rPr>
        <w:t>)</w:t>
      </w:r>
      <w:r w:rsidR="0025608C" w:rsidRPr="00295620">
        <w:rPr>
          <w:rStyle w:val="FootnoteReference"/>
          <w:iCs/>
        </w:rPr>
        <w:footnoteReference w:id="13"/>
      </w:r>
      <w:r w:rsidR="00E84C94" w:rsidRPr="00295620">
        <w:rPr>
          <w:iCs/>
        </w:rPr>
        <w:t>.</w:t>
      </w:r>
      <w:r w:rsidR="00E84C94" w:rsidRPr="00295620">
        <w:rPr>
          <w:i/>
        </w:rPr>
        <w:t xml:space="preserve"> </w:t>
      </w:r>
      <w:r w:rsidR="00E84C94" w:rsidRPr="00295620">
        <w:t>Valja napomenuti i kako se neki top</w:t>
      </w:r>
      <w:r w:rsidR="0025608C" w:rsidRPr="00295620">
        <w:t>onimi mogu odnositi na različite</w:t>
      </w:r>
      <w:r w:rsidR="00A3155A">
        <w:t xml:space="preserve"> vrste</w:t>
      </w:r>
      <w:r w:rsidR="00E84C94" w:rsidRPr="00295620">
        <w:t xml:space="preserve"> zemljopisnoga objekta. Tako apelativ </w:t>
      </w:r>
      <w:r w:rsidR="00E84C94" w:rsidRPr="00295620">
        <w:rPr>
          <w:i/>
          <w:iCs/>
        </w:rPr>
        <w:t xml:space="preserve">garma </w:t>
      </w:r>
      <w:r w:rsidR="00E84C94" w:rsidRPr="00295620">
        <w:t>na kopnu obično označuje pećinu</w:t>
      </w:r>
      <w:r w:rsidR="0025608C" w:rsidRPr="00295620">
        <w:t xml:space="preserve"> (npr. </w:t>
      </w:r>
      <w:r w:rsidR="0025608C" w:rsidRPr="00A3155A">
        <w:rPr>
          <w:i/>
        </w:rPr>
        <w:t>Garma</w:t>
      </w:r>
      <w:r w:rsidR="0025608C" w:rsidRPr="00295620">
        <w:t xml:space="preserve"> u Kuni)</w:t>
      </w:r>
      <w:r w:rsidR="00E84C94" w:rsidRPr="00295620">
        <w:t>, a u</w:t>
      </w:r>
      <w:r w:rsidR="0025608C" w:rsidRPr="00295620">
        <w:t xml:space="preserve">z obalu podmorski usjed (npr. </w:t>
      </w:r>
      <w:r w:rsidR="0025608C" w:rsidRPr="00295620">
        <w:rPr>
          <w:i/>
        </w:rPr>
        <w:t xml:space="preserve">Garma </w:t>
      </w:r>
      <w:r w:rsidR="0025608C" w:rsidRPr="00295620">
        <w:rPr>
          <w:iCs/>
        </w:rPr>
        <w:t>u Žuljani)</w:t>
      </w:r>
      <w:r w:rsidR="0025608C" w:rsidRPr="00295620">
        <w:t xml:space="preserve">. Apelativ </w:t>
      </w:r>
      <w:r w:rsidR="0025608C" w:rsidRPr="00295620">
        <w:rPr>
          <w:i/>
          <w:iCs/>
        </w:rPr>
        <w:t xml:space="preserve">luka </w:t>
      </w:r>
      <w:r w:rsidR="0025608C" w:rsidRPr="00295620">
        <w:t xml:space="preserve">(npr. </w:t>
      </w:r>
      <w:r w:rsidR="0025608C" w:rsidRPr="00B44A0D">
        <w:rPr>
          <w:i/>
          <w:iCs/>
        </w:rPr>
        <w:t>Luka</w:t>
      </w:r>
      <w:r w:rsidR="0025608C" w:rsidRPr="00295620">
        <w:t xml:space="preserve"> kod Stona) u priobalju označuje uvalu, a na kopnu počesto močvarno područje.</w:t>
      </w:r>
    </w:p>
    <w:p w:rsidR="00490B79" w:rsidRPr="00520CC9" w:rsidRDefault="0025608C" w:rsidP="00490B79">
      <w:pPr>
        <w:pStyle w:val="NoSpacing"/>
        <w:spacing w:line="360" w:lineRule="auto"/>
        <w:jc w:val="both"/>
        <w:rPr>
          <w:i/>
        </w:rPr>
      </w:pPr>
      <w:r w:rsidRPr="00295620">
        <w:tab/>
        <w:t>Najveći je dio toponima iz ove skupine nastao metaforizacijom od predmeta iz svakodnevne uporabe (</w:t>
      </w:r>
      <w:r w:rsidRPr="00295620">
        <w:rPr>
          <w:i/>
        </w:rPr>
        <w:t xml:space="preserve">Badanj </w:t>
      </w:r>
      <w:r w:rsidRPr="00295620">
        <w:t xml:space="preserve">&lt; </w:t>
      </w:r>
      <w:r w:rsidRPr="00295620">
        <w:rPr>
          <w:i/>
        </w:rPr>
        <w:t>badanj</w:t>
      </w:r>
      <w:r w:rsidRPr="00295620">
        <w:t xml:space="preserve">, </w:t>
      </w:r>
      <w:r w:rsidRPr="00295620">
        <w:rPr>
          <w:i/>
        </w:rPr>
        <w:t xml:space="preserve">Banak </w:t>
      </w:r>
      <w:r w:rsidRPr="00295620">
        <w:rPr>
          <w:iCs/>
        </w:rPr>
        <w:t xml:space="preserve">&lt; </w:t>
      </w:r>
      <w:r w:rsidRPr="00295620">
        <w:rPr>
          <w:i/>
        </w:rPr>
        <w:t>banak</w:t>
      </w:r>
      <w:r w:rsidRPr="00295620">
        <w:rPr>
          <w:iCs/>
        </w:rPr>
        <w:t xml:space="preserve">, </w:t>
      </w:r>
      <w:r w:rsidRPr="00295620">
        <w:rPr>
          <w:i/>
          <w:iCs/>
        </w:rPr>
        <w:t xml:space="preserve">Ćućin </w:t>
      </w:r>
      <w:r w:rsidRPr="00295620">
        <w:t xml:space="preserve">&lt; </w:t>
      </w:r>
      <w:r w:rsidRPr="00295620">
        <w:rPr>
          <w:i/>
          <w:iCs/>
        </w:rPr>
        <w:t xml:space="preserve">ćućin </w:t>
      </w:r>
      <w:r w:rsidR="00A3155A">
        <w:t>‘</w:t>
      </w:r>
      <w:r w:rsidRPr="00295620">
        <w:t>duda</w:t>
      </w:r>
      <w:r w:rsidR="00A3155A">
        <w:t>’</w:t>
      </w:r>
      <w:r w:rsidRPr="00295620">
        <w:t xml:space="preserve">, </w:t>
      </w:r>
      <w:r w:rsidRPr="00295620">
        <w:rPr>
          <w:i/>
        </w:rPr>
        <w:t xml:space="preserve">Košarni Do </w:t>
      </w:r>
      <w:r w:rsidRPr="00295620">
        <w:t xml:space="preserve">&lt; </w:t>
      </w:r>
      <w:r w:rsidRPr="00295620">
        <w:rPr>
          <w:i/>
        </w:rPr>
        <w:t>košara</w:t>
      </w:r>
      <w:r w:rsidRPr="00295620">
        <w:rPr>
          <w:rStyle w:val="FootnoteReference"/>
          <w:iCs/>
        </w:rPr>
        <w:footnoteReference w:id="14"/>
      </w:r>
      <w:r w:rsidRPr="00295620">
        <w:t xml:space="preserve">, </w:t>
      </w:r>
      <w:r w:rsidRPr="00295620">
        <w:rPr>
          <w:i/>
        </w:rPr>
        <w:t xml:space="preserve">Lopatna </w:t>
      </w:r>
      <w:r w:rsidRPr="00295620">
        <w:t xml:space="preserve">&lt; </w:t>
      </w:r>
      <w:r w:rsidRPr="00295620">
        <w:rPr>
          <w:i/>
        </w:rPr>
        <w:t>lopata</w:t>
      </w:r>
      <w:r w:rsidRPr="00295620">
        <w:rPr>
          <w:iCs/>
        </w:rPr>
        <w:t xml:space="preserve">, </w:t>
      </w:r>
      <w:r w:rsidRPr="00295620">
        <w:rPr>
          <w:i/>
        </w:rPr>
        <w:t xml:space="preserve">Motoružnica </w:t>
      </w:r>
      <w:r w:rsidRPr="00295620">
        <w:rPr>
          <w:iCs/>
        </w:rPr>
        <w:t xml:space="preserve">&lt; </w:t>
      </w:r>
      <w:r w:rsidRPr="00295620">
        <w:rPr>
          <w:i/>
        </w:rPr>
        <w:t xml:space="preserve">motoruga </w:t>
      </w:r>
      <w:r w:rsidR="00A3155A">
        <w:rPr>
          <w:iCs/>
        </w:rPr>
        <w:t>‘</w:t>
      </w:r>
      <w:r w:rsidRPr="00295620">
        <w:rPr>
          <w:iCs/>
        </w:rPr>
        <w:t xml:space="preserve">batina, </w:t>
      </w:r>
      <w:r w:rsidR="00C40640" w:rsidRPr="00295620">
        <w:rPr>
          <w:iCs/>
        </w:rPr>
        <w:t>motovilo, palica u mlinskome ko</w:t>
      </w:r>
      <w:r w:rsidRPr="00295620">
        <w:rPr>
          <w:iCs/>
        </w:rPr>
        <w:t>lu</w:t>
      </w:r>
      <w:r w:rsidRPr="00295620">
        <w:rPr>
          <w:i/>
        </w:rPr>
        <w:t xml:space="preserve"> </w:t>
      </w:r>
      <w:r w:rsidRPr="00295620">
        <w:t xml:space="preserve">i </w:t>
      </w:r>
      <w:r w:rsidRPr="00295620">
        <w:rPr>
          <w:i/>
        </w:rPr>
        <w:t xml:space="preserve">Pernata </w:t>
      </w:r>
      <w:r w:rsidRPr="00295620">
        <w:t xml:space="preserve">&lt; </w:t>
      </w:r>
      <w:r w:rsidRPr="00295620">
        <w:rPr>
          <w:i/>
        </w:rPr>
        <w:t xml:space="preserve">perna </w:t>
      </w:r>
      <w:r w:rsidR="00A3155A">
        <w:t>‘</w:t>
      </w:r>
      <w:r w:rsidRPr="00295620">
        <w:t>račvasti kolac za svijanje drvenoga obruča bačve</w:t>
      </w:r>
      <w:r w:rsidR="00A3155A">
        <w:t>’</w:t>
      </w:r>
      <w:r w:rsidRPr="00295620">
        <w:t>), oruđa (</w:t>
      </w:r>
      <w:r w:rsidRPr="00295620">
        <w:rPr>
          <w:i/>
        </w:rPr>
        <w:t xml:space="preserve">Nakovana </w:t>
      </w:r>
      <w:r w:rsidRPr="00295620">
        <w:rPr>
          <w:iCs/>
        </w:rPr>
        <w:t xml:space="preserve">&lt; </w:t>
      </w:r>
      <w:r w:rsidRPr="00295620">
        <w:rPr>
          <w:i/>
        </w:rPr>
        <w:t>nakovanj</w:t>
      </w:r>
      <w:r w:rsidRPr="00295620">
        <w:rPr>
          <w:iCs/>
        </w:rPr>
        <w:t>) ili</w:t>
      </w:r>
      <w:r w:rsidR="00C40640" w:rsidRPr="00295620">
        <w:rPr>
          <w:iCs/>
        </w:rPr>
        <w:t xml:space="preserve"> građevinskih naziva (</w:t>
      </w:r>
      <w:r w:rsidR="00C40640" w:rsidRPr="00295620">
        <w:rPr>
          <w:i/>
          <w:iCs/>
        </w:rPr>
        <w:t>Viganj</w:t>
      </w:r>
      <w:r w:rsidR="00546987">
        <w:rPr>
          <w:i/>
          <w:iCs/>
        </w:rPr>
        <w:t xml:space="preserve"> </w:t>
      </w:r>
      <w:r w:rsidR="00546987">
        <w:t xml:space="preserve">&lt; </w:t>
      </w:r>
      <w:r w:rsidR="00546987">
        <w:rPr>
          <w:i/>
          <w:iCs/>
        </w:rPr>
        <w:t xml:space="preserve">viganj </w:t>
      </w:r>
      <w:r w:rsidR="00546987">
        <w:t>‘kovačko ognjište’</w:t>
      </w:r>
      <w:r w:rsidR="00C40640" w:rsidRPr="00295620">
        <w:rPr>
          <w:iCs/>
        </w:rPr>
        <w:t>)</w:t>
      </w:r>
      <w:r w:rsidRPr="00295620">
        <w:rPr>
          <w:i/>
        </w:rPr>
        <w:t xml:space="preserve"> </w:t>
      </w:r>
      <w:r w:rsidRPr="00295620">
        <w:t>te dijelova tijela ljudi ili životinja (</w:t>
      </w:r>
      <w:r w:rsidRPr="00295620">
        <w:rPr>
          <w:i/>
        </w:rPr>
        <w:t xml:space="preserve">Bočina </w:t>
      </w:r>
      <w:r w:rsidRPr="00295620">
        <w:t xml:space="preserve">&lt; </w:t>
      </w:r>
      <w:r w:rsidRPr="00295620">
        <w:rPr>
          <w:i/>
        </w:rPr>
        <w:t>bok</w:t>
      </w:r>
      <w:r w:rsidRPr="00295620">
        <w:rPr>
          <w:iCs/>
        </w:rPr>
        <w:t xml:space="preserve">, </w:t>
      </w:r>
      <w:r w:rsidR="00B44A0D">
        <w:rPr>
          <w:i/>
        </w:rPr>
        <w:t xml:space="preserve">Ponta Repa </w:t>
      </w:r>
      <w:r w:rsidR="00B44A0D">
        <w:rPr>
          <w:iCs/>
        </w:rPr>
        <w:t xml:space="preserve">&lt; </w:t>
      </w:r>
      <w:r w:rsidR="00B44A0D">
        <w:rPr>
          <w:i/>
        </w:rPr>
        <w:t xml:space="preserve">ponta </w:t>
      </w:r>
      <w:r w:rsidR="00A3155A">
        <w:rPr>
          <w:iCs/>
        </w:rPr>
        <w:t>‘</w:t>
      </w:r>
      <w:r w:rsidR="00B44A0D">
        <w:rPr>
          <w:iCs/>
        </w:rPr>
        <w:t>rt</w:t>
      </w:r>
      <w:r w:rsidR="00A3155A">
        <w:rPr>
          <w:iCs/>
        </w:rPr>
        <w:t>’</w:t>
      </w:r>
      <w:r w:rsidR="00B44A0D">
        <w:rPr>
          <w:iCs/>
        </w:rPr>
        <w:t xml:space="preserve"> + </w:t>
      </w:r>
      <w:r w:rsidR="00B44A0D" w:rsidRPr="00B44A0D">
        <w:rPr>
          <w:i/>
        </w:rPr>
        <w:t>rep</w:t>
      </w:r>
      <w:r w:rsidR="00B44A0D">
        <w:rPr>
          <w:iCs/>
        </w:rPr>
        <w:t xml:space="preserve"> </w:t>
      </w:r>
      <w:r w:rsidR="00A3155A">
        <w:rPr>
          <w:iCs/>
        </w:rPr>
        <w:t>‘</w:t>
      </w:r>
      <w:r w:rsidR="00B44A0D">
        <w:rPr>
          <w:iCs/>
        </w:rPr>
        <w:t>rt</w:t>
      </w:r>
      <w:r w:rsidR="00A3155A">
        <w:rPr>
          <w:iCs/>
        </w:rPr>
        <w:t>’</w:t>
      </w:r>
      <w:r w:rsidR="00B44A0D">
        <w:rPr>
          <w:iCs/>
        </w:rPr>
        <w:t xml:space="preserve">, </w:t>
      </w:r>
      <w:r w:rsidRPr="00295620">
        <w:rPr>
          <w:i/>
          <w:iCs/>
        </w:rPr>
        <w:t xml:space="preserve">Roguša </w:t>
      </w:r>
      <w:r w:rsidRPr="00295620">
        <w:t xml:space="preserve">&lt; </w:t>
      </w:r>
      <w:r w:rsidRPr="00295620">
        <w:rPr>
          <w:i/>
          <w:iCs/>
        </w:rPr>
        <w:t>rog</w:t>
      </w:r>
      <w:r w:rsidRPr="00295620">
        <w:rPr>
          <w:i/>
        </w:rPr>
        <w:t xml:space="preserve"> </w:t>
      </w:r>
      <w:r w:rsidRPr="00295620">
        <w:t xml:space="preserve">te </w:t>
      </w:r>
      <w:r w:rsidRPr="00295620">
        <w:rPr>
          <w:i/>
        </w:rPr>
        <w:t xml:space="preserve">Zaglavak </w:t>
      </w:r>
      <w:r w:rsidRPr="00295620">
        <w:t xml:space="preserve">&lt; </w:t>
      </w:r>
      <w:r w:rsidRPr="00295620">
        <w:rPr>
          <w:i/>
        </w:rPr>
        <w:t>glava</w:t>
      </w:r>
      <w:r w:rsidR="00C40640" w:rsidRPr="00295620">
        <w:t>)</w:t>
      </w:r>
      <w:r w:rsidRPr="00295620">
        <w:t>. Rjeđe su toponimi koji pripadaju ovo</w:t>
      </w:r>
      <w:r w:rsidR="001040A6">
        <w:t>j skupini uvjetovani odjevnim predmetima</w:t>
      </w:r>
      <w:r w:rsidRPr="00295620">
        <w:t xml:space="preserve"> (</w:t>
      </w:r>
      <w:r w:rsidRPr="00295620">
        <w:rPr>
          <w:i/>
        </w:rPr>
        <w:t xml:space="preserve">Biskup </w:t>
      </w:r>
      <w:r w:rsidRPr="00295620">
        <w:t xml:space="preserve">&lt; </w:t>
      </w:r>
      <w:r w:rsidRPr="00295620">
        <w:rPr>
          <w:i/>
        </w:rPr>
        <w:t xml:space="preserve">biskup </w:t>
      </w:r>
      <w:r w:rsidR="00A3155A">
        <w:t>‘</w:t>
      </w:r>
      <w:r w:rsidRPr="00295620">
        <w:t>biskupska mitra</w:t>
      </w:r>
      <w:r w:rsidR="00A3155A">
        <w:t>’</w:t>
      </w:r>
      <w:r w:rsidR="001040A6">
        <w:t xml:space="preserve">, </w:t>
      </w:r>
      <w:r w:rsidR="001040A6">
        <w:rPr>
          <w:i/>
          <w:iCs/>
        </w:rPr>
        <w:t xml:space="preserve">Zaklobučina </w:t>
      </w:r>
      <w:r w:rsidR="001040A6">
        <w:t xml:space="preserve">&lt; </w:t>
      </w:r>
      <w:r w:rsidR="001040A6">
        <w:rPr>
          <w:i/>
          <w:iCs/>
        </w:rPr>
        <w:t>klobuk</w:t>
      </w:r>
      <w:r w:rsidRPr="00295620">
        <w:t>), građevinskim nazivima (</w:t>
      </w:r>
      <w:r w:rsidRPr="00295620">
        <w:rPr>
          <w:i/>
        </w:rPr>
        <w:t xml:space="preserve">Prag </w:t>
      </w:r>
      <w:r w:rsidRPr="00295620">
        <w:t xml:space="preserve">&lt; </w:t>
      </w:r>
      <w:r w:rsidRPr="00295620">
        <w:rPr>
          <w:i/>
        </w:rPr>
        <w:t>prag</w:t>
      </w:r>
      <w:r w:rsidRPr="00295620">
        <w:t>,</w:t>
      </w:r>
      <w:r w:rsidR="00C40640" w:rsidRPr="00295620">
        <w:rPr>
          <w:i/>
        </w:rPr>
        <w:t xml:space="preserve"> </w:t>
      </w:r>
      <w:r w:rsidRPr="00295620">
        <w:rPr>
          <w:i/>
        </w:rPr>
        <w:t xml:space="preserve">Vratnik </w:t>
      </w:r>
      <w:r w:rsidRPr="00295620">
        <w:t xml:space="preserve">&lt; </w:t>
      </w:r>
      <w:r w:rsidRPr="00295620">
        <w:rPr>
          <w:i/>
        </w:rPr>
        <w:t>vrata</w:t>
      </w:r>
      <w:r w:rsidRPr="00295620">
        <w:t>) te vrstom glazbala (</w:t>
      </w:r>
      <w:r w:rsidRPr="00295620">
        <w:rPr>
          <w:i/>
        </w:rPr>
        <w:t xml:space="preserve">Diple </w:t>
      </w:r>
      <w:r w:rsidRPr="00295620">
        <w:t xml:space="preserve">i </w:t>
      </w:r>
      <w:r w:rsidRPr="00295620">
        <w:rPr>
          <w:i/>
        </w:rPr>
        <w:t xml:space="preserve">Lirica </w:t>
      </w:r>
      <w:r w:rsidRPr="00295620">
        <w:t xml:space="preserve">&lt; </w:t>
      </w:r>
      <w:r w:rsidRPr="00295620">
        <w:rPr>
          <w:i/>
        </w:rPr>
        <w:t xml:space="preserve">lirica </w:t>
      </w:r>
      <w:r w:rsidR="00A3155A">
        <w:t>‘</w:t>
      </w:r>
      <w:r w:rsidRPr="00295620">
        <w:t>lijerica</w:t>
      </w:r>
      <w:r w:rsidR="00A3155A">
        <w:t>’</w:t>
      </w:r>
      <w:r w:rsidRPr="00295620">
        <w:t>) ili plovila (</w:t>
      </w:r>
      <w:r w:rsidRPr="00295620">
        <w:rPr>
          <w:i/>
        </w:rPr>
        <w:t>Galija</w:t>
      </w:r>
      <w:r w:rsidRPr="00295620">
        <w:rPr>
          <w:rStyle w:val="FootnoteReference"/>
          <w:iCs/>
        </w:rPr>
        <w:footnoteReference w:id="15"/>
      </w:r>
      <w:r w:rsidRPr="00295620">
        <w:rPr>
          <w:iCs/>
        </w:rPr>
        <w:t xml:space="preserve"> </w:t>
      </w:r>
      <w:r w:rsidRPr="00295620">
        <w:t xml:space="preserve">&lt; </w:t>
      </w:r>
      <w:r w:rsidRPr="00295620">
        <w:rPr>
          <w:i/>
        </w:rPr>
        <w:t>galija</w:t>
      </w:r>
      <w:r w:rsidRPr="00295620">
        <w:t>).</w:t>
      </w:r>
      <w:r w:rsidR="00C40640" w:rsidRPr="00295620">
        <w:t xml:space="preserve"> Metaforizacija se od naziva koji se odnose na vrstu glazbala i bačvarski naziv </w:t>
      </w:r>
      <w:r w:rsidR="00C40640" w:rsidRPr="00295620">
        <w:rPr>
          <w:i/>
          <w:iCs/>
        </w:rPr>
        <w:t xml:space="preserve">perna </w:t>
      </w:r>
      <w:r w:rsidR="00C40640" w:rsidRPr="00295620">
        <w:t>može smatrati mjesnom.</w:t>
      </w:r>
      <w:r w:rsidR="00EE10CA" w:rsidRPr="00295620">
        <w:t xml:space="preserve"> Na sastav tla upućuju toponimi </w:t>
      </w:r>
      <w:r w:rsidR="00EE10CA" w:rsidRPr="00295620">
        <w:rPr>
          <w:i/>
          <w:iCs/>
        </w:rPr>
        <w:t>Gnjili rat</w:t>
      </w:r>
      <w:r w:rsidR="00EE10CA" w:rsidRPr="00295620">
        <w:t xml:space="preserve"> </w:t>
      </w:r>
      <w:r w:rsidR="00A3155A">
        <w:t xml:space="preserve">(&lt; </w:t>
      </w:r>
      <w:r w:rsidR="00A3155A">
        <w:rPr>
          <w:i/>
        </w:rPr>
        <w:t>glina</w:t>
      </w:r>
      <w:r w:rsidR="00A3155A">
        <w:t>)</w:t>
      </w:r>
      <w:r w:rsidR="00A3155A">
        <w:rPr>
          <w:i/>
        </w:rPr>
        <w:t xml:space="preserve"> </w:t>
      </w:r>
      <w:r w:rsidR="00EE10CA" w:rsidRPr="00295620">
        <w:t xml:space="preserve">i </w:t>
      </w:r>
      <w:r w:rsidR="00EE10CA" w:rsidRPr="00295620">
        <w:rPr>
          <w:i/>
          <w:iCs/>
        </w:rPr>
        <w:lastRenderedPageBreak/>
        <w:t>Pakljena</w:t>
      </w:r>
      <w:r w:rsidR="00A3155A">
        <w:rPr>
          <w:i/>
          <w:iCs/>
        </w:rPr>
        <w:t xml:space="preserve"> </w:t>
      </w:r>
      <w:r w:rsidR="00A3155A">
        <w:rPr>
          <w:iCs/>
        </w:rPr>
        <w:t xml:space="preserve">(&lt; </w:t>
      </w:r>
      <w:r w:rsidR="00A3155A">
        <w:rPr>
          <w:i/>
          <w:iCs/>
        </w:rPr>
        <w:t>paklina</w:t>
      </w:r>
      <w:r w:rsidR="00A3155A">
        <w:rPr>
          <w:iCs/>
        </w:rPr>
        <w:t>)</w:t>
      </w:r>
      <w:r w:rsidR="00B44A0D">
        <w:t>.</w:t>
      </w:r>
      <w:r w:rsidR="00966BA1" w:rsidRPr="00295620">
        <w:t xml:space="preserve"> Na znatnu prisutnost flore upućuju toponimi </w:t>
      </w:r>
      <w:r w:rsidR="00966BA1" w:rsidRPr="00295620">
        <w:rPr>
          <w:i/>
        </w:rPr>
        <w:t>Crna gora</w:t>
      </w:r>
      <w:r w:rsidR="00B44A0D">
        <w:rPr>
          <w:i/>
        </w:rPr>
        <w:t xml:space="preserve"> </w:t>
      </w:r>
      <w:r w:rsidR="00B44A0D">
        <w:rPr>
          <w:iCs/>
        </w:rPr>
        <w:t xml:space="preserve">(&lt; </w:t>
      </w:r>
      <w:r w:rsidR="00B44A0D">
        <w:rPr>
          <w:i/>
        </w:rPr>
        <w:t xml:space="preserve">crn </w:t>
      </w:r>
      <w:r w:rsidR="00A3155A">
        <w:rPr>
          <w:iCs/>
        </w:rPr>
        <w:t>‘</w:t>
      </w:r>
      <w:r w:rsidR="00B44A0D">
        <w:rPr>
          <w:iCs/>
        </w:rPr>
        <w:t>prekriven crnogoričnom šumom</w:t>
      </w:r>
      <w:r w:rsidR="00A3155A">
        <w:rPr>
          <w:iCs/>
        </w:rPr>
        <w:t>’</w:t>
      </w:r>
      <w:r w:rsidR="00B44A0D">
        <w:rPr>
          <w:iCs/>
        </w:rPr>
        <w:t>)</w:t>
      </w:r>
      <w:r w:rsidR="00966BA1" w:rsidRPr="00295620">
        <w:rPr>
          <w:i/>
        </w:rPr>
        <w:t xml:space="preserve"> </w:t>
      </w:r>
      <w:r w:rsidR="00966BA1" w:rsidRPr="00295620">
        <w:t xml:space="preserve">te </w:t>
      </w:r>
      <w:r w:rsidR="00966BA1" w:rsidRPr="00295620">
        <w:rPr>
          <w:i/>
          <w:iCs/>
        </w:rPr>
        <w:t>Braduša</w:t>
      </w:r>
      <w:r w:rsidR="00546987">
        <w:t>,</w:t>
      </w:r>
      <w:r w:rsidR="00966BA1" w:rsidRPr="00295620">
        <w:t xml:space="preserve"> </w:t>
      </w:r>
      <w:r w:rsidR="00966BA1" w:rsidRPr="00295620">
        <w:rPr>
          <w:i/>
        </w:rPr>
        <w:t xml:space="preserve">Kosmač </w:t>
      </w:r>
      <w:r w:rsidR="00546987">
        <w:rPr>
          <w:iCs/>
        </w:rPr>
        <w:t xml:space="preserve">i </w:t>
      </w:r>
      <w:r w:rsidR="00546987">
        <w:rPr>
          <w:i/>
          <w:iCs/>
        </w:rPr>
        <w:t xml:space="preserve">Zabradata </w:t>
      </w:r>
      <w:r w:rsidR="00966BA1" w:rsidRPr="00295620">
        <w:t xml:space="preserve">(usp. </w:t>
      </w:r>
      <w:r w:rsidR="00966BA1" w:rsidRPr="00295620">
        <w:rPr>
          <w:i/>
          <w:iCs/>
        </w:rPr>
        <w:t xml:space="preserve">bradat </w:t>
      </w:r>
      <w:r w:rsidR="00966BA1" w:rsidRPr="00295620">
        <w:t xml:space="preserve">i </w:t>
      </w:r>
      <w:r w:rsidR="00966BA1" w:rsidRPr="00295620">
        <w:rPr>
          <w:i/>
          <w:iCs/>
        </w:rPr>
        <w:t xml:space="preserve">kosmat </w:t>
      </w:r>
      <w:r w:rsidR="00A3155A">
        <w:t>‘</w:t>
      </w:r>
      <w:r w:rsidR="00966BA1" w:rsidRPr="00295620">
        <w:t>šumovit</w:t>
      </w:r>
      <w:r w:rsidR="00A3155A">
        <w:t>’</w:t>
      </w:r>
      <w:r w:rsidR="00966BA1" w:rsidRPr="00295620">
        <w:t xml:space="preserve">), na mjesta izložena vjetru toponimi kao što je </w:t>
      </w:r>
      <w:r w:rsidR="00966BA1" w:rsidRPr="00295620">
        <w:rPr>
          <w:i/>
        </w:rPr>
        <w:t>Pod šijadon</w:t>
      </w:r>
      <w:r w:rsidR="00966BA1" w:rsidRPr="00295620">
        <w:rPr>
          <w:iCs/>
        </w:rPr>
        <w:t xml:space="preserve">, na područja neizložena Sunčevim zrakama toponimi kao što je </w:t>
      </w:r>
      <w:r w:rsidR="00966BA1" w:rsidRPr="00295620">
        <w:rPr>
          <w:i/>
        </w:rPr>
        <w:t xml:space="preserve">Osobljava </w:t>
      </w:r>
      <w:r w:rsidR="00966BA1" w:rsidRPr="00295620">
        <w:rPr>
          <w:iCs/>
        </w:rPr>
        <w:t xml:space="preserve">(nekoć </w:t>
      </w:r>
      <w:r w:rsidR="00966BA1" w:rsidRPr="00295620">
        <w:rPr>
          <w:i/>
        </w:rPr>
        <w:t>Osojava</w:t>
      </w:r>
      <w:r w:rsidR="00966BA1" w:rsidRPr="00295620">
        <w:rPr>
          <w:rStyle w:val="FootnoteReference"/>
          <w:iCs/>
        </w:rPr>
        <w:footnoteReference w:id="16"/>
      </w:r>
      <w:r w:rsidR="00546987">
        <w:rPr>
          <w:iCs/>
        </w:rPr>
        <w:t>), a na područja u koja prvo</w:t>
      </w:r>
      <w:r w:rsidR="00966BA1" w:rsidRPr="00295620">
        <w:rPr>
          <w:iCs/>
        </w:rPr>
        <w:t xml:space="preserve"> udaraju veliki valovi toponimi kao što su </w:t>
      </w:r>
      <w:r w:rsidR="00966BA1" w:rsidRPr="00295620">
        <w:rPr>
          <w:i/>
        </w:rPr>
        <w:t>Tajan</w:t>
      </w:r>
      <w:r w:rsidR="00966BA1" w:rsidRPr="00295620">
        <w:rPr>
          <w:iCs/>
        </w:rPr>
        <w:t xml:space="preserve"> (otočić) i </w:t>
      </w:r>
      <w:r w:rsidR="00966BA1" w:rsidRPr="00295620">
        <w:rPr>
          <w:i/>
        </w:rPr>
        <w:t>Tajša</w:t>
      </w:r>
      <w:r w:rsidR="00966BA1" w:rsidRPr="00295620">
        <w:rPr>
          <w:iCs/>
        </w:rPr>
        <w:t xml:space="preserve"> (uvala).</w:t>
      </w:r>
      <w:r w:rsidR="001040A6">
        <w:rPr>
          <w:iCs/>
        </w:rPr>
        <w:t xml:space="preserve"> </w:t>
      </w:r>
      <w:r w:rsidR="00966BA1" w:rsidRPr="00D7533F">
        <w:rPr>
          <w:iCs/>
        </w:rPr>
        <w:t xml:space="preserve">Biljnoga su postanja toponimi </w:t>
      </w:r>
      <w:r w:rsidR="00966BA1" w:rsidRPr="00D7533F">
        <w:rPr>
          <w:i/>
        </w:rPr>
        <w:t>Česvinica</w:t>
      </w:r>
      <w:r w:rsidR="00D7533F">
        <w:rPr>
          <w:iCs/>
        </w:rPr>
        <w:t xml:space="preserve"> (&lt; </w:t>
      </w:r>
      <w:r w:rsidR="00D7533F" w:rsidRPr="00D7533F">
        <w:rPr>
          <w:i/>
        </w:rPr>
        <w:t>česmina</w:t>
      </w:r>
      <w:r w:rsidR="00D7533F">
        <w:rPr>
          <w:iCs/>
        </w:rPr>
        <w:t xml:space="preserve"> </w:t>
      </w:r>
      <w:r w:rsidR="00A3155A">
        <w:rPr>
          <w:iCs/>
        </w:rPr>
        <w:t>‘</w:t>
      </w:r>
      <w:r w:rsidR="00D7533F">
        <w:rPr>
          <w:iCs/>
        </w:rPr>
        <w:t>Quercus ilex</w:t>
      </w:r>
      <w:r w:rsidR="00A3155A">
        <w:rPr>
          <w:iCs/>
        </w:rPr>
        <w:t>’</w:t>
      </w:r>
      <w:r w:rsidR="00D7533F">
        <w:rPr>
          <w:iCs/>
        </w:rPr>
        <w:t>)</w:t>
      </w:r>
      <w:r w:rsidR="00966BA1" w:rsidRPr="00D7533F">
        <w:rPr>
          <w:iCs/>
        </w:rPr>
        <w:t xml:space="preserve">, </w:t>
      </w:r>
      <w:r w:rsidR="00966BA1" w:rsidRPr="00D7533F">
        <w:rPr>
          <w:i/>
        </w:rPr>
        <w:t>Duba</w:t>
      </w:r>
      <w:r w:rsidR="00D7533F">
        <w:rPr>
          <w:i/>
        </w:rPr>
        <w:t xml:space="preserve"> </w:t>
      </w:r>
      <w:r w:rsidR="00D7533F">
        <w:t xml:space="preserve">(&lt; </w:t>
      </w:r>
      <w:r w:rsidR="00D7533F">
        <w:rPr>
          <w:i/>
          <w:iCs/>
        </w:rPr>
        <w:t xml:space="preserve">dub </w:t>
      </w:r>
      <w:r w:rsidR="00A3155A">
        <w:t>‘</w:t>
      </w:r>
      <w:r w:rsidR="00D7533F">
        <w:t>hrast, Quercus</w:t>
      </w:r>
      <w:r w:rsidR="00A3155A">
        <w:t>’</w:t>
      </w:r>
      <w:r w:rsidR="00D7533F">
        <w:t>)</w:t>
      </w:r>
      <w:r w:rsidR="00966BA1" w:rsidRPr="00D7533F">
        <w:rPr>
          <w:iCs/>
        </w:rPr>
        <w:t xml:space="preserve">, </w:t>
      </w:r>
      <w:r w:rsidR="00966BA1" w:rsidRPr="00D7533F">
        <w:rPr>
          <w:i/>
        </w:rPr>
        <w:t>Dubrava</w:t>
      </w:r>
      <w:r w:rsidR="00D7533F">
        <w:rPr>
          <w:iCs/>
        </w:rPr>
        <w:t xml:space="preserve"> (&lt; </w:t>
      </w:r>
      <w:r w:rsidR="00D7533F">
        <w:rPr>
          <w:i/>
        </w:rPr>
        <w:t xml:space="preserve">dubrava </w:t>
      </w:r>
      <w:r w:rsidR="00A3155A">
        <w:rPr>
          <w:iCs/>
        </w:rPr>
        <w:t>‘</w:t>
      </w:r>
      <w:r w:rsidR="00D7533F">
        <w:rPr>
          <w:iCs/>
        </w:rPr>
        <w:t>listopadna šuma</w:t>
      </w:r>
      <w:r w:rsidR="00A3155A">
        <w:rPr>
          <w:iCs/>
        </w:rPr>
        <w:t>’</w:t>
      </w:r>
      <w:r w:rsidR="00D7533F">
        <w:rPr>
          <w:iCs/>
        </w:rPr>
        <w:t>)</w:t>
      </w:r>
      <w:r w:rsidR="00966BA1" w:rsidRPr="00D7533F">
        <w:rPr>
          <w:iCs/>
        </w:rPr>
        <w:t xml:space="preserve">, </w:t>
      </w:r>
      <w:r w:rsidR="00966BA1" w:rsidRPr="00D7533F">
        <w:rPr>
          <w:i/>
        </w:rPr>
        <w:t>Hrasno</w:t>
      </w:r>
      <w:r w:rsidR="00D7533F">
        <w:rPr>
          <w:iCs/>
        </w:rPr>
        <w:t xml:space="preserve"> (&lt; </w:t>
      </w:r>
      <w:r w:rsidR="00D7533F">
        <w:rPr>
          <w:i/>
        </w:rPr>
        <w:t xml:space="preserve">hrast </w:t>
      </w:r>
      <w:r w:rsidR="00A3155A">
        <w:rPr>
          <w:iCs/>
        </w:rPr>
        <w:t>‘</w:t>
      </w:r>
      <w:r w:rsidR="00D7533F">
        <w:rPr>
          <w:iCs/>
        </w:rPr>
        <w:t>Quercus</w:t>
      </w:r>
      <w:r w:rsidR="00A3155A">
        <w:rPr>
          <w:iCs/>
        </w:rPr>
        <w:t>’</w:t>
      </w:r>
      <w:r w:rsidR="00D7533F">
        <w:rPr>
          <w:iCs/>
        </w:rPr>
        <w:t>)</w:t>
      </w:r>
      <w:r w:rsidR="00966BA1" w:rsidRPr="00D7533F">
        <w:rPr>
          <w:iCs/>
        </w:rPr>
        <w:t xml:space="preserve">, </w:t>
      </w:r>
      <w:r w:rsidR="00DD4738">
        <w:rPr>
          <w:i/>
        </w:rPr>
        <w:t xml:space="preserve">Kupusna </w:t>
      </w:r>
      <w:r w:rsidR="00DD4738">
        <w:t xml:space="preserve">(&lt; </w:t>
      </w:r>
      <w:r w:rsidR="00DD4738">
        <w:rPr>
          <w:i/>
          <w:iCs/>
        </w:rPr>
        <w:t xml:space="preserve">kupus </w:t>
      </w:r>
      <w:r w:rsidR="00A3155A">
        <w:t>‘</w:t>
      </w:r>
      <w:r w:rsidR="00DD4738">
        <w:t>Brassica oleracea</w:t>
      </w:r>
      <w:r w:rsidR="00A3155A">
        <w:t>’</w:t>
      </w:r>
      <w:r w:rsidR="00DD4738">
        <w:t xml:space="preserve">), </w:t>
      </w:r>
      <w:r w:rsidR="00966BA1" w:rsidRPr="00D7533F">
        <w:rPr>
          <w:i/>
        </w:rPr>
        <w:t>O</w:t>
      </w:r>
      <w:r w:rsidR="00F45B2E" w:rsidRPr="00D7533F">
        <w:rPr>
          <w:i/>
        </w:rPr>
        <w:t>skorušno</w:t>
      </w:r>
      <w:r w:rsidR="00D7533F">
        <w:rPr>
          <w:iCs/>
        </w:rPr>
        <w:t xml:space="preserve"> (&lt; </w:t>
      </w:r>
      <w:r w:rsidR="00D7533F">
        <w:rPr>
          <w:i/>
        </w:rPr>
        <w:t xml:space="preserve">oskoruša </w:t>
      </w:r>
      <w:r w:rsidR="00A3155A">
        <w:rPr>
          <w:iCs/>
        </w:rPr>
        <w:t>‘</w:t>
      </w:r>
      <w:r w:rsidR="00D7533F">
        <w:rPr>
          <w:iCs/>
        </w:rPr>
        <w:t>Sorbus domestica</w:t>
      </w:r>
      <w:r w:rsidR="00A3155A">
        <w:rPr>
          <w:iCs/>
        </w:rPr>
        <w:t>’</w:t>
      </w:r>
      <w:r w:rsidR="00D7533F">
        <w:rPr>
          <w:iCs/>
        </w:rPr>
        <w:t>)</w:t>
      </w:r>
      <w:r w:rsidR="00F45B2E" w:rsidRPr="00D7533F">
        <w:rPr>
          <w:iCs/>
        </w:rPr>
        <w:t xml:space="preserve">, </w:t>
      </w:r>
      <w:r w:rsidR="00F45B2E" w:rsidRPr="00D7533F">
        <w:rPr>
          <w:i/>
        </w:rPr>
        <w:t>Prapratno</w:t>
      </w:r>
      <w:r w:rsidR="00D7533F">
        <w:rPr>
          <w:iCs/>
        </w:rPr>
        <w:t xml:space="preserve"> (&lt; </w:t>
      </w:r>
      <w:r w:rsidR="00D7533F">
        <w:rPr>
          <w:i/>
        </w:rPr>
        <w:t xml:space="preserve">paprat </w:t>
      </w:r>
      <w:r w:rsidR="00A3155A">
        <w:rPr>
          <w:iCs/>
        </w:rPr>
        <w:t>‘</w:t>
      </w:r>
      <w:r w:rsidR="00D7533F">
        <w:rPr>
          <w:iCs/>
        </w:rPr>
        <w:t>Pterydophyta</w:t>
      </w:r>
      <w:r w:rsidR="00A3155A">
        <w:rPr>
          <w:iCs/>
        </w:rPr>
        <w:t>’</w:t>
      </w:r>
      <w:r w:rsidR="00D7533F">
        <w:rPr>
          <w:iCs/>
        </w:rPr>
        <w:t>)</w:t>
      </w:r>
      <w:r w:rsidR="00F45B2E" w:rsidRPr="00D7533F">
        <w:rPr>
          <w:iCs/>
        </w:rPr>
        <w:t xml:space="preserve">, </w:t>
      </w:r>
      <w:r w:rsidR="00F45B2E" w:rsidRPr="00D7533F">
        <w:rPr>
          <w:i/>
        </w:rPr>
        <w:t>Trstenica</w:t>
      </w:r>
      <w:r w:rsidR="00D7533F">
        <w:rPr>
          <w:iCs/>
        </w:rPr>
        <w:t xml:space="preserve"> i</w:t>
      </w:r>
      <w:r w:rsidR="00966BA1" w:rsidRPr="00D7533F">
        <w:rPr>
          <w:iCs/>
        </w:rPr>
        <w:t xml:space="preserve"> </w:t>
      </w:r>
      <w:r w:rsidR="00966BA1" w:rsidRPr="00D7533F">
        <w:rPr>
          <w:i/>
        </w:rPr>
        <w:t>Trsteno</w:t>
      </w:r>
      <w:r w:rsidR="00F45B2E" w:rsidRPr="00D7533F">
        <w:rPr>
          <w:iCs/>
        </w:rPr>
        <w:t xml:space="preserve"> </w:t>
      </w:r>
      <w:r w:rsidR="00D7533F">
        <w:rPr>
          <w:iCs/>
        </w:rPr>
        <w:t xml:space="preserve">(&lt; </w:t>
      </w:r>
      <w:r w:rsidR="00D7533F">
        <w:rPr>
          <w:i/>
        </w:rPr>
        <w:t xml:space="preserve">trstika </w:t>
      </w:r>
      <w:r w:rsidR="00A3155A">
        <w:rPr>
          <w:iCs/>
        </w:rPr>
        <w:t>‘</w:t>
      </w:r>
      <w:r w:rsidR="00D7533F">
        <w:rPr>
          <w:iCs/>
        </w:rPr>
        <w:t>trska, Phragmites communis</w:t>
      </w:r>
      <w:r w:rsidR="00A3155A">
        <w:rPr>
          <w:iCs/>
        </w:rPr>
        <w:t>’</w:t>
      </w:r>
      <w:r w:rsidR="00D7533F">
        <w:rPr>
          <w:iCs/>
        </w:rPr>
        <w:t>)</w:t>
      </w:r>
      <w:r w:rsidR="00D7533F">
        <w:rPr>
          <w:i/>
        </w:rPr>
        <w:t xml:space="preserve"> </w:t>
      </w:r>
      <w:r w:rsidR="00A3155A">
        <w:rPr>
          <w:iCs/>
        </w:rPr>
        <w:t>te</w:t>
      </w:r>
      <w:r w:rsidR="00F45B2E" w:rsidRPr="00D7533F">
        <w:rPr>
          <w:iCs/>
        </w:rPr>
        <w:t xml:space="preserve"> </w:t>
      </w:r>
      <w:r w:rsidR="00F45B2E" w:rsidRPr="00D7533F">
        <w:rPr>
          <w:i/>
        </w:rPr>
        <w:t>Žukovac</w:t>
      </w:r>
      <w:r w:rsidR="00D7533F">
        <w:rPr>
          <w:iCs/>
        </w:rPr>
        <w:t xml:space="preserve"> (&lt; </w:t>
      </w:r>
      <w:r w:rsidR="00D7533F">
        <w:rPr>
          <w:i/>
        </w:rPr>
        <w:t xml:space="preserve">žuka </w:t>
      </w:r>
      <w:r w:rsidR="00A3155A">
        <w:rPr>
          <w:iCs/>
        </w:rPr>
        <w:t>‘</w:t>
      </w:r>
      <w:r w:rsidR="00D7533F">
        <w:rPr>
          <w:iCs/>
        </w:rPr>
        <w:t>Junceus</w:t>
      </w:r>
      <w:r w:rsidR="00A3155A">
        <w:rPr>
          <w:iCs/>
        </w:rPr>
        <w:t>’</w:t>
      </w:r>
      <w:r w:rsidR="00D7533F">
        <w:rPr>
          <w:iCs/>
        </w:rPr>
        <w:t>)</w:t>
      </w:r>
      <w:r w:rsidR="000603DC">
        <w:rPr>
          <w:rStyle w:val="FootnoteReference"/>
          <w:iCs/>
        </w:rPr>
        <w:footnoteReference w:id="17"/>
      </w:r>
      <w:r w:rsidR="00966BA1" w:rsidRPr="00D7533F">
        <w:rPr>
          <w:iCs/>
        </w:rPr>
        <w:t>, a zoon</w:t>
      </w:r>
      <w:r w:rsidR="006F6629" w:rsidRPr="00D7533F">
        <w:rPr>
          <w:iCs/>
        </w:rPr>
        <w:t>imskoga</w:t>
      </w:r>
      <w:r w:rsidR="00D7533F">
        <w:rPr>
          <w:iCs/>
        </w:rPr>
        <w:t xml:space="preserve"> </w:t>
      </w:r>
      <w:r w:rsidR="00F45B2E" w:rsidRPr="00D7533F">
        <w:rPr>
          <w:i/>
        </w:rPr>
        <w:t>Golubinica</w:t>
      </w:r>
      <w:r w:rsidR="00F45B2E" w:rsidRPr="00D7533F">
        <w:rPr>
          <w:iCs/>
        </w:rPr>
        <w:t xml:space="preserve">, </w:t>
      </w:r>
      <w:r w:rsidR="006F6629" w:rsidRPr="00D7533F">
        <w:rPr>
          <w:i/>
        </w:rPr>
        <w:t>Kuna</w:t>
      </w:r>
      <w:r w:rsidR="006F6629" w:rsidRPr="00D7533F">
        <w:rPr>
          <w:iCs/>
        </w:rPr>
        <w:t xml:space="preserve">, </w:t>
      </w:r>
      <w:r w:rsidR="006F6629" w:rsidRPr="00D7533F">
        <w:rPr>
          <w:i/>
        </w:rPr>
        <w:t>Kozlo</w:t>
      </w:r>
      <w:r w:rsidR="006F6629" w:rsidRPr="00D7533F">
        <w:rPr>
          <w:iCs/>
        </w:rPr>
        <w:t xml:space="preserve">, </w:t>
      </w:r>
      <w:r w:rsidR="006F6629" w:rsidRPr="00D7533F">
        <w:rPr>
          <w:i/>
        </w:rPr>
        <w:t>Medvjedovica</w:t>
      </w:r>
      <w:r w:rsidR="006F6629" w:rsidRPr="00D7533F">
        <w:rPr>
          <w:iCs/>
        </w:rPr>
        <w:t xml:space="preserve"> (</w:t>
      </w:r>
      <w:r w:rsidR="00F00263">
        <w:rPr>
          <w:iCs/>
        </w:rPr>
        <w:t xml:space="preserve">&lt; </w:t>
      </w:r>
      <w:r w:rsidR="00F00263" w:rsidRPr="00546987">
        <w:rPr>
          <w:i/>
        </w:rPr>
        <w:t>medvjedovica</w:t>
      </w:r>
      <w:r w:rsidR="00F00263">
        <w:rPr>
          <w:iCs/>
        </w:rPr>
        <w:t xml:space="preserve"> ‘sredozemna medvjedica’</w:t>
      </w:r>
      <w:r w:rsidR="006F6629" w:rsidRPr="00D7533F">
        <w:rPr>
          <w:iCs/>
        </w:rPr>
        <w:t>)</w:t>
      </w:r>
      <w:r w:rsidR="00303069">
        <w:rPr>
          <w:iCs/>
        </w:rPr>
        <w:t>,</w:t>
      </w:r>
      <w:r w:rsidR="006F6629" w:rsidRPr="00D7533F">
        <w:rPr>
          <w:iCs/>
        </w:rPr>
        <w:t xml:space="preserve"> </w:t>
      </w:r>
      <w:r w:rsidR="006F6629" w:rsidRPr="00DD4738">
        <w:rPr>
          <w:i/>
        </w:rPr>
        <w:t>Pijavica</w:t>
      </w:r>
      <w:r w:rsidR="006F6629" w:rsidRPr="00D7533F">
        <w:rPr>
          <w:iCs/>
        </w:rPr>
        <w:t xml:space="preserve"> </w:t>
      </w:r>
      <w:r w:rsidR="00BB16E2" w:rsidRPr="00D7533F">
        <w:rPr>
          <w:iCs/>
        </w:rPr>
        <w:t>(lokva po kojoj je prozvano selo Pijavičino)</w:t>
      </w:r>
      <w:r w:rsidR="00DD4738">
        <w:rPr>
          <w:iCs/>
        </w:rPr>
        <w:t xml:space="preserve">, </w:t>
      </w:r>
      <w:r w:rsidR="00DD4738" w:rsidRPr="00DD4738">
        <w:rPr>
          <w:i/>
        </w:rPr>
        <w:t>Vepar</w:t>
      </w:r>
      <w:r w:rsidR="00BB16E2" w:rsidRPr="00D7533F">
        <w:rPr>
          <w:iCs/>
        </w:rPr>
        <w:t xml:space="preserve"> i</w:t>
      </w:r>
      <w:r w:rsidR="006F6629" w:rsidRPr="00D7533F">
        <w:rPr>
          <w:iCs/>
        </w:rPr>
        <w:t xml:space="preserve"> </w:t>
      </w:r>
      <w:r w:rsidR="006F6629" w:rsidRPr="00DD4738">
        <w:rPr>
          <w:i/>
        </w:rPr>
        <w:t>Zagujine</w:t>
      </w:r>
      <w:r w:rsidR="00546987">
        <w:rPr>
          <w:i/>
        </w:rPr>
        <w:t xml:space="preserve"> </w:t>
      </w:r>
      <w:r w:rsidR="00546987" w:rsidRPr="00D7533F">
        <w:rPr>
          <w:iCs/>
        </w:rPr>
        <w:t>(</w:t>
      </w:r>
      <w:r w:rsidR="00546987">
        <w:rPr>
          <w:iCs/>
        </w:rPr>
        <w:t xml:space="preserve">&lt; </w:t>
      </w:r>
      <w:r w:rsidR="00546987">
        <w:rPr>
          <w:i/>
        </w:rPr>
        <w:t>guj</w:t>
      </w:r>
      <w:r w:rsidR="00546987" w:rsidRPr="00546987">
        <w:rPr>
          <w:i/>
        </w:rPr>
        <w:t>a</w:t>
      </w:r>
      <w:r w:rsidR="00546987">
        <w:rPr>
          <w:iCs/>
        </w:rPr>
        <w:t xml:space="preserve"> ‘zmija’)</w:t>
      </w:r>
      <w:r w:rsidR="006F6629" w:rsidRPr="00295620">
        <w:rPr>
          <w:iCs/>
        </w:rPr>
        <w:t>.</w:t>
      </w:r>
      <w:r w:rsidR="00BB16E2" w:rsidRPr="00295620">
        <w:rPr>
          <w:iCs/>
        </w:rPr>
        <w:t xml:space="preserve"> </w:t>
      </w:r>
      <w:r w:rsidR="00BB16E2" w:rsidRPr="00295620">
        <w:t>Na moguća mjesta stražbenica upućuju toponimi</w:t>
      </w:r>
      <w:r w:rsidR="006532FD">
        <w:t xml:space="preserve"> </w:t>
      </w:r>
      <w:r w:rsidR="00BB16E2" w:rsidRPr="00295620">
        <w:rPr>
          <w:i/>
          <w:iCs/>
        </w:rPr>
        <w:t xml:space="preserve">Prezdra </w:t>
      </w:r>
      <w:r w:rsidR="00BB16E2" w:rsidRPr="00295620">
        <w:t xml:space="preserve">i </w:t>
      </w:r>
      <w:r w:rsidR="00BB16E2" w:rsidRPr="00295620">
        <w:rPr>
          <w:i/>
          <w:iCs/>
        </w:rPr>
        <w:t>Prizdrine</w:t>
      </w:r>
      <w:r w:rsidR="00BB16E2" w:rsidRPr="00295620">
        <w:t xml:space="preserve"> (usp. ojkonime </w:t>
      </w:r>
      <w:r w:rsidR="00BB16E2" w:rsidRPr="00295620">
        <w:rPr>
          <w:i/>
          <w:iCs/>
        </w:rPr>
        <w:t>Prizren</w:t>
      </w:r>
      <w:r w:rsidR="00BB16E2" w:rsidRPr="00295620">
        <w:t xml:space="preserve">, </w:t>
      </w:r>
      <w:r w:rsidR="00BB16E2" w:rsidRPr="00295620">
        <w:rPr>
          <w:i/>
          <w:iCs/>
        </w:rPr>
        <w:t>Zrin</w:t>
      </w:r>
      <w:r w:rsidR="00BB16E2" w:rsidRPr="00295620">
        <w:t>; Sk 3: 661),</w:t>
      </w:r>
      <w:r w:rsidR="00BB16E2" w:rsidRPr="00295620">
        <w:rPr>
          <w:i/>
          <w:iCs/>
        </w:rPr>
        <w:t xml:space="preserve"> </w:t>
      </w:r>
      <w:r w:rsidR="00BB16E2" w:rsidRPr="00295620">
        <w:rPr>
          <w:i/>
        </w:rPr>
        <w:t>Stražica</w:t>
      </w:r>
      <w:r w:rsidR="00BB16E2" w:rsidRPr="00295620">
        <w:t xml:space="preserve">, </w:t>
      </w:r>
      <w:r w:rsidR="00BB16E2" w:rsidRPr="00295620">
        <w:rPr>
          <w:i/>
        </w:rPr>
        <w:t xml:space="preserve">Vardište </w:t>
      </w:r>
      <w:r w:rsidR="00BB16E2" w:rsidRPr="00295620">
        <w:t xml:space="preserve">(&lt; </w:t>
      </w:r>
      <w:r w:rsidR="00BB16E2" w:rsidRPr="00295620">
        <w:rPr>
          <w:i/>
          <w:iCs/>
        </w:rPr>
        <w:t xml:space="preserve">varda </w:t>
      </w:r>
      <w:r w:rsidR="00A3155A">
        <w:t>‘</w:t>
      </w:r>
      <w:r w:rsidR="00BB16E2" w:rsidRPr="00295620">
        <w:t>stražište</w:t>
      </w:r>
      <w:r w:rsidR="00A3155A">
        <w:t>’</w:t>
      </w:r>
      <w:r w:rsidR="00BB16E2" w:rsidRPr="00295620">
        <w:t xml:space="preserve"> &lt; alb. </w:t>
      </w:r>
      <w:r w:rsidR="00BB16E2" w:rsidRPr="00295620">
        <w:rPr>
          <w:i/>
          <w:iCs/>
        </w:rPr>
        <w:t>vardhë</w:t>
      </w:r>
      <w:r w:rsidR="00BB4A35" w:rsidRPr="00295620">
        <w:rPr>
          <w:i/>
          <w:iCs/>
        </w:rPr>
        <w:t xml:space="preserve">  </w:t>
      </w:r>
      <w:r w:rsidR="00BB4A35" w:rsidRPr="00295620">
        <w:t xml:space="preserve"> </w:t>
      </w:r>
      <w:r w:rsidR="00A3155A">
        <w:t>‘</w:t>
      </w:r>
      <w:r w:rsidR="00BB4A35" w:rsidRPr="00295620">
        <w:t>čuvar</w:t>
      </w:r>
      <w:r w:rsidR="00A3155A">
        <w:t>’</w:t>
      </w:r>
      <w:r w:rsidR="00BB4A35" w:rsidRPr="00295620">
        <w:t xml:space="preserve"> &lt; lat. </w:t>
      </w:r>
      <w:r w:rsidR="00BB4A35" w:rsidRPr="00295620">
        <w:rPr>
          <w:i/>
          <w:iCs/>
        </w:rPr>
        <w:t>guarda</w:t>
      </w:r>
      <w:r w:rsidR="00BB4A35" w:rsidRPr="00295620">
        <w:t xml:space="preserve"> </w:t>
      </w:r>
      <w:r w:rsidR="00A3155A">
        <w:t>‘</w:t>
      </w:r>
      <w:r w:rsidR="00BB4A35" w:rsidRPr="00295620">
        <w:t>čuvaj se</w:t>
      </w:r>
      <w:r w:rsidR="00A3155A">
        <w:t>’</w:t>
      </w:r>
      <w:r w:rsidR="00BB4A35" w:rsidRPr="00295620">
        <w:t>)</w:t>
      </w:r>
      <w:r w:rsidR="00303069">
        <w:t xml:space="preserve">, </w:t>
      </w:r>
      <w:r w:rsidR="00303069">
        <w:rPr>
          <w:i/>
          <w:iCs/>
        </w:rPr>
        <w:t xml:space="preserve">Ostrog </w:t>
      </w:r>
      <w:r w:rsidR="00303069">
        <w:t xml:space="preserve">(&lt; </w:t>
      </w:r>
      <w:r w:rsidR="00303069">
        <w:rPr>
          <w:i/>
          <w:iCs/>
        </w:rPr>
        <w:t xml:space="preserve">ostrog </w:t>
      </w:r>
      <w:r w:rsidR="00A3155A">
        <w:t>‘</w:t>
      </w:r>
      <w:r w:rsidR="00303069">
        <w:t>utvrda</w:t>
      </w:r>
      <w:r w:rsidR="00A3155A">
        <w:t>’</w:t>
      </w:r>
      <w:r w:rsidR="00303069">
        <w:t>)</w:t>
      </w:r>
      <w:r w:rsidR="00BB4A35" w:rsidRPr="00295620">
        <w:t xml:space="preserve"> i </w:t>
      </w:r>
      <w:r w:rsidR="00BB4A35" w:rsidRPr="00295620">
        <w:rPr>
          <w:i/>
          <w:iCs/>
        </w:rPr>
        <w:t>Veliki kaštio</w:t>
      </w:r>
      <w:r w:rsidR="00BB4A35" w:rsidRPr="00295620">
        <w:t xml:space="preserve"> (</w:t>
      </w:r>
      <w:r w:rsidR="00BB4A35" w:rsidRPr="00295620">
        <w:rPr>
          <w:i/>
          <w:iCs/>
        </w:rPr>
        <w:t xml:space="preserve">kaštio </w:t>
      </w:r>
      <w:r w:rsidR="00A3155A">
        <w:t>‘</w:t>
      </w:r>
      <w:r w:rsidR="00BB4A35" w:rsidRPr="00295620">
        <w:t>utvrda</w:t>
      </w:r>
      <w:r w:rsidR="00A3155A">
        <w:t>’</w:t>
      </w:r>
      <w:r w:rsidR="00546987">
        <w:t>; usp.</w:t>
      </w:r>
      <w:r w:rsidR="00BB4A35" w:rsidRPr="00295620">
        <w:t xml:space="preserve"> tal. </w:t>
      </w:r>
      <w:r w:rsidR="00BB4A35" w:rsidRPr="00F00263">
        <w:rPr>
          <w:i/>
          <w:iCs/>
        </w:rPr>
        <w:t>castello</w:t>
      </w:r>
      <w:r w:rsidR="00BB4A35" w:rsidRPr="00295620">
        <w:t>)</w:t>
      </w:r>
      <w:r w:rsidR="00303069">
        <w:t>.</w:t>
      </w:r>
      <w:r w:rsidR="00520CC9">
        <w:t xml:space="preserve"> Na moguće razvaline upućuje toponim </w:t>
      </w:r>
      <w:r w:rsidR="00520CC9">
        <w:rPr>
          <w:i/>
          <w:iCs/>
        </w:rPr>
        <w:t>Mirina</w:t>
      </w:r>
      <w:r w:rsidR="00520CC9" w:rsidRPr="00A3155A">
        <w:rPr>
          <w:rStyle w:val="FootnoteReference"/>
          <w:iCs/>
        </w:rPr>
        <w:footnoteReference w:id="18"/>
      </w:r>
      <w:r w:rsidR="00520CC9">
        <w:rPr>
          <w:i/>
          <w:iCs/>
        </w:rPr>
        <w:t xml:space="preserve"> </w:t>
      </w:r>
      <w:r w:rsidR="00520CC9">
        <w:t xml:space="preserve">(&lt; </w:t>
      </w:r>
      <w:r w:rsidR="00520CC9">
        <w:rPr>
          <w:i/>
          <w:iCs/>
        </w:rPr>
        <w:t xml:space="preserve">mir </w:t>
      </w:r>
      <w:r w:rsidR="00A3155A">
        <w:t>‘</w:t>
      </w:r>
      <w:r w:rsidR="00520CC9">
        <w:t>zid</w:t>
      </w:r>
      <w:r w:rsidR="00A3155A">
        <w:t>’</w:t>
      </w:r>
      <w:r w:rsidR="00520CC9">
        <w:t xml:space="preserve"> &lt; dalm. </w:t>
      </w:r>
      <w:r w:rsidR="00F00263" w:rsidRPr="00F00263">
        <w:rPr>
          <w:i/>
          <w:iCs/>
        </w:rPr>
        <w:t>mū</w:t>
      </w:r>
      <w:r w:rsidR="00520CC9" w:rsidRPr="00F00263">
        <w:rPr>
          <w:i/>
          <w:iCs/>
        </w:rPr>
        <w:t>ru</w:t>
      </w:r>
      <w:r w:rsidR="00520CC9">
        <w:t>).</w:t>
      </w:r>
      <w:r w:rsidR="00520CC9">
        <w:rPr>
          <w:i/>
          <w:iCs/>
        </w:rPr>
        <w:t xml:space="preserve"> </w:t>
      </w:r>
      <w:r w:rsidR="00303069">
        <w:t>Znatan je i broj gospodarskih toponima. Tako</w:t>
      </w:r>
      <w:r w:rsidR="00BB16E2" w:rsidRPr="00295620">
        <w:t xml:space="preserve"> na pristan</w:t>
      </w:r>
      <w:r w:rsidR="00DD4738">
        <w:t>išta</w:t>
      </w:r>
      <w:r w:rsidR="00BB16E2" w:rsidRPr="00295620">
        <w:t xml:space="preserve"> </w:t>
      </w:r>
      <w:r w:rsidR="00A3155A">
        <w:t>upućuju</w:t>
      </w:r>
      <w:r w:rsidR="00303069">
        <w:t xml:space="preserve"> toponim</w:t>
      </w:r>
      <w:r w:rsidR="00A3155A">
        <w:t>i</w:t>
      </w:r>
      <w:r w:rsidR="00303069">
        <w:t xml:space="preserve"> </w:t>
      </w:r>
      <w:r w:rsidR="00DD4738" w:rsidRPr="008136AB">
        <w:rPr>
          <w:i/>
          <w:iCs/>
        </w:rPr>
        <w:t>Mari</w:t>
      </w:r>
      <w:r w:rsidR="00DD4738">
        <w:rPr>
          <w:i/>
          <w:iCs/>
        </w:rPr>
        <w:t>nica</w:t>
      </w:r>
      <w:r w:rsidR="00DD4738" w:rsidRPr="008136AB">
        <w:rPr>
          <w:i/>
          <w:iCs/>
        </w:rPr>
        <w:t xml:space="preserve"> </w:t>
      </w:r>
      <w:r w:rsidR="00DD4738" w:rsidRPr="008136AB">
        <w:rPr>
          <w:iCs/>
        </w:rPr>
        <w:t xml:space="preserve">(&lt; </w:t>
      </w:r>
      <w:r w:rsidR="00DD4738" w:rsidRPr="008136AB">
        <w:rPr>
          <w:i/>
          <w:iCs/>
        </w:rPr>
        <w:t xml:space="preserve">marina </w:t>
      </w:r>
      <w:r w:rsidR="00A3155A">
        <w:rPr>
          <w:iCs/>
        </w:rPr>
        <w:t>‘</w:t>
      </w:r>
      <w:r w:rsidR="00DD4738" w:rsidRPr="008136AB">
        <w:rPr>
          <w:iCs/>
        </w:rPr>
        <w:t>pristanište</w:t>
      </w:r>
      <w:r w:rsidR="00A3155A">
        <w:rPr>
          <w:iCs/>
        </w:rPr>
        <w:t>’</w:t>
      </w:r>
      <w:r w:rsidR="00DD4738" w:rsidRPr="008136AB">
        <w:rPr>
          <w:iCs/>
        </w:rPr>
        <w:t xml:space="preserve"> &lt; tal. </w:t>
      </w:r>
      <w:r w:rsidR="00DD4738" w:rsidRPr="008136AB">
        <w:rPr>
          <w:i/>
          <w:iCs/>
        </w:rPr>
        <w:t>marina</w:t>
      </w:r>
      <w:r w:rsidR="00A3155A">
        <w:t>) i</w:t>
      </w:r>
      <w:r w:rsidR="00DD4738" w:rsidRPr="00295620">
        <w:rPr>
          <w:i/>
        </w:rPr>
        <w:t xml:space="preserve"> </w:t>
      </w:r>
      <w:r w:rsidR="00BB16E2" w:rsidRPr="00295620">
        <w:rPr>
          <w:i/>
        </w:rPr>
        <w:t xml:space="preserve">Muo </w:t>
      </w:r>
      <w:r w:rsidR="00BB16E2" w:rsidRPr="00295620">
        <w:rPr>
          <w:iCs/>
        </w:rPr>
        <w:t xml:space="preserve">(&lt; </w:t>
      </w:r>
      <w:r w:rsidR="00BB16E2" w:rsidRPr="00295620">
        <w:rPr>
          <w:i/>
        </w:rPr>
        <w:t xml:space="preserve">muo </w:t>
      </w:r>
      <w:r w:rsidR="00A3155A">
        <w:t>‘</w:t>
      </w:r>
      <w:r w:rsidR="00BB16E2" w:rsidRPr="00295620">
        <w:t>mul, gat s pristaništem</w:t>
      </w:r>
      <w:r w:rsidR="00A3155A">
        <w:t>’</w:t>
      </w:r>
      <w:r w:rsidR="00BB16E2" w:rsidRPr="00295620">
        <w:t>),</w:t>
      </w:r>
      <w:r w:rsidR="00BB4A35" w:rsidRPr="00295620">
        <w:t xml:space="preserve"> </w:t>
      </w:r>
      <w:r w:rsidR="00A3155A">
        <w:t xml:space="preserve">na </w:t>
      </w:r>
      <w:r w:rsidR="00BB4A35" w:rsidRPr="00295620">
        <w:t>brodogradilište</w:t>
      </w:r>
      <w:r w:rsidR="00A3155A">
        <w:t xml:space="preserve"> toponim</w:t>
      </w:r>
      <w:r w:rsidR="00BB4A35" w:rsidRPr="00295620">
        <w:t xml:space="preserve"> </w:t>
      </w:r>
      <w:r w:rsidR="00BB4A35" w:rsidRPr="00F00263">
        <w:rPr>
          <w:i/>
          <w:iCs/>
        </w:rPr>
        <w:t>Škvar</w:t>
      </w:r>
      <w:r w:rsidR="00546987">
        <w:rPr>
          <w:i/>
          <w:iCs/>
        </w:rPr>
        <w:t xml:space="preserve"> </w:t>
      </w:r>
      <w:r w:rsidR="00546987">
        <w:rPr>
          <w:iCs/>
        </w:rPr>
        <w:t xml:space="preserve">(usp. staromlet. </w:t>
      </w:r>
      <w:r w:rsidR="00546987" w:rsidRPr="00546987">
        <w:rPr>
          <w:i/>
        </w:rPr>
        <w:t>squadro</w:t>
      </w:r>
      <w:r w:rsidR="00546987">
        <w:t>; JE III: 227, 228</w:t>
      </w:r>
      <w:r w:rsidR="00546987">
        <w:rPr>
          <w:iCs/>
        </w:rPr>
        <w:t>)</w:t>
      </w:r>
      <w:r w:rsidR="00BB4A35" w:rsidRPr="00295620">
        <w:t>,</w:t>
      </w:r>
      <w:r w:rsidR="00303069">
        <w:t xml:space="preserve"> </w:t>
      </w:r>
      <w:r w:rsidR="00A3155A">
        <w:t>na potporni zid toponim</w:t>
      </w:r>
      <w:r w:rsidR="00BB16E2" w:rsidRPr="00295620">
        <w:t xml:space="preserve"> </w:t>
      </w:r>
      <w:r w:rsidR="00BB16E2" w:rsidRPr="00295620">
        <w:rPr>
          <w:i/>
        </w:rPr>
        <w:t xml:space="preserve">Na barbakan </w:t>
      </w:r>
      <w:r w:rsidR="00BB16E2" w:rsidRPr="00295620">
        <w:t xml:space="preserve">(&lt; </w:t>
      </w:r>
      <w:r w:rsidR="00BB16E2" w:rsidRPr="00295620">
        <w:rPr>
          <w:i/>
        </w:rPr>
        <w:t>barbakan</w:t>
      </w:r>
      <w:r w:rsidR="00BB16E2" w:rsidRPr="00295620">
        <w:rPr>
          <w:rStyle w:val="FootnoteReference"/>
        </w:rPr>
        <w:footnoteReference w:id="19"/>
      </w:r>
      <w:r w:rsidR="00BB16E2" w:rsidRPr="00295620">
        <w:rPr>
          <w:i/>
        </w:rPr>
        <w:t xml:space="preserve"> </w:t>
      </w:r>
      <w:r w:rsidR="00BB16E2" w:rsidRPr="00295620">
        <w:t xml:space="preserve">&lt; mlet. </w:t>
      </w:r>
      <w:r w:rsidR="00BB16E2" w:rsidRPr="00295620">
        <w:rPr>
          <w:i/>
        </w:rPr>
        <w:t>barbacàn</w:t>
      </w:r>
      <w:r w:rsidR="00BB16E2" w:rsidRPr="00295620">
        <w:t>),</w:t>
      </w:r>
      <w:r w:rsidR="00BB4A35" w:rsidRPr="00295620">
        <w:t xml:space="preserve"> </w:t>
      </w:r>
      <w:r w:rsidR="00A3155A">
        <w:t xml:space="preserve">na </w:t>
      </w:r>
      <w:r w:rsidR="00BB4A35" w:rsidRPr="00295620">
        <w:t xml:space="preserve">privezište </w:t>
      </w:r>
      <w:r w:rsidR="00BB4A35" w:rsidRPr="00295620">
        <w:rPr>
          <w:i/>
        </w:rPr>
        <w:t xml:space="preserve">Mandrač </w:t>
      </w:r>
      <w:r w:rsidR="00BB4A35" w:rsidRPr="00295620">
        <w:t xml:space="preserve">(usp. tal. </w:t>
      </w:r>
      <w:r w:rsidR="00BB4A35" w:rsidRPr="00295620">
        <w:rPr>
          <w:i/>
          <w:iCs/>
        </w:rPr>
        <w:t>mandracchio</w:t>
      </w:r>
      <w:r w:rsidR="00BB4A35" w:rsidRPr="00295620">
        <w:t>)</w:t>
      </w:r>
      <w:r w:rsidR="00181E94">
        <w:t xml:space="preserve">, </w:t>
      </w:r>
      <w:r w:rsidR="00A3155A">
        <w:t xml:space="preserve">na </w:t>
      </w:r>
      <w:r w:rsidR="00BB16E2" w:rsidRPr="00295620">
        <w:rPr>
          <w:iCs/>
        </w:rPr>
        <w:t xml:space="preserve">natkriveni prostor za stoku </w:t>
      </w:r>
      <w:r w:rsidR="00BB16E2" w:rsidRPr="00295620">
        <w:rPr>
          <w:i/>
          <w:iCs/>
        </w:rPr>
        <w:t xml:space="preserve">Stranje </w:t>
      </w:r>
      <w:r w:rsidR="00BB16E2" w:rsidRPr="00295620">
        <w:t xml:space="preserve">(&lt; </w:t>
      </w:r>
      <w:r w:rsidR="00BB16E2" w:rsidRPr="00295620">
        <w:rPr>
          <w:i/>
        </w:rPr>
        <w:t>stranja</w:t>
      </w:r>
      <w:r w:rsidR="00BB16E2" w:rsidRPr="00295620">
        <w:rPr>
          <w:rStyle w:val="FootnoteReference"/>
        </w:rPr>
        <w:footnoteReference w:id="20"/>
      </w:r>
      <w:r w:rsidR="00BB16E2" w:rsidRPr="00295620">
        <w:rPr>
          <w:i/>
        </w:rPr>
        <w:t xml:space="preserve"> </w:t>
      </w:r>
      <w:r w:rsidR="00A3155A">
        <w:t>‘</w:t>
      </w:r>
      <w:r w:rsidR="00BB16E2" w:rsidRPr="00295620">
        <w:t>kućica za životinje</w:t>
      </w:r>
      <w:r w:rsidR="00A3155A">
        <w:t>’</w:t>
      </w:r>
      <w:r w:rsidR="00520CC9">
        <w:t>)</w:t>
      </w:r>
      <w:r w:rsidR="00181E94">
        <w:t>,</w:t>
      </w:r>
      <w:r w:rsidR="00F129CE">
        <w:t xml:space="preserve"> a za ljude </w:t>
      </w:r>
      <w:r w:rsidR="00F129CE" w:rsidRPr="00F129CE">
        <w:rPr>
          <w:i/>
          <w:iCs/>
        </w:rPr>
        <w:t>Toreta</w:t>
      </w:r>
      <w:r w:rsidR="00F129CE">
        <w:t xml:space="preserve"> &lt; </w:t>
      </w:r>
      <w:r w:rsidR="00F129CE" w:rsidRPr="00F00263">
        <w:rPr>
          <w:i/>
          <w:iCs/>
        </w:rPr>
        <w:t>toreta</w:t>
      </w:r>
      <w:r w:rsidR="00F129CE" w:rsidRPr="00F129CE">
        <w:rPr>
          <w:rStyle w:val="FootnoteReference"/>
        </w:rPr>
        <w:footnoteReference w:id="21"/>
      </w:r>
      <w:r w:rsidR="00F129CE" w:rsidRPr="00F129CE">
        <w:t xml:space="preserve"> </w:t>
      </w:r>
      <w:r w:rsidR="00F129CE">
        <w:t>‘vrsta kućice’</w:t>
      </w:r>
      <w:r w:rsidR="00546987">
        <w:t>. Na mjesto na kojemu se vrše žito upućuje oronim</w:t>
      </w:r>
      <w:r w:rsidR="00181E94">
        <w:t xml:space="preserve"> </w:t>
      </w:r>
      <w:r w:rsidR="00181E94">
        <w:rPr>
          <w:i/>
        </w:rPr>
        <w:t xml:space="preserve">Viter </w:t>
      </w:r>
      <w:r w:rsidR="00181E94">
        <w:t xml:space="preserve">(&lt; </w:t>
      </w:r>
      <w:r w:rsidR="00181E94">
        <w:rPr>
          <w:i/>
        </w:rPr>
        <w:t>vet</w:t>
      </w:r>
      <w:r w:rsidR="00546987">
        <w:rPr>
          <w:i/>
        </w:rPr>
        <w:t>er/viter</w:t>
      </w:r>
      <w:r w:rsidR="00546987">
        <w:rPr>
          <w:iCs/>
        </w:rPr>
        <w:t xml:space="preserve"> ‘gumno’</w:t>
      </w:r>
      <w:r w:rsidR="007327B2">
        <w:t>; Ar</w:t>
      </w:r>
      <w:r w:rsidR="00181E94">
        <w:t>j 20: 784)</w:t>
      </w:r>
      <w:r w:rsidR="00520CC9">
        <w:t>.</w:t>
      </w:r>
      <w:r w:rsidR="00BB4A35" w:rsidRPr="00295620">
        <w:t xml:space="preserve"> </w:t>
      </w:r>
      <w:r w:rsidR="00303069">
        <w:t>Ostali t</w:t>
      </w:r>
      <w:r w:rsidR="00490B79">
        <w:t>oponimi koji upućuju na gospodarsku djelatn</w:t>
      </w:r>
      <w:r w:rsidR="00520CC9">
        <w:t>o</w:t>
      </w:r>
      <w:r w:rsidR="00490B79">
        <w:t>st pretežno se odnose na ribarstvo (</w:t>
      </w:r>
      <w:r w:rsidR="00490B79">
        <w:rPr>
          <w:i/>
          <w:iCs/>
        </w:rPr>
        <w:t xml:space="preserve">Krokalo </w:t>
      </w:r>
      <w:r w:rsidR="00490B79">
        <w:rPr>
          <w:iCs/>
        </w:rPr>
        <w:t xml:space="preserve">&lt; </w:t>
      </w:r>
      <w:r w:rsidR="00490B79">
        <w:rPr>
          <w:i/>
        </w:rPr>
        <w:t xml:space="preserve">krok </w:t>
      </w:r>
      <w:r w:rsidR="00A3155A">
        <w:rPr>
          <w:iCs/>
        </w:rPr>
        <w:t>‘</w:t>
      </w:r>
      <w:r w:rsidR="00490B79">
        <w:rPr>
          <w:iCs/>
        </w:rPr>
        <w:t>užetom ispleten pojas kojim se opašu ribari kad vuku mrežu na obalu</w:t>
      </w:r>
      <w:r w:rsidR="00A3155A">
        <w:rPr>
          <w:iCs/>
        </w:rPr>
        <w:t>’</w:t>
      </w:r>
      <w:r w:rsidR="00303069">
        <w:rPr>
          <w:iCs/>
        </w:rPr>
        <w:t xml:space="preserve">, </w:t>
      </w:r>
      <w:r w:rsidR="00490B79">
        <w:rPr>
          <w:i/>
          <w:iCs/>
        </w:rPr>
        <w:t xml:space="preserve">Lovište </w:t>
      </w:r>
      <w:r w:rsidR="00490B79">
        <w:t xml:space="preserve">&lt; </w:t>
      </w:r>
      <w:r w:rsidR="00490B79">
        <w:rPr>
          <w:i/>
          <w:iCs/>
        </w:rPr>
        <w:t xml:space="preserve">lovište </w:t>
      </w:r>
      <w:r w:rsidR="00A3155A">
        <w:t>‘</w:t>
      </w:r>
      <w:r w:rsidR="00490B79">
        <w:t>područje na kojemu se lovi riba</w:t>
      </w:r>
      <w:r w:rsidR="00A3155A">
        <w:t>’</w:t>
      </w:r>
      <w:r w:rsidR="00490B79">
        <w:t xml:space="preserve">, </w:t>
      </w:r>
      <w:r w:rsidR="00490B79">
        <w:rPr>
          <w:i/>
          <w:iCs/>
        </w:rPr>
        <w:t xml:space="preserve">Posta </w:t>
      </w:r>
      <w:r w:rsidR="00490B79">
        <w:t xml:space="preserve">&lt; </w:t>
      </w:r>
      <w:r w:rsidR="00490B79">
        <w:rPr>
          <w:i/>
        </w:rPr>
        <w:t>posta</w:t>
      </w:r>
      <w:r w:rsidR="00490B79" w:rsidRPr="004B28B3">
        <w:rPr>
          <w:rStyle w:val="FootnoteReference"/>
        </w:rPr>
        <w:footnoteReference w:id="22"/>
      </w:r>
      <w:r w:rsidR="00490B79">
        <w:rPr>
          <w:i/>
        </w:rPr>
        <w:t xml:space="preserve"> </w:t>
      </w:r>
      <w:r w:rsidR="00A3155A">
        <w:t>‘</w:t>
      </w:r>
      <w:r w:rsidR="00490B79">
        <w:t>ribarsko lovište</w:t>
      </w:r>
      <w:r w:rsidR="00A3155A">
        <w:t>’</w:t>
      </w:r>
      <w:r w:rsidR="00490B79">
        <w:t xml:space="preserve">, </w:t>
      </w:r>
      <w:r w:rsidR="00490B79" w:rsidRPr="00CD2014">
        <w:rPr>
          <w:i/>
        </w:rPr>
        <w:t>S</w:t>
      </w:r>
      <w:r w:rsidR="007327B2">
        <w:rPr>
          <w:i/>
        </w:rPr>
        <w:t>ter</w:t>
      </w:r>
      <w:r w:rsidR="00490B79" w:rsidRPr="00CD2014">
        <w:rPr>
          <w:i/>
        </w:rPr>
        <w:t>alo</w:t>
      </w:r>
      <w:r w:rsidR="00490B79">
        <w:rPr>
          <w:i/>
        </w:rPr>
        <w:t xml:space="preserve"> </w:t>
      </w:r>
      <w:r w:rsidR="00490B79">
        <w:t xml:space="preserve">&lt; </w:t>
      </w:r>
      <w:r w:rsidR="00490B79">
        <w:rPr>
          <w:i/>
          <w:iCs/>
        </w:rPr>
        <w:t xml:space="preserve">steralo </w:t>
      </w:r>
      <w:r w:rsidR="00A3155A">
        <w:t>‘</w:t>
      </w:r>
      <w:r w:rsidR="00490B79">
        <w:t>mjesto na kojemu se rastiru mreže</w:t>
      </w:r>
      <w:r w:rsidR="00A3155A">
        <w:t>’</w:t>
      </w:r>
      <w:r w:rsidR="00490B79">
        <w:t>), poljodjelstvo i vinogradarstvo (</w:t>
      </w:r>
      <w:r w:rsidR="00490B79" w:rsidRPr="00303069">
        <w:rPr>
          <w:i/>
          <w:iCs/>
        </w:rPr>
        <w:t>Grahorišće</w:t>
      </w:r>
      <w:r w:rsidR="00490B79">
        <w:t xml:space="preserve">, </w:t>
      </w:r>
      <w:r w:rsidR="00490B79" w:rsidRPr="00303069">
        <w:rPr>
          <w:i/>
          <w:iCs/>
        </w:rPr>
        <w:t>Lozice</w:t>
      </w:r>
      <w:r w:rsidR="00490B79">
        <w:t>), stočarstvo (</w:t>
      </w:r>
      <w:r w:rsidR="00490B79" w:rsidRPr="00303069">
        <w:rPr>
          <w:i/>
          <w:iCs/>
        </w:rPr>
        <w:t>Lučilo</w:t>
      </w:r>
      <w:r w:rsidR="00303069">
        <w:rPr>
          <w:i/>
          <w:iCs/>
        </w:rPr>
        <w:t xml:space="preserve"> </w:t>
      </w:r>
      <w:r w:rsidR="00303069">
        <w:t xml:space="preserve">&lt; </w:t>
      </w:r>
      <w:r w:rsidR="00303069">
        <w:rPr>
          <w:i/>
          <w:iCs/>
        </w:rPr>
        <w:t xml:space="preserve">lučilo </w:t>
      </w:r>
      <w:r w:rsidR="00A3155A">
        <w:t>‘</w:t>
      </w:r>
      <w:r w:rsidR="00303069">
        <w:t>mjesto na kojemu se janjci luče od ovaca</w:t>
      </w:r>
      <w:r w:rsidR="00A3155A">
        <w:t>’</w:t>
      </w:r>
      <w:r w:rsidR="00490B79" w:rsidRPr="00303069">
        <w:t xml:space="preserve">, </w:t>
      </w:r>
      <w:r w:rsidR="00490B79" w:rsidRPr="00303069">
        <w:rPr>
          <w:i/>
          <w:iCs/>
        </w:rPr>
        <w:t>Počivala</w:t>
      </w:r>
      <w:r w:rsidR="00303069" w:rsidRPr="00303069">
        <w:t xml:space="preserve"> &lt; </w:t>
      </w:r>
      <w:r w:rsidR="00303069" w:rsidRPr="00303069">
        <w:rPr>
          <w:i/>
          <w:iCs/>
        </w:rPr>
        <w:t xml:space="preserve">počivalo </w:t>
      </w:r>
      <w:r w:rsidR="00A3155A">
        <w:t>‘</w:t>
      </w:r>
      <w:r w:rsidR="00303069" w:rsidRPr="00303069">
        <w:t>pastirsko odmorište</w:t>
      </w:r>
      <w:r w:rsidR="00A3155A">
        <w:t>’</w:t>
      </w:r>
      <w:r w:rsidR="00490B79" w:rsidRPr="00303069">
        <w:t xml:space="preserve">, </w:t>
      </w:r>
      <w:r w:rsidR="00490B79" w:rsidRPr="00546987">
        <w:rPr>
          <w:i/>
          <w:iCs/>
        </w:rPr>
        <w:lastRenderedPageBreak/>
        <w:t>Potkotorac</w:t>
      </w:r>
      <w:r w:rsidR="00303069" w:rsidRPr="00546987">
        <w:rPr>
          <w:i/>
          <w:iCs/>
        </w:rPr>
        <w:t xml:space="preserve"> </w:t>
      </w:r>
      <w:r w:rsidR="00303069" w:rsidRPr="00546987">
        <w:t xml:space="preserve">&lt; </w:t>
      </w:r>
      <w:r w:rsidR="00303069" w:rsidRPr="00546987">
        <w:rPr>
          <w:i/>
          <w:iCs/>
        </w:rPr>
        <w:t xml:space="preserve">kotorac </w:t>
      </w:r>
      <w:r w:rsidR="00A3155A" w:rsidRPr="00546987">
        <w:t>‘</w:t>
      </w:r>
      <w:r w:rsidR="00303069" w:rsidRPr="00546987">
        <w:t>ograđeno mjesto za stoku</w:t>
      </w:r>
      <w:r w:rsidR="00A3155A" w:rsidRPr="00546987">
        <w:t>’</w:t>
      </w:r>
      <w:r w:rsidR="00490B79">
        <w:t>)</w:t>
      </w:r>
      <w:r w:rsidR="00520CC9">
        <w:t xml:space="preserve"> </w:t>
      </w:r>
      <w:r w:rsidR="00F45B2E">
        <w:t>te druge gospodarske djelatnosti (</w:t>
      </w:r>
      <w:r w:rsidR="00F45B2E" w:rsidRPr="00303069">
        <w:rPr>
          <w:i/>
          <w:iCs/>
        </w:rPr>
        <w:t>Solana</w:t>
      </w:r>
      <w:r w:rsidR="00F45B2E">
        <w:t>)</w:t>
      </w:r>
      <w:r w:rsidR="00303069">
        <w:t>.</w:t>
      </w:r>
      <w:r w:rsidR="00520CC9">
        <w:t xml:space="preserve"> Na obitavališta i javne prostore upućuju toponimi kao što su </w:t>
      </w:r>
      <w:r w:rsidR="00020CC0">
        <w:rPr>
          <w:i/>
        </w:rPr>
        <w:t xml:space="preserve">Geta </w:t>
      </w:r>
      <w:r w:rsidR="00020CC0">
        <w:rPr>
          <w:iCs/>
        </w:rPr>
        <w:t xml:space="preserve">(usp. </w:t>
      </w:r>
      <w:r w:rsidR="00020CC0">
        <w:rPr>
          <w:i/>
        </w:rPr>
        <w:t xml:space="preserve">get </w:t>
      </w:r>
      <w:r w:rsidR="00546987">
        <w:rPr>
          <w:iCs/>
        </w:rPr>
        <w:t>‘uska uličica’</w:t>
      </w:r>
      <w:r w:rsidR="00020CC0">
        <w:rPr>
          <w:iCs/>
        </w:rPr>
        <w:t xml:space="preserve"> &lt; mlet. </w:t>
      </w:r>
      <w:r w:rsidR="00020CC0" w:rsidRPr="00020CC0">
        <w:rPr>
          <w:i/>
        </w:rPr>
        <w:t>gheto</w:t>
      </w:r>
      <w:r w:rsidR="00020CC0">
        <w:rPr>
          <w:iCs/>
        </w:rPr>
        <w:t xml:space="preserve">), </w:t>
      </w:r>
      <w:r w:rsidR="00520CC9">
        <w:rPr>
          <w:i/>
          <w:iCs/>
        </w:rPr>
        <w:t xml:space="preserve">Korta </w:t>
      </w:r>
      <w:r w:rsidR="00520CC9">
        <w:t xml:space="preserve">(&lt; </w:t>
      </w:r>
      <w:r w:rsidR="00520CC9">
        <w:rPr>
          <w:i/>
          <w:iCs/>
        </w:rPr>
        <w:t xml:space="preserve">korta </w:t>
      </w:r>
      <w:r w:rsidR="00A3155A">
        <w:t>‘</w:t>
      </w:r>
      <w:r w:rsidR="00520CC9">
        <w:t>duguljasti kameni prilaz kući</w:t>
      </w:r>
      <w:r w:rsidR="00A3155A">
        <w:t>’</w:t>
      </w:r>
      <w:r w:rsidR="00520CC9">
        <w:t xml:space="preserve">; Pederin 1976: 292) i </w:t>
      </w:r>
      <w:r w:rsidR="00520CC9">
        <w:rPr>
          <w:i/>
        </w:rPr>
        <w:t>Raskrsnice.</w:t>
      </w:r>
    </w:p>
    <w:p w:rsidR="00295620" w:rsidRPr="00295620" w:rsidRDefault="000F6FDE" w:rsidP="00295620">
      <w:pPr>
        <w:pStyle w:val="NoSpacing"/>
        <w:spacing w:line="360" w:lineRule="auto"/>
        <w:ind w:firstLine="720"/>
        <w:jc w:val="both"/>
      </w:pPr>
      <w:r w:rsidRPr="00295620">
        <w:t>Predslavenski se sloj osobnih imena osim iz očuvanih doku</w:t>
      </w:r>
      <w:r w:rsidR="00781960" w:rsidRPr="00295620">
        <w:t>menata i epigrafskih spomenika</w:t>
      </w:r>
      <w:r w:rsidRPr="00295620">
        <w:t xml:space="preserve"> može donekle moguće nazrijeti i na temelju toponima antroponimnoga postanja. Odrazom su ranih romansko-slavenskih doticaja toponimi tvoreni od dalmatskoga pridjeva </w:t>
      </w:r>
      <w:r w:rsidRPr="00295620">
        <w:rPr>
          <w:i/>
        </w:rPr>
        <w:t>san(c)tu(s)</w:t>
      </w:r>
      <w:r w:rsidRPr="00295620">
        <w:t xml:space="preserve"> (&lt; lat. </w:t>
      </w:r>
      <w:r w:rsidRPr="00295620">
        <w:rPr>
          <w:i/>
        </w:rPr>
        <w:t>sanctus</w:t>
      </w:r>
      <w:r w:rsidRPr="00295620">
        <w:t>). Njihova rasprostranjenost najčešće označuje prostore snažnijega slavenskog naseljavanja te pokrštavanja do konca X. stoljeća (Šimunović 2005: 123)</w:t>
      </w:r>
      <w:r w:rsidRPr="00295620">
        <w:rPr>
          <w:rStyle w:val="FootnoteReference"/>
        </w:rPr>
        <w:footnoteReference w:id="23"/>
      </w:r>
      <w:r w:rsidRPr="00295620">
        <w:t>. Ti su toponimi zabil</w:t>
      </w:r>
      <w:r w:rsidR="009264AD">
        <w:t>ježeni i na Pelješcu</w:t>
      </w:r>
      <w:r w:rsidRPr="00295620">
        <w:rPr>
          <w:rStyle w:val="FootnoteReference"/>
        </w:rPr>
        <w:footnoteReference w:id="24"/>
      </w:r>
      <w:r w:rsidR="009264AD">
        <w:t xml:space="preserve">: </w:t>
      </w:r>
      <w:r w:rsidR="000407BA">
        <w:rPr>
          <w:i/>
        </w:rPr>
        <w:t>Sućuraj</w:t>
      </w:r>
      <w:r w:rsidR="000407BA" w:rsidRPr="00295620">
        <w:t xml:space="preserve"> </w:t>
      </w:r>
      <w:r w:rsidR="000407BA">
        <w:t>‘</w:t>
      </w:r>
      <w:r w:rsidR="00D30708">
        <w:t>sveti Juraj’ – or</w:t>
      </w:r>
      <w:r w:rsidR="000407BA">
        <w:t>onim u Nakovani</w:t>
      </w:r>
      <w:r w:rsidR="000407BA" w:rsidRPr="00295620">
        <w:t xml:space="preserve">, </w:t>
      </w:r>
      <w:r w:rsidRPr="00295620">
        <w:rPr>
          <w:i/>
        </w:rPr>
        <w:t>Supavo</w:t>
      </w:r>
      <w:r w:rsidRPr="00295620">
        <w:t xml:space="preserve"> </w:t>
      </w:r>
      <w:r w:rsidR="00A3155A">
        <w:t>‘</w:t>
      </w:r>
      <w:r w:rsidRPr="00295620">
        <w:t>sveti Pavao</w:t>
      </w:r>
      <w:r w:rsidR="00A3155A">
        <w:t>’</w:t>
      </w:r>
      <w:r w:rsidR="006555B6">
        <w:t xml:space="preserve"> – predio </w:t>
      </w:r>
      <w:r w:rsidRPr="00295620">
        <w:t>u Stonu na</w:t>
      </w:r>
      <w:r w:rsidR="009264AD">
        <w:t>suprot Brocama</w:t>
      </w:r>
      <w:r w:rsidR="006555B6">
        <w:t xml:space="preserve"> (ondje je 60-ih godina prošlo stoljeće niknulo naselje</w:t>
      </w:r>
      <w:r w:rsidR="007E40FE">
        <w:t>)</w:t>
      </w:r>
      <w:r w:rsidRPr="00295620">
        <w:t xml:space="preserve">, </w:t>
      </w:r>
      <w:r w:rsidRPr="00D07567">
        <w:rPr>
          <w:i/>
        </w:rPr>
        <w:t>Sutandrija</w:t>
      </w:r>
      <w:r w:rsidRPr="00295620">
        <w:t xml:space="preserve"> </w:t>
      </w:r>
      <w:r w:rsidR="00A3155A">
        <w:t>‘</w:t>
      </w:r>
      <w:r w:rsidRPr="00295620">
        <w:t>sveti Andrija</w:t>
      </w:r>
      <w:r w:rsidR="00A3155A">
        <w:t>’</w:t>
      </w:r>
      <w:r w:rsidR="000407BA">
        <w:t xml:space="preserve"> – toponim u Kuni</w:t>
      </w:r>
      <w:r w:rsidRPr="00295620">
        <w:t xml:space="preserve">, </w:t>
      </w:r>
      <w:r w:rsidRPr="00295620">
        <w:rPr>
          <w:i/>
        </w:rPr>
        <w:t>Subrijana</w:t>
      </w:r>
      <w:r w:rsidRPr="00295620">
        <w:t xml:space="preserve"> </w:t>
      </w:r>
      <w:r w:rsidR="00A3155A">
        <w:t>‘</w:t>
      </w:r>
      <w:r w:rsidRPr="00295620">
        <w:t>Sveti Ciprijan</w:t>
      </w:r>
      <w:r w:rsidR="00A3155A">
        <w:t>’</w:t>
      </w:r>
      <w:r w:rsidR="00D30708">
        <w:t xml:space="preserve"> – zaselak</w:t>
      </w:r>
      <w:r w:rsidR="000407BA">
        <w:t xml:space="preserve"> u Potomju</w:t>
      </w:r>
      <w:r w:rsidRPr="00295620">
        <w:t xml:space="preserve">, </w:t>
      </w:r>
      <w:r w:rsidR="00BB4A35" w:rsidRPr="00F00263">
        <w:rPr>
          <w:i/>
        </w:rPr>
        <w:t>Sustipan</w:t>
      </w:r>
      <w:r w:rsidR="00BB4A35" w:rsidRPr="00295620">
        <w:rPr>
          <w:i/>
        </w:rPr>
        <w:t xml:space="preserve"> </w:t>
      </w:r>
      <w:r w:rsidR="00A3155A">
        <w:t>‘</w:t>
      </w:r>
      <w:r w:rsidR="00BB4A35" w:rsidRPr="00295620">
        <w:t>Sveti Stjepan</w:t>
      </w:r>
      <w:r w:rsidR="00A3155A">
        <w:t>’</w:t>
      </w:r>
      <w:r w:rsidR="00BB4A35" w:rsidRPr="00295620">
        <w:t xml:space="preserve"> </w:t>
      </w:r>
      <w:r w:rsidR="00F00263">
        <w:rPr>
          <w:iCs/>
        </w:rPr>
        <w:t>– dio</w:t>
      </w:r>
      <w:r w:rsidR="00EA2B59">
        <w:rPr>
          <w:iCs/>
        </w:rPr>
        <w:t xml:space="preserve"> Orebić</w:t>
      </w:r>
      <w:r w:rsidR="00F00263">
        <w:rPr>
          <w:iCs/>
        </w:rPr>
        <w:t>a</w:t>
      </w:r>
      <w:r w:rsidR="007E40FE">
        <w:rPr>
          <w:iCs/>
        </w:rPr>
        <w:t xml:space="preserve"> uza staru crkvu svetoga</w:t>
      </w:r>
      <w:r w:rsidR="00D30708">
        <w:rPr>
          <w:iCs/>
        </w:rPr>
        <w:t xml:space="preserve"> Stjepana</w:t>
      </w:r>
      <w:r w:rsidR="00BB4A35" w:rsidRPr="00295620">
        <w:rPr>
          <w:iCs/>
        </w:rPr>
        <w:t xml:space="preserve">, </w:t>
      </w:r>
      <w:r w:rsidRPr="00295620">
        <w:rPr>
          <w:i/>
        </w:rPr>
        <w:t>Sutivan</w:t>
      </w:r>
      <w:r w:rsidRPr="00295620">
        <w:t xml:space="preserve"> </w:t>
      </w:r>
      <w:r w:rsidR="00A3155A">
        <w:t>‘</w:t>
      </w:r>
      <w:r w:rsidRPr="00295620">
        <w:t>sveti Ivan</w:t>
      </w:r>
      <w:r w:rsidR="00A3155A">
        <w:t>’</w:t>
      </w:r>
      <w:r w:rsidRPr="00295620">
        <w:t xml:space="preserve"> – oronim u Žuljani na Pelješcu</w:t>
      </w:r>
      <w:r w:rsidR="007E40FE">
        <w:t xml:space="preserve"> (ondje se nalaze ostatci crkve svetoga Ivana)</w:t>
      </w:r>
      <w:r w:rsidRPr="00295620">
        <w:t xml:space="preserve">, </w:t>
      </w:r>
      <w:r w:rsidRPr="00295620">
        <w:rPr>
          <w:i/>
        </w:rPr>
        <w:t>Sutnikolica</w:t>
      </w:r>
      <w:r w:rsidRPr="00295620">
        <w:t xml:space="preserve"> </w:t>
      </w:r>
      <w:r w:rsidR="00A3155A">
        <w:t>‘</w:t>
      </w:r>
      <w:r w:rsidRPr="00295620">
        <w:t>sveti Nikola</w:t>
      </w:r>
      <w:r w:rsidR="00A3155A">
        <w:t>’</w:t>
      </w:r>
      <w:r w:rsidRPr="00295620">
        <w:t xml:space="preserve"> – predio u Žuljani, </w:t>
      </w:r>
      <w:r w:rsidRPr="00295620">
        <w:rPr>
          <w:i/>
        </w:rPr>
        <w:t>Sutvid</w:t>
      </w:r>
      <w:r w:rsidRPr="00295620">
        <w:t xml:space="preserve"> </w:t>
      </w:r>
      <w:r w:rsidR="00A3155A">
        <w:t>‘</w:t>
      </w:r>
      <w:r w:rsidRPr="00295620">
        <w:t>sveti Vid</w:t>
      </w:r>
      <w:r w:rsidR="00A3155A">
        <w:t>’</w:t>
      </w:r>
      <w:r w:rsidRPr="00295620">
        <w:t xml:space="preserve"> – uvala i istoimeno naselje na središnjemu dijelu Pelješca, </w:t>
      </w:r>
      <w:r w:rsidRPr="00295620">
        <w:rPr>
          <w:i/>
        </w:rPr>
        <w:t>Sutžulijan</w:t>
      </w:r>
      <w:r w:rsidRPr="00295620">
        <w:t xml:space="preserve"> </w:t>
      </w:r>
      <w:r w:rsidR="00A3155A">
        <w:t>‘</w:t>
      </w:r>
      <w:r w:rsidRPr="00295620">
        <w:t>sveti Julijan</w:t>
      </w:r>
      <w:r w:rsidR="00A3155A">
        <w:t>’</w:t>
      </w:r>
      <w:r w:rsidRPr="00295620">
        <w:t xml:space="preserve"> – </w:t>
      </w:r>
      <w:r w:rsidR="009264AD">
        <w:t>starije ime Žuljane na Pelješcu</w:t>
      </w:r>
      <w:r w:rsidR="002D4A9B" w:rsidRPr="00295620">
        <w:t xml:space="preserve">. </w:t>
      </w:r>
      <w:r w:rsidR="00C87BCB">
        <w:t>Kad je riječ o ostalim to</w:t>
      </w:r>
      <w:r w:rsidR="00EA2B59">
        <w:t>ponimima nazvanim po titularima crkava</w:t>
      </w:r>
      <w:r w:rsidR="00C87BCB">
        <w:t xml:space="preserve">, iznosim primjer ojkonima </w:t>
      </w:r>
      <w:r w:rsidR="00BB4A35" w:rsidRPr="00295620">
        <w:rPr>
          <w:i/>
          <w:iCs/>
        </w:rPr>
        <w:t>Potomje</w:t>
      </w:r>
      <w:r w:rsidR="00BB4A35" w:rsidRPr="00295620">
        <w:t xml:space="preserve"> ime dobilo po položaju ispod crkve svetoga Tome.</w:t>
      </w:r>
      <w:r w:rsidR="00C87BCB">
        <w:t xml:space="preserve"> Na </w:t>
      </w:r>
      <w:r w:rsidR="00BB4A35" w:rsidRPr="00295620">
        <w:t xml:space="preserve">posjede </w:t>
      </w:r>
      <w:r w:rsidR="00C87BCB">
        <w:t xml:space="preserve">Katoličke Crkve </w:t>
      </w:r>
      <w:r w:rsidR="00BB4A35" w:rsidRPr="00295620">
        <w:t xml:space="preserve">upućuju, pak, ojkonimi </w:t>
      </w:r>
      <w:r w:rsidR="00BB4A35" w:rsidRPr="00295620">
        <w:rPr>
          <w:i/>
          <w:iCs/>
        </w:rPr>
        <w:t>Popova</w:t>
      </w:r>
      <w:r w:rsidR="00BB4A35" w:rsidRPr="00295620">
        <w:t xml:space="preserve"> </w:t>
      </w:r>
      <w:r w:rsidR="00BB4A35" w:rsidRPr="00295620">
        <w:rPr>
          <w:i/>
          <w:iCs/>
        </w:rPr>
        <w:t>Luka</w:t>
      </w:r>
      <w:r w:rsidR="00BB4A35" w:rsidRPr="00295620">
        <w:t xml:space="preserve"> (</w:t>
      </w:r>
      <w:r w:rsidR="00BB4A35" w:rsidRPr="00D07567">
        <w:rPr>
          <w:i/>
          <w:iCs/>
        </w:rPr>
        <w:t>pop</w:t>
      </w:r>
      <w:r w:rsidR="00BB4A35" w:rsidRPr="00295620">
        <w:t xml:space="preserve"> je i na Pelješcu apelativ kojim se označuje dijecezanski svećenik) i </w:t>
      </w:r>
      <w:r w:rsidR="00BB4A35" w:rsidRPr="00295620">
        <w:rPr>
          <w:i/>
          <w:iCs/>
        </w:rPr>
        <w:t>Metohija</w:t>
      </w:r>
      <w:r w:rsidR="00295620" w:rsidRPr="00D07567">
        <w:rPr>
          <w:rStyle w:val="FootnoteReference"/>
        </w:rPr>
        <w:footnoteReference w:id="25"/>
      </w:r>
      <w:r w:rsidR="00BB4A35" w:rsidRPr="00295620">
        <w:t xml:space="preserve"> (&lt; </w:t>
      </w:r>
      <w:r w:rsidR="00BB4A35" w:rsidRPr="00295620">
        <w:rPr>
          <w:i/>
          <w:iCs/>
        </w:rPr>
        <w:t xml:space="preserve">metohija </w:t>
      </w:r>
      <w:r w:rsidR="00A3155A">
        <w:t>‘</w:t>
      </w:r>
      <w:r w:rsidR="00BB4A35" w:rsidRPr="00295620">
        <w:t>samostansko dobro</w:t>
      </w:r>
      <w:r w:rsidR="00A3155A">
        <w:t>’</w:t>
      </w:r>
      <w:r w:rsidR="00BB4A35" w:rsidRPr="00295620">
        <w:t xml:space="preserve">). </w:t>
      </w:r>
      <w:r w:rsidR="002D4A9B" w:rsidRPr="00295620">
        <w:t>Kršćanskim su imenima motiv</w:t>
      </w:r>
      <w:r w:rsidR="00EA2B59">
        <w:t>irana i ojkonimi</w:t>
      </w:r>
      <w:r w:rsidR="00BB4A35" w:rsidRPr="00295620">
        <w:t xml:space="preserve"> kao što je</w:t>
      </w:r>
      <w:r w:rsidR="002D4A9B" w:rsidRPr="00295620">
        <w:t xml:space="preserve"> </w:t>
      </w:r>
      <w:r w:rsidR="000407BA">
        <w:rPr>
          <w:i/>
        </w:rPr>
        <w:t>Bartolomija</w:t>
      </w:r>
      <w:r w:rsidR="000407BA">
        <w:t xml:space="preserve"> (usp. </w:t>
      </w:r>
      <w:r w:rsidR="000407BA">
        <w:rPr>
          <w:i/>
        </w:rPr>
        <w:t>Bartolomej</w:t>
      </w:r>
      <w:r w:rsidR="00546987">
        <w:t xml:space="preserve">) i </w:t>
      </w:r>
      <w:r w:rsidR="00EA2B59">
        <w:rPr>
          <w:i/>
        </w:rPr>
        <w:t xml:space="preserve">Žuronja </w:t>
      </w:r>
      <w:r w:rsidR="00EA2B59">
        <w:t xml:space="preserve">(&lt; </w:t>
      </w:r>
      <w:r w:rsidR="00EA2B59">
        <w:rPr>
          <w:i/>
        </w:rPr>
        <w:t xml:space="preserve">Žuronja </w:t>
      </w:r>
      <w:r w:rsidR="00EA2B59">
        <w:t xml:space="preserve">&lt; </w:t>
      </w:r>
      <w:r w:rsidR="00EA2B59">
        <w:rPr>
          <w:i/>
        </w:rPr>
        <w:t xml:space="preserve">Žuro </w:t>
      </w:r>
      <w:r w:rsidR="00EA2B59">
        <w:t>'Juraj'),</w:t>
      </w:r>
      <w:r w:rsidR="002D4A9B" w:rsidRPr="00295620">
        <w:t xml:space="preserve"> a vjerojatno i </w:t>
      </w:r>
      <w:r w:rsidR="002D4A9B" w:rsidRPr="00295620">
        <w:rPr>
          <w:i/>
        </w:rPr>
        <w:t>Janjina</w:t>
      </w:r>
      <w:r w:rsidR="002D4A9B" w:rsidRPr="00295620">
        <w:rPr>
          <w:rStyle w:val="FootnoteReference"/>
        </w:rPr>
        <w:footnoteReference w:id="26"/>
      </w:r>
      <w:r w:rsidR="002D4A9B" w:rsidRPr="00295620">
        <w:t>.</w:t>
      </w:r>
      <w:r w:rsidR="00295620" w:rsidRPr="00295620">
        <w:t xml:space="preserve"> </w:t>
      </w:r>
    </w:p>
    <w:p w:rsidR="00295620" w:rsidRDefault="00295620" w:rsidP="00295620">
      <w:pPr>
        <w:pStyle w:val="FootnoteText"/>
        <w:spacing w:line="360" w:lineRule="auto"/>
        <w:ind w:firstLine="720"/>
        <w:jc w:val="both"/>
        <w:rPr>
          <w:sz w:val="24"/>
          <w:szCs w:val="24"/>
        </w:rPr>
      </w:pPr>
      <w:r w:rsidRPr="00295620">
        <w:rPr>
          <w:sz w:val="24"/>
          <w:szCs w:val="24"/>
        </w:rPr>
        <w:t>U krajevima</w:t>
      </w:r>
      <w:r w:rsidR="00EA2B59">
        <w:rPr>
          <w:sz w:val="24"/>
          <w:szCs w:val="24"/>
        </w:rPr>
        <w:t xml:space="preserve"> se</w:t>
      </w:r>
      <w:r w:rsidRPr="00295620">
        <w:rPr>
          <w:sz w:val="24"/>
          <w:szCs w:val="24"/>
        </w:rPr>
        <w:t xml:space="preserve"> istočno od rijeke Neretve te na dubrovačkome području uz oronime koji sadržavaju svetačko ime </w:t>
      </w:r>
      <w:r w:rsidRPr="00295620">
        <w:rPr>
          <w:i/>
          <w:sz w:val="24"/>
          <w:szCs w:val="24"/>
        </w:rPr>
        <w:t>Ilija</w:t>
      </w:r>
      <w:r w:rsidR="00EA2B59">
        <w:rPr>
          <w:sz w:val="24"/>
          <w:szCs w:val="24"/>
        </w:rPr>
        <w:t xml:space="preserve"> često</w:t>
      </w:r>
      <w:r w:rsidRPr="00295620">
        <w:rPr>
          <w:sz w:val="24"/>
          <w:szCs w:val="24"/>
        </w:rPr>
        <w:t xml:space="preserve"> pojavljuju i oronimi koji sadržavaju apelative </w:t>
      </w:r>
      <w:r w:rsidRPr="00295620">
        <w:rPr>
          <w:i/>
          <w:sz w:val="24"/>
          <w:szCs w:val="24"/>
        </w:rPr>
        <w:t xml:space="preserve">grom </w:t>
      </w:r>
      <w:r w:rsidRPr="00295620">
        <w:rPr>
          <w:sz w:val="24"/>
          <w:szCs w:val="24"/>
        </w:rPr>
        <w:t>i *</w:t>
      </w:r>
      <w:r w:rsidRPr="00295620">
        <w:rPr>
          <w:i/>
          <w:sz w:val="24"/>
          <w:szCs w:val="24"/>
        </w:rPr>
        <w:t>trěskъ</w:t>
      </w:r>
      <w:r w:rsidRPr="00295620">
        <w:rPr>
          <w:sz w:val="24"/>
          <w:szCs w:val="24"/>
        </w:rPr>
        <w:t xml:space="preserve"> </w:t>
      </w:r>
      <w:r w:rsidR="00A3155A">
        <w:rPr>
          <w:sz w:val="24"/>
          <w:szCs w:val="24"/>
        </w:rPr>
        <w:t>‘</w:t>
      </w:r>
      <w:r w:rsidRPr="00295620">
        <w:rPr>
          <w:sz w:val="24"/>
          <w:szCs w:val="24"/>
        </w:rPr>
        <w:t>grom</w:t>
      </w:r>
      <w:r w:rsidR="00A3155A">
        <w:rPr>
          <w:sz w:val="24"/>
          <w:szCs w:val="24"/>
        </w:rPr>
        <w:t>’</w:t>
      </w:r>
      <w:r w:rsidRPr="00295620">
        <w:rPr>
          <w:i/>
          <w:sz w:val="24"/>
          <w:szCs w:val="24"/>
        </w:rPr>
        <w:t xml:space="preserve"> </w:t>
      </w:r>
      <w:r w:rsidR="00C87BCB">
        <w:rPr>
          <w:sz w:val="24"/>
          <w:szCs w:val="24"/>
        </w:rPr>
        <w:t>te su prežitkom prožimanja</w:t>
      </w:r>
      <w:r w:rsidRPr="00295620">
        <w:rPr>
          <w:sz w:val="24"/>
          <w:szCs w:val="24"/>
        </w:rPr>
        <w:t xml:space="preserve"> kršćan</w:t>
      </w:r>
      <w:r w:rsidR="00C87BCB">
        <w:rPr>
          <w:sz w:val="24"/>
          <w:szCs w:val="24"/>
        </w:rPr>
        <w:t>stva i prekršćanskih vjerovanja. Valja napomenuti kako neki od</w:t>
      </w:r>
      <w:r w:rsidRPr="00295620">
        <w:rPr>
          <w:sz w:val="24"/>
          <w:szCs w:val="24"/>
        </w:rPr>
        <w:t xml:space="preserve"> istaknutih vrhova</w:t>
      </w:r>
      <w:r w:rsidRPr="00295620">
        <w:rPr>
          <w:color w:val="0070C0"/>
          <w:sz w:val="24"/>
          <w:szCs w:val="24"/>
        </w:rPr>
        <w:t xml:space="preserve"> </w:t>
      </w:r>
      <w:r w:rsidRPr="00295620">
        <w:rPr>
          <w:sz w:val="24"/>
          <w:szCs w:val="24"/>
        </w:rPr>
        <w:t xml:space="preserve">imaju „nadimak“ poput najvišega pelješkog vrha </w:t>
      </w:r>
      <w:r w:rsidRPr="00295620">
        <w:rPr>
          <w:i/>
          <w:sz w:val="24"/>
          <w:szCs w:val="24"/>
        </w:rPr>
        <w:lastRenderedPageBreak/>
        <w:t>Sveti Ilija</w:t>
      </w:r>
      <w:r w:rsidRPr="00295620">
        <w:rPr>
          <w:sz w:val="24"/>
          <w:szCs w:val="24"/>
        </w:rPr>
        <w:t xml:space="preserve"> koji nosi „nadimak“ </w:t>
      </w:r>
      <w:r w:rsidRPr="00295620">
        <w:rPr>
          <w:i/>
          <w:sz w:val="24"/>
          <w:szCs w:val="24"/>
        </w:rPr>
        <w:t>Munjobija</w:t>
      </w:r>
      <w:r w:rsidRPr="00295620">
        <w:rPr>
          <w:sz w:val="24"/>
          <w:szCs w:val="24"/>
        </w:rPr>
        <w:t xml:space="preserve">. Crkvica je svetoga Ilije i Pantelije na navedenome vrhu bila podignuta u XVI. ili XVII. stoljeću te se morala neprestano obnavljati zbog udara gromova, a šire se područje nazivalo </w:t>
      </w:r>
      <w:r w:rsidRPr="00295620">
        <w:rPr>
          <w:i/>
          <w:sz w:val="24"/>
          <w:szCs w:val="24"/>
        </w:rPr>
        <w:t>Zmijinim brdom</w:t>
      </w:r>
      <w:r w:rsidRPr="00295620">
        <w:rPr>
          <w:sz w:val="24"/>
          <w:szCs w:val="24"/>
        </w:rPr>
        <w:t xml:space="preserve">. Navodnu predaju po kojoj se </w:t>
      </w:r>
      <w:r w:rsidRPr="00295620">
        <w:rPr>
          <w:i/>
          <w:sz w:val="24"/>
          <w:szCs w:val="24"/>
        </w:rPr>
        <w:t>Sveti Ilija</w:t>
      </w:r>
      <w:r w:rsidRPr="00295620">
        <w:rPr>
          <w:sz w:val="24"/>
          <w:szCs w:val="24"/>
        </w:rPr>
        <w:t xml:space="preserve"> nazivao </w:t>
      </w:r>
      <w:r w:rsidRPr="00295620">
        <w:rPr>
          <w:i/>
          <w:sz w:val="24"/>
          <w:szCs w:val="24"/>
        </w:rPr>
        <w:t>Perunovim brdom</w:t>
      </w:r>
      <w:r w:rsidRPr="00295620">
        <w:rPr>
          <w:sz w:val="24"/>
          <w:szCs w:val="24"/>
        </w:rPr>
        <w:t xml:space="preserve"> razložno problematizira Belaj (2009: 170). Napominjem ipak da je u podnožju </w:t>
      </w:r>
      <w:r w:rsidRPr="00295620">
        <w:rPr>
          <w:i/>
          <w:sz w:val="24"/>
          <w:szCs w:val="24"/>
        </w:rPr>
        <w:t>Zmijina brda</w:t>
      </w:r>
      <w:r w:rsidRPr="00295620">
        <w:rPr>
          <w:sz w:val="24"/>
          <w:szCs w:val="24"/>
        </w:rPr>
        <w:t xml:space="preserve"> zabilježen povijesni toponim </w:t>
      </w:r>
      <w:r w:rsidRPr="00295620">
        <w:rPr>
          <w:i/>
          <w:sz w:val="24"/>
          <w:szCs w:val="24"/>
        </w:rPr>
        <w:t>Perunka</w:t>
      </w:r>
      <w:r w:rsidRPr="00295620">
        <w:rPr>
          <w:sz w:val="24"/>
          <w:szCs w:val="24"/>
        </w:rPr>
        <w:t xml:space="preserve"> (riječ je o vinogradu; Vekarić 1989: 72), koji bi možda ipak mogao upućivati n</w:t>
      </w:r>
      <w:r w:rsidR="00181E94">
        <w:rPr>
          <w:sz w:val="24"/>
          <w:szCs w:val="24"/>
        </w:rPr>
        <w:t>a to da je Perunovo ime okamenjeno u pelješkoj toponimiji</w:t>
      </w:r>
      <w:r w:rsidRPr="00295620">
        <w:rPr>
          <w:sz w:val="24"/>
          <w:szCs w:val="24"/>
        </w:rPr>
        <w:t>.</w:t>
      </w:r>
      <w:r w:rsidR="006532FD">
        <w:rPr>
          <w:sz w:val="24"/>
          <w:szCs w:val="24"/>
        </w:rPr>
        <w:t xml:space="preserve"> Ime bi utvrde</w:t>
      </w:r>
      <w:r w:rsidR="006532FD" w:rsidRPr="004F6E15">
        <w:rPr>
          <w:sz w:val="24"/>
          <w:szCs w:val="24"/>
        </w:rPr>
        <w:t xml:space="preserve"> </w:t>
      </w:r>
      <w:r w:rsidR="006532FD" w:rsidRPr="004F6E15">
        <w:rPr>
          <w:i/>
          <w:sz w:val="24"/>
          <w:szCs w:val="24"/>
        </w:rPr>
        <w:t>Po</w:t>
      </w:r>
      <w:r w:rsidR="00B05044">
        <w:rPr>
          <w:i/>
          <w:sz w:val="24"/>
          <w:szCs w:val="24"/>
        </w:rPr>
        <w:t>(</w:t>
      </w:r>
      <w:r w:rsidR="006532FD" w:rsidRPr="004F6E15">
        <w:rPr>
          <w:i/>
          <w:sz w:val="24"/>
          <w:szCs w:val="24"/>
        </w:rPr>
        <w:t>d</w:t>
      </w:r>
      <w:r w:rsidR="00B05044">
        <w:rPr>
          <w:i/>
          <w:sz w:val="24"/>
          <w:szCs w:val="24"/>
        </w:rPr>
        <w:t>)</w:t>
      </w:r>
      <w:r w:rsidR="006532FD" w:rsidRPr="004F6E15">
        <w:rPr>
          <w:i/>
          <w:sz w:val="24"/>
          <w:szCs w:val="24"/>
        </w:rPr>
        <w:t>zvizd</w:t>
      </w:r>
      <w:r w:rsidR="00C87BCB">
        <w:rPr>
          <w:i/>
          <w:sz w:val="24"/>
          <w:szCs w:val="24"/>
        </w:rPr>
        <w:t xml:space="preserve"> </w:t>
      </w:r>
      <w:r w:rsidR="00C87BCB">
        <w:rPr>
          <w:iCs/>
          <w:sz w:val="24"/>
          <w:szCs w:val="24"/>
        </w:rPr>
        <w:t>u Stonu</w:t>
      </w:r>
      <w:r w:rsidR="006532FD">
        <w:rPr>
          <w:sz w:val="24"/>
          <w:szCs w:val="24"/>
        </w:rPr>
        <w:t xml:space="preserve"> moglo</w:t>
      </w:r>
      <w:r w:rsidR="006532FD" w:rsidRPr="004F6E15">
        <w:rPr>
          <w:sz w:val="24"/>
          <w:szCs w:val="24"/>
        </w:rPr>
        <w:t xml:space="preserve"> upućivati na </w:t>
      </w:r>
      <w:r w:rsidR="006532FD" w:rsidRPr="004F6E15">
        <w:rPr>
          <w:i/>
          <w:sz w:val="24"/>
          <w:szCs w:val="24"/>
        </w:rPr>
        <w:t>Podzvizda</w:t>
      </w:r>
      <w:r w:rsidR="006532FD" w:rsidRPr="004F6E15">
        <w:rPr>
          <w:sz w:val="24"/>
          <w:szCs w:val="24"/>
        </w:rPr>
        <w:t>, slavensko božanstvo koje se javlja kao vjetar ili vihor (usp. Katičić 1998: 307).</w:t>
      </w:r>
      <w:r w:rsidR="006532FD">
        <w:rPr>
          <w:sz w:val="24"/>
          <w:szCs w:val="24"/>
        </w:rPr>
        <w:t xml:space="preserve"> </w:t>
      </w:r>
      <w:r w:rsidR="006532FD" w:rsidRPr="006532FD">
        <w:rPr>
          <w:sz w:val="24"/>
          <w:szCs w:val="24"/>
        </w:rPr>
        <w:t>Na prežitke slavenskih pretk</w:t>
      </w:r>
      <w:r w:rsidR="00C87BCB">
        <w:rPr>
          <w:sz w:val="24"/>
          <w:szCs w:val="24"/>
        </w:rPr>
        <w:t>ršćanskih vjerovanja izravno upućuju</w:t>
      </w:r>
      <w:r w:rsidR="006532FD" w:rsidRPr="006532FD">
        <w:rPr>
          <w:sz w:val="24"/>
          <w:szCs w:val="24"/>
        </w:rPr>
        <w:t xml:space="preserve"> toponimi </w:t>
      </w:r>
      <w:r w:rsidR="006532FD" w:rsidRPr="006532FD">
        <w:rPr>
          <w:i/>
          <w:sz w:val="24"/>
          <w:szCs w:val="24"/>
        </w:rPr>
        <w:t>Tintilini</w:t>
      </w:r>
      <w:r w:rsidR="006532FD">
        <w:rPr>
          <w:i/>
          <w:sz w:val="24"/>
          <w:szCs w:val="24"/>
        </w:rPr>
        <w:t xml:space="preserve"> </w:t>
      </w:r>
      <w:r w:rsidR="006532FD" w:rsidRPr="006532FD">
        <w:rPr>
          <w:iCs/>
          <w:sz w:val="24"/>
          <w:szCs w:val="24"/>
        </w:rPr>
        <w:t xml:space="preserve">(&lt; </w:t>
      </w:r>
      <w:r w:rsidR="006532FD" w:rsidRPr="006532FD">
        <w:rPr>
          <w:i/>
          <w:iCs/>
          <w:sz w:val="24"/>
          <w:szCs w:val="24"/>
        </w:rPr>
        <w:t>tintilin</w:t>
      </w:r>
      <w:r w:rsidR="006532FD" w:rsidRPr="006532FD">
        <w:rPr>
          <w:rStyle w:val="FootnoteReference"/>
          <w:sz w:val="24"/>
          <w:szCs w:val="24"/>
        </w:rPr>
        <w:footnoteReference w:id="27"/>
      </w:r>
      <w:r w:rsidR="006532FD" w:rsidRPr="006532FD">
        <w:rPr>
          <w:i/>
          <w:iCs/>
          <w:sz w:val="24"/>
          <w:szCs w:val="24"/>
        </w:rPr>
        <w:t xml:space="preserve"> </w:t>
      </w:r>
      <w:r w:rsidR="00A3155A">
        <w:rPr>
          <w:iCs/>
          <w:sz w:val="24"/>
          <w:szCs w:val="24"/>
        </w:rPr>
        <w:t>‘</w:t>
      </w:r>
      <w:r w:rsidR="006532FD" w:rsidRPr="006532FD">
        <w:rPr>
          <w:iCs/>
          <w:sz w:val="24"/>
          <w:szCs w:val="24"/>
        </w:rPr>
        <w:t>nekršteno dijete</w:t>
      </w:r>
      <w:r w:rsidR="00A3155A">
        <w:rPr>
          <w:iCs/>
          <w:sz w:val="24"/>
          <w:szCs w:val="24"/>
        </w:rPr>
        <w:t>’</w:t>
      </w:r>
      <w:r w:rsidR="006532FD" w:rsidRPr="006532FD">
        <w:rPr>
          <w:iCs/>
          <w:sz w:val="24"/>
          <w:szCs w:val="24"/>
        </w:rPr>
        <w:t>)</w:t>
      </w:r>
      <w:r w:rsidR="006532FD">
        <w:rPr>
          <w:iCs/>
        </w:rPr>
        <w:t xml:space="preserve"> </w:t>
      </w:r>
      <w:r w:rsidR="006532FD" w:rsidRPr="006532FD">
        <w:rPr>
          <w:sz w:val="24"/>
          <w:szCs w:val="24"/>
        </w:rPr>
        <w:t xml:space="preserve">i </w:t>
      </w:r>
      <w:r w:rsidR="006532FD" w:rsidRPr="006532FD">
        <w:rPr>
          <w:i/>
          <w:sz w:val="24"/>
          <w:szCs w:val="24"/>
        </w:rPr>
        <w:t>Vilenjska spila</w:t>
      </w:r>
      <w:r w:rsidR="006532FD" w:rsidRPr="006532FD">
        <w:rPr>
          <w:sz w:val="24"/>
          <w:szCs w:val="24"/>
        </w:rPr>
        <w:t xml:space="preserve">. </w:t>
      </w:r>
    </w:p>
    <w:p w:rsidR="00490B79" w:rsidRDefault="00490B79" w:rsidP="00295620">
      <w:pPr>
        <w:pStyle w:val="FootnoteText"/>
        <w:spacing w:line="360" w:lineRule="auto"/>
        <w:ind w:firstLine="720"/>
        <w:jc w:val="both"/>
        <w:rPr>
          <w:sz w:val="24"/>
          <w:szCs w:val="24"/>
        </w:rPr>
      </w:pPr>
      <w:r>
        <w:rPr>
          <w:sz w:val="24"/>
          <w:szCs w:val="24"/>
        </w:rPr>
        <w:t>Antroponimnoga je post</w:t>
      </w:r>
      <w:r w:rsidR="00F45B2E">
        <w:rPr>
          <w:sz w:val="24"/>
          <w:szCs w:val="24"/>
        </w:rPr>
        <w:t xml:space="preserve">anja velik dio ojkonima. Osobnim su imenima uvjetovani toponimi kao što su </w:t>
      </w:r>
      <w:r w:rsidR="00F45B2E" w:rsidRPr="00DD4738">
        <w:rPr>
          <w:i/>
          <w:iCs/>
          <w:sz w:val="24"/>
          <w:szCs w:val="24"/>
        </w:rPr>
        <w:t>Dobrohnina njiva</w:t>
      </w:r>
      <w:r w:rsidR="00F45B2E">
        <w:rPr>
          <w:sz w:val="24"/>
          <w:szCs w:val="24"/>
        </w:rPr>
        <w:t xml:space="preserve"> (&lt; </w:t>
      </w:r>
      <w:r w:rsidR="00F45B2E" w:rsidRPr="00DD4738">
        <w:rPr>
          <w:i/>
          <w:iCs/>
          <w:sz w:val="24"/>
          <w:szCs w:val="24"/>
        </w:rPr>
        <w:t>Dobrohna</w:t>
      </w:r>
      <w:r w:rsidR="00F45B2E">
        <w:rPr>
          <w:sz w:val="24"/>
          <w:szCs w:val="24"/>
        </w:rPr>
        <w:t xml:space="preserve">), </w:t>
      </w:r>
      <w:r w:rsidR="00F45B2E" w:rsidRPr="00DD4738">
        <w:rPr>
          <w:i/>
          <w:iCs/>
          <w:sz w:val="24"/>
          <w:szCs w:val="24"/>
        </w:rPr>
        <w:t>Goči do</w:t>
      </w:r>
      <w:r w:rsidR="00F45B2E">
        <w:rPr>
          <w:sz w:val="24"/>
          <w:szCs w:val="24"/>
        </w:rPr>
        <w:t xml:space="preserve"> (nekoć </w:t>
      </w:r>
      <w:r w:rsidR="00F45B2E" w:rsidRPr="00DD4738">
        <w:rPr>
          <w:i/>
          <w:iCs/>
          <w:sz w:val="24"/>
          <w:szCs w:val="24"/>
        </w:rPr>
        <w:t>Gojči do</w:t>
      </w:r>
      <w:r w:rsidR="00F45B2E">
        <w:rPr>
          <w:sz w:val="24"/>
          <w:szCs w:val="24"/>
        </w:rPr>
        <w:t xml:space="preserve"> &lt; </w:t>
      </w:r>
      <w:r w:rsidR="00F45B2E" w:rsidRPr="00DD4738">
        <w:rPr>
          <w:i/>
          <w:iCs/>
          <w:sz w:val="24"/>
          <w:szCs w:val="24"/>
        </w:rPr>
        <w:t>Gojak</w:t>
      </w:r>
      <w:r w:rsidR="00DD4738">
        <w:rPr>
          <w:sz w:val="24"/>
          <w:szCs w:val="24"/>
        </w:rPr>
        <w:t>/</w:t>
      </w:r>
      <w:r w:rsidR="00DD4738">
        <w:rPr>
          <w:i/>
          <w:sz w:val="24"/>
          <w:szCs w:val="24"/>
        </w:rPr>
        <w:t>Gojko</w:t>
      </w:r>
      <w:r w:rsidR="00F45B2E">
        <w:rPr>
          <w:sz w:val="24"/>
          <w:szCs w:val="24"/>
        </w:rPr>
        <w:t xml:space="preserve"> &lt; </w:t>
      </w:r>
      <w:r w:rsidR="00F45B2E" w:rsidRPr="00DD4738">
        <w:rPr>
          <w:i/>
          <w:iCs/>
          <w:sz w:val="24"/>
          <w:szCs w:val="24"/>
        </w:rPr>
        <w:t>Gojislav</w:t>
      </w:r>
      <w:r w:rsidR="00F45B2E">
        <w:rPr>
          <w:sz w:val="24"/>
          <w:szCs w:val="24"/>
        </w:rPr>
        <w:t xml:space="preserve">), </w:t>
      </w:r>
      <w:r w:rsidR="00F45B2E" w:rsidRPr="00DD4738">
        <w:rPr>
          <w:i/>
          <w:iCs/>
          <w:sz w:val="24"/>
          <w:szCs w:val="24"/>
        </w:rPr>
        <w:t>Hodilje</w:t>
      </w:r>
      <w:r w:rsidR="00F45B2E">
        <w:rPr>
          <w:sz w:val="24"/>
          <w:szCs w:val="24"/>
        </w:rPr>
        <w:t xml:space="preserve"> (usp. </w:t>
      </w:r>
      <w:r w:rsidR="00F45B2E" w:rsidRPr="00DD4738">
        <w:rPr>
          <w:i/>
          <w:iCs/>
          <w:sz w:val="24"/>
          <w:szCs w:val="24"/>
        </w:rPr>
        <w:t>Hodimir</w:t>
      </w:r>
      <w:r w:rsidR="00F45B2E">
        <w:rPr>
          <w:sz w:val="24"/>
          <w:szCs w:val="24"/>
        </w:rPr>
        <w:t xml:space="preserve">), </w:t>
      </w:r>
      <w:r w:rsidR="00F45B2E" w:rsidRPr="00DD4738">
        <w:rPr>
          <w:i/>
          <w:iCs/>
          <w:sz w:val="24"/>
          <w:szCs w:val="24"/>
        </w:rPr>
        <w:t>Jelina rudina</w:t>
      </w:r>
      <w:r w:rsidR="00F45B2E">
        <w:rPr>
          <w:sz w:val="24"/>
          <w:szCs w:val="24"/>
        </w:rPr>
        <w:t xml:space="preserve"> (&lt; </w:t>
      </w:r>
      <w:r w:rsidR="00F45B2E" w:rsidRPr="00DD4738">
        <w:rPr>
          <w:i/>
          <w:iCs/>
          <w:sz w:val="24"/>
          <w:szCs w:val="24"/>
        </w:rPr>
        <w:t>Jela</w:t>
      </w:r>
      <w:r w:rsidR="00F45B2E">
        <w:rPr>
          <w:sz w:val="24"/>
          <w:szCs w:val="24"/>
        </w:rPr>
        <w:t xml:space="preserve"> &lt; </w:t>
      </w:r>
      <w:r w:rsidR="00F45B2E" w:rsidRPr="00DD4738">
        <w:rPr>
          <w:i/>
          <w:iCs/>
          <w:sz w:val="24"/>
          <w:szCs w:val="24"/>
        </w:rPr>
        <w:t>Jelena</w:t>
      </w:r>
      <w:r w:rsidR="00F45B2E">
        <w:rPr>
          <w:sz w:val="24"/>
          <w:szCs w:val="24"/>
        </w:rPr>
        <w:t xml:space="preserve"> </w:t>
      </w:r>
      <w:r w:rsidR="00A3155A">
        <w:rPr>
          <w:sz w:val="24"/>
          <w:szCs w:val="24"/>
        </w:rPr>
        <w:t>‘</w:t>
      </w:r>
      <w:r w:rsidR="00F45B2E">
        <w:rPr>
          <w:sz w:val="24"/>
          <w:szCs w:val="24"/>
        </w:rPr>
        <w:t>Helena</w:t>
      </w:r>
      <w:r w:rsidR="00A3155A">
        <w:rPr>
          <w:sz w:val="24"/>
          <w:szCs w:val="24"/>
        </w:rPr>
        <w:t>’</w:t>
      </w:r>
      <w:r w:rsidR="00F45B2E">
        <w:rPr>
          <w:sz w:val="24"/>
          <w:szCs w:val="24"/>
        </w:rPr>
        <w:t xml:space="preserve">), </w:t>
      </w:r>
      <w:r w:rsidR="00F45B2E" w:rsidRPr="00DD4738">
        <w:rPr>
          <w:i/>
          <w:iCs/>
          <w:sz w:val="24"/>
          <w:szCs w:val="24"/>
        </w:rPr>
        <w:t>Mihajlova njiva</w:t>
      </w:r>
      <w:r w:rsidR="00F45B2E">
        <w:rPr>
          <w:sz w:val="24"/>
          <w:szCs w:val="24"/>
        </w:rPr>
        <w:t xml:space="preserve"> (&lt; </w:t>
      </w:r>
      <w:r w:rsidR="00F45B2E" w:rsidRPr="00DD4738">
        <w:rPr>
          <w:i/>
          <w:iCs/>
          <w:sz w:val="24"/>
          <w:szCs w:val="24"/>
        </w:rPr>
        <w:t>Mihajlo</w:t>
      </w:r>
      <w:r w:rsidR="00F45B2E">
        <w:rPr>
          <w:sz w:val="24"/>
          <w:szCs w:val="24"/>
        </w:rPr>
        <w:t>)</w:t>
      </w:r>
      <w:r w:rsidR="00DD4738">
        <w:rPr>
          <w:sz w:val="24"/>
          <w:szCs w:val="24"/>
        </w:rPr>
        <w:t xml:space="preserve">, </w:t>
      </w:r>
      <w:r w:rsidR="00DD4738">
        <w:rPr>
          <w:i/>
          <w:iCs/>
          <w:sz w:val="24"/>
          <w:szCs w:val="24"/>
        </w:rPr>
        <w:t xml:space="preserve">Milakov kuk </w:t>
      </w:r>
      <w:r w:rsidR="00DD4738">
        <w:rPr>
          <w:sz w:val="24"/>
          <w:szCs w:val="24"/>
        </w:rPr>
        <w:t xml:space="preserve">(&lt; </w:t>
      </w:r>
      <w:r w:rsidR="00DD4738">
        <w:rPr>
          <w:i/>
          <w:sz w:val="24"/>
          <w:szCs w:val="24"/>
        </w:rPr>
        <w:t xml:space="preserve">Milak </w:t>
      </w:r>
      <w:r w:rsidR="00DD4738">
        <w:rPr>
          <w:iCs/>
          <w:sz w:val="24"/>
          <w:szCs w:val="24"/>
        </w:rPr>
        <w:t xml:space="preserve">&lt; </w:t>
      </w:r>
      <w:r w:rsidR="00DD4738">
        <w:rPr>
          <w:i/>
          <w:iCs/>
          <w:sz w:val="24"/>
          <w:szCs w:val="24"/>
        </w:rPr>
        <w:t xml:space="preserve">Mile </w:t>
      </w:r>
      <w:r w:rsidR="00DD4738">
        <w:rPr>
          <w:sz w:val="24"/>
          <w:szCs w:val="24"/>
        </w:rPr>
        <w:t xml:space="preserve">&lt; </w:t>
      </w:r>
      <w:r w:rsidR="00DD4738">
        <w:rPr>
          <w:i/>
          <w:sz w:val="24"/>
          <w:szCs w:val="24"/>
        </w:rPr>
        <w:t>Miloslav</w:t>
      </w:r>
      <w:r w:rsidR="00DD4738">
        <w:rPr>
          <w:iCs/>
          <w:sz w:val="24"/>
          <w:szCs w:val="24"/>
        </w:rPr>
        <w:t>),</w:t>
      </w:r>
      <w:r w:rsidR="00DD4738">
        <w:rPr>
          <w:i/>
          <w:sz w:val="24"/>
          <w:szCs w:val="24"/>
        </w:rPr>
        <w:t xml:space="preserve"> Miloševica </w:t>
      </w:r>
      <w:r w:rsidR="00DD4738">
        <w:rPr>
          <w:sz w:val="24"/>
          <w:szCs w:val="24"/>
        </w:rPr>
        <w:t xml:space="preserve">(&lt; </w:t>
      </w:r>
      <w:r w:rsidR="00DD4738">
        <w:rPr>
          <w:i/>
          <w:iCs/>
          <w:sz w:val="24"/>
          <w:szCs w:val="24"/>
        </w:rPr>
        <w:t xml:space="preserve">Miloš </w:t>
      </w:r>
      <w:r w:rsidR="00DD4738">
        <w:rPr>
          <w:sz w:val="24"/>
          <w:szCs w:val="24"/>
        </w:rPr>
        <w:t xml:space="preserve">&lt; </w:t>
      </w:r>
      <w:r w:rsidR="00DD4738">
        <w:rPr>
          <w:i/>
          <w:sz w:val="24"/>
          <w:szCs w:val="24"/>
        </w:rPr>
        <w:t>Miloslav</w:t>
      </w:r>
      <w:r w:rsidR="00DD4738">
        <w:rPr>
          <w:sz w:val="24"/>
          <w:szCs w:val="24"/>
        </w:rPr>
        <w:t>)</w:t>
      </w:r>
      <w:r w:rsidR="00F45B2E">
        <w:rPr>
          <w:sz w:val="24"/>
          <w:szCs w:val="24"/>
        </w:rPr>
        <w:t>. Ojkonimi su veoma često motivirani</w:t>
      </w:r>
      <w:r w:rsidR="00DD4738">
        <w:rPr>
          <w:sz w:val="24"/>
          <w:szCs w:val="24"/>
        </w:rPr>
        <w:t xml:space="preserve"> rodnim imenima ili prezimenima:</w:t>
      </w:r>
      <w:r>
        <w:rPr>
          <w:sz w:val="24"/>
          <w:szCs w:val="24"/>
        </w:rPr>
        <w:t xml:space="preserve"> </w:t>
      </w:r>
      <w:r w:rsidR="00F45B2E" w:rsidRPr="00DD4738">
        <w:rPr>
          <w:i/>
          <w:iCs/>
          <w:sz w:val="24"/>
          <w:szCs w:val="24"/>
        </w:rPr>
        <w:t>Boljenovići</w:t>
      </w:r>
      <w:r w:rsidR="000407BA">
        <w:rPr>
          <w:i/>
          <w:iCs/>
          <w:sz w:val="24"/>
          <w:szCs w:val="24"/>
        </w:rPr>
        <w:t xml:space="preserve"> </w:t>
      </w:r>
      <w:r w:rsidR="000407BA">
        <w:rPr>
          <w:iCs/>
          <w:sz w:val="24"/>
          <w:szCs w:val="24"/>
        </w:rPr>
        <w:t xml:space="preserve">(usp. </w:t>
      </w:r>
      <w:r w:rsidR="000407BA" w:rsidRPr="000407BA">
        <w:rPr>
          <w:i/>
          <w:iCs/>
          <w:sz w:val="24"/>
          <w:szCs w:val="24"/>
        </w:rPr>
        <w:t>Boljehna</w:t>
      </w:r>
      <w:r w:rsidR="000407BA">
        <w:rPr>
          <w:iCs/>
          <w:sz w:val="24"/>
          <w:szCs w:val="24"/>
        </w:rPr>
        <w:t xml:space="preserve"> &lt; </w:t>
      </w:r>
      <w:r w:rsidR="000407BA" w:rsidRPr="000407BA">
        <w:rPr>
          <w:i/>
          <w:iCs/>
          <w:sz w:val="24"/>
          <w:szCs w:val="24"/>
        </w:rPr>
        <w:t>Boleslav</w:t>
      </w:r>
      <w:r w:rsidR="000407BA">
        <w:rPr>
          <w:iCs/>
          <w:sz w:val="24"/>
          <w:szCs w:val="24"/>
        </w:rPr>
        <w:t>)</w:t>
      </w:r>
      <w:r w:rsidR="00F45B2E">
        <w:rPr>
          <w:sz w:val="24"/>
          <w:szCs w:val="24"/>
        </w:rPr>
        <w:t xml:space="preserve">, </w:t>
      </w:r>
      <w:r w:rsidR="00F45B2E" w:rsidRPr="00DD4738">
        <w:rPr>
          <w:i/>
          <w:iCs/>
          <w:sz w:val="24"/>
          <w:szCs w:val="24"/>
        </w:rPr>
        <w:t>Đuračići</w:t>
      </w:r>
      <w:r w:rsidR="000407BA">
        <w:rPr>
          <w:i/>
          <w:iCs/>
          <w:sz w:val="24"/>
          <w:szCs w:val="24"/>
        </w:rPr>
        <w:t xml:space="preserve"> </w:t>
      </w:r>
      <w:r w:rsidR="000407BA">
        <w:rPr>
          <w:iCs/>
          <w:sz w:val="24"/>
          <w:szCs w:val="24"/>
        </w:rPr>
        <w:t xml:space="preserve">(&lt; </w:t>
      </w:r>
      <w:r w:rsidR="000407BA">
        <w:rPr>
          <w:i/>
          <w:iCs/>
          <w:sz w:val="24"/>
          <w:szCs w:val="24"/>
        </w:rPr>
        <w:t>Đurača</w:t>
      </w:r>
      <w:r w:rsidR="000407BA">
        <w:rPr>
          <w:iCs/>
          <w:sz w:val="24"/>
          <w:szCs w:val="24"/>
        </w:rPr>
        <w:t xml:space="preserve"> &lt; </w:t>
      </w:r>
      <w:r w:rsidR="000407BA">
        <w:rPr>
          <w:i/>
          <w:iCs/>
          <w:sz w:val="24"/>
          <w:szCs w:val="24"/>
        </w:rPr>
        <w:t xml:space="preserve">Đuro </w:t>
      </w:r>
      <w:r w:rsidR="000407BA">
        <w:rPr>
          <w:iCs/>
          <w:sz w:val="24"/>
          <w:szCs w:val="24"/>
        </w:rPr>
        <w:t xml:space="preserve">&lt; </w:t>
      </w:r>
      <w:r w:rsidR="000407BA">
        <w:rPr>
          <w:i/>
          <w:iCs/>
          <w:sz w:val="24"/>
          <w:szCs w:val="24"/>
        </w:rPr>
        <w:t>Đurađ</w:t>
      </w:r>
      <w:r w:rsidR="000407BA">
        <w:rPr>
          <w:iCs/>
          <w:sz w:val="24"/>
          <w:szCs w:val="24"/>
        </w:rPr>
        <w:t>)</w:t>
      </w:r>
      <w:r w:rsidR="00F45B2E">
        <w:rPr>
          <w:sz w:val="24"/>
          <w:szCs w:val="24"/>
        </w:rPr>
        <w:t xml:space="preserve">, </w:t>
      </w:r>
      <w:r w:rsidR="00F45B2E" w:rsidRPr="00DD4738">
        <w:rPr>
          <w:i/>
          <w:iCs/>
          <w:sz w:val="24"/>
          <w:szCs w:val="24"/>
        </w:rPr>
        <w:t>Orebić(i)</w:t>
      </w:r>
      <w:r w:rsidR="000407BA">
        <w:rPr>
          <w:i/>
          <w:iCs/>
          <w:sz w:val="24"/>
          <w:szCs w:val="24"/>
        </w:rPr>
        <w:t xml:space="preserve"> </w:t>
      </w:r>
      <w:r w:rsidR="000407BA">
        <w:rPr>
          <w:iCs/>
          <w:sz w:val="24"/>
          <w:szCs w:val="24"/>
        </w:rPr>
        <w:t xml:space="preserve">(&lt; </w:t>
      </w:r>
      <w:r w:rsidR="000407BA">
        <w:rPr>
          <w:i/>
          <w:iCs/>
          <w:sz w:val="24"/>
          <w:szCs w:val="24"/>
        </w:rPr>
        <w:t xml:space="preserve">oreb </w:t>
      </w:r>
      <w:r w:rsidR="000407BA">
        <w:rPr>
          <w:iCs/>
          <w:sz w:val="24"/>
          <w:szCs w:val="24"/>
        </w:rPr>
        <w:t>'jastreb')</w:t>
      </w:r>
      <w:r w:rsidR="00F45B2E">
        <w:rPr>
          <w:sz w:val="24"/>
          <w:szCs w:val="24"/>
        </w:rPr>
        <w:t xml:space="preserve">, </w:t>
      </w:r>
      <w:r w:rsidR="00F45B2E" w:rsidRPr="00DD4738">
        <w:rPr>
          <w:i/>
          <w:iCs/>
          <w:sz w:val="24"/>
          <w:szCs w:val="24"/>
        </w:rPr>
        <w:t>Putnikovići</w:t>
      </w:r>
      <w:r w:rsidR="000407BA">
        <w:rPr>
          <w:i/>
          <w:iCs/>
          <w:sz w:val="24"/>
          <w:szCs w:val="24"/>
        </w:rPr>
        <w:t xml:space="preserve"> </w:t>
      </w:r>
      <w:r w:rsidR="000407BA">
        <w:rPr>
          <w:iCs/>
          <w:sz w:val="24"/>
          <w:szCs w:val="24"/>
        </w:rPr>
        <w:t xml:space="preserve">(&lt; </w:t>
      </w:r>
      <w:r w:rsidR="000407BA">
        <w:rPr>
          <w:i/>
          <w:iCs/>
          <w:sz w:val="24"/>
          <w:szCs w:val="24"/>
        </w:rPr>
        <w:t>putnik</w:t>
      </w:r>
      <w:r w:rsidR="000407BA">
        <w:rPr>
          <w:iCs/>
          <w:sz w:val="24"/>
          <w:szCs w:val="24"/>
        </w:rPr>
        <w:t>)</w:t>
      </w:r>
      <w:r w:rsidR="00F45B2E">
        <w:rPr>
          <w:sz w:val="24"/>
          <w:szCs w:val="24"/>
        </w:rPr>
        <w:t xml:space="preserve">, </w:t>
      </w:r>
      <w:r w:rsidR="00F45B2E" w:rsidRPr="00DD4738">
        <w:rPr>
          <w:i/>
          <w:iCs/>
          <w:sz w:val="24"/>
          <w:szCs w:val="24"/>
        </w:rPr>
        <w:t>Sparagovići</w:t>
      </w:r>
      <w:r w:rsidR="00E726F8">
        <w:rPr>
          <w:i/>
          <w:iCs/>
          <w:sz w:val="24"/>
          <w:szCs w:val="24"/>
        </w:rPr>
        <w:t xml:space="preserve"> </w:t>
      </w:r>
      <w:r w:rsidR="00E726F8">
        <w:rPr>
          <w:iCs/>
          <w:sz w:val="24"/>
          <w:szCs w:val="24"/>
        </w:rPr>
        <w:t xml:space="preserve">(usp. </w:t>
      </w:r>
      <w:r w:rsidR="00E726F8" w:rsidRPr="00E726F8">
        <w:rPr>
          <w:i/>
          <w:iCs/>
          <w:sz w:val="24"/>
          <w:szCs w:val="24"/>
        </w:rPr>
        <w:t>sparoga</w:t>
      </w:r>
      <w:r w:rsidR="00E726F8">
        <w:rPr>
          <w:iCs/>
          <w:sz w:val="24"/>
          <w:szCs w:val="24"/>
        </w:rPr>
        <w:t xml:space="preserve"> 'šparoga')</w:t>
      </w:r>
      <w:r w:rsidR="00F45B2E">
        <w:rPr>
          <w:sz w:val="24"/>
          <w:szCs w:val="24"/>
        </w:rPr>
        <w:t xml:space="preserve">, </w:t>
      </w:r>
      <w:r w:rsidRPr="00DD4738">
        <w:rPr>
          <w:i/>
          <w:iCs/>
          <w:sz w:val="24"/>
          <w:szCs w:val="24"/>
        </w:rPr>
        <w:t>Stankovići</w:t>
      </w:r>
      <w:r w:rsidR="00E726F8">
        <w:rPr>
          <w:i/>
          <w:iCs/>
          <w:sz w:val="24"/>
          <w:szCs w:val="24"/>
        </w:rPr>
        <w:t xml:space="preserve"> </w:t>
      </w:r>
      <w:r w:rsidR="00E726F8">
        <w:rPr>
          <w:iCs/>
          <w:sz w:val="24"/>
          <w:szCs w:val="24"/>
        </w:rPr>
        <w:t xml:space="preserve">(&lt; </w:t>
      </w:r>
      <w:r w:rsidR="00E726F8">
        <w:rPr>
          <w:i/>
          <w:iCs/>
          <w:sz w:val="24"/>
          <w:szCs w:val="24"/>
        </w:rPr>
        <w:t xml:space="preserve">Stanko </w:t>
      </w:r>
      <w:r w:rsidR="00E726F8">
        <w:rPr>
          <w:iCs/>
          <w:sz w:val="24"/>
          <w:szCs w:val="24"/>
        </w:rPr>
        <w:t xml:space="preserve">&lt; </w:t>
      </w:r>
      <w:r w:rsidR="00E726F8">
        <w:rPr>
          <w:i/>
          <w:iCs/>
          <w:sz w:val="24"/>
          <w:szCs w:val="24"/>
        </w:rPr>
        <w:t>Stanislav</w:t>
      </w:r>
      <w:r w:rsidR="00E726F8">
        <w:rPr>
          <w:iCs/>
          <w:sz w:val="24"/>
          <w:szCs w:val="24"/>
        </w:rPr>
        <w:t>)</w:t>
      </w:r>
      <w:r w:rsidR="00F45B2E">
        <w:rPr>
          <w:sz w:val="24"/>
          <w:szCs w:val="24"/>
        </w:rPr>
        <w:t xml:space="preserve"> i sl.</w:t>
      </w:r>
    </w:p>
    <w:p w:rsidR="001040A6" w:rsidRDefault="00D07567" w:rsidP="00295620">
      <w:pPr>
        <w:pStyle w:val="FootnoteText"/>
        <w:spacing w:line="360" w:lineRule="auto"/>
        <w:ind w:firstLine="720"/>
        <w:jc w:val="both"/>
        <w:rPr>
          <w:sz w:val="24"/>
          <w:szCs w:val="24"/>
        </w:rPr>
      </w:pPr>
      <w:r>
        <w:rPr>
          <w:sz w:val="24"/>
          <w:szCs w:val="24"/>
        </w:rPr>
        <w:t>Etnonimskoga je postanja toponimi</w:t>
      </w:r>
      <w:r w:rsidR="001040A6">
        <w:rPr>
          <w:sz w:val="24"/>
          <w:szCs w:val="24"/>
        </w:rPr>
        <w:t xml:space="preserve"> </w:t>
      </w:r>
      <w:r w:rsidR="001040A6" w:rsidRPr="00D07567">
        <w:rPr>
          <w:i/>
          <w:iCs/>
          <w:sz w:val="24"/>
          <w:szCs w:val="24"/>
        </w:rPr>
        <w:t>Grčki pijesak</w:t>
      </w:r>
      <w:r>
        <w:rPr>
          <w:sz w:val="24"/>
          <w:szCs w:val="24"/>
        </w:rPr>
        <w:t xml:space="preserve">. </w:t>
      </w:r>
      <w:r w:rsidRPr="00D07567">
        <w:rPr>
          <w:sz w:val="24"/>
          <w:szCs w:val="24"/>
        </w:rPr>
        <w:t xml:space="preserve">Ktetik </w:t>
      </w:r>
      <w:r>
        <w:rPr>
          <w:sz w:val="24"/>
          <w:szCs w:val="24"/>
        </w:rPr>
        <w:t xml:space="preserve">se </w:t>
      </w:r>
      <w:r w:rsidRPr="00D07567">
        <w:rPr>
          <w:i/>
          <w:sz w:val="24"/>
          <w:szCs w:val="24"/>
        </w:rPr>
        <w:t>grčki</w:t>
      </w:r>
      <w:r>
        <w:rPr>
          <w:i/>
          <w:sz w:val="24"/>
          <w:szCs w:val="24"/>
        </w:rPr>
        <w:t xml:space="preserve"> </w:t>
      </w:r>
      <w:r>
        <w:rPr>
          <w:iCs/>
          <w:sz w:val="24"/>
          <w:szCs w:val="24"/>
        </w:rPr>
        <w:t>kao u ostatku povijesnoga Huma</w:t>
      </w:r>
      <w:r w:rsidRPr="00D07567">
        <w:rPr>
          <w:i/>
          <w:sz w:val="24"/>
          <w:szCs w:val="24"/>
        </w:rPr>
        <w:t xml:space="preserve"> </w:t>
      </w:r>
      <w:r>
        <w:rPr>
          <w:iCs/>
          <w:sz w:val="24"/>
          <w:szCs w:val="24"/>
        </w:rPr>
        <w:t xml:space="preserve">(usp. Vidović 2014: 281, 282) </w:t>
      </w:r>
      <w:r>
        <w:rPr>
          <w:sz w:val="24"/>
          <w:szCs w:val="24"/>
        </w:rPr>
        <w:t>odnosi na starinu referenta i klesarsko umijeće</w:t>
      </w:r>
      <w:r>
        <w:rPr>
          <w:rStyle w:val="FootnoteReference"/>
          <w:sz w:val="24"/>
          <w:szCs w:val="24"/>
        </w:rPr>
        <w:footnoteReference w:id="28"/>
      </w:r>
      <w:r w:rsidRPr="00D07567">
        <w:rPr>
          <w:sz w:val="24"/>
          <w:szCs w:val="24"/>
        </w:rPr>
        <w:t>, a ne na vjersku pripadnost</w:t>
      </w:r>
      <w:r>
        <w:rPr>
          <w:sz w:val="24"/>
          <w:szCs w:val="24"/>
        </w:rPr>
        <w:t>. Etničkoga su postanja toponim</w:t>
      </w:r>
      <w:r w:rsidR="001040A6">
        <w:rPr>
          <w:sz w:val="24"/>
          <w:szCs w:val="24"/>
        </w:rPr>
        <w:t xml:space="preserve"> </w:t>
      </w:r>
      <w:r w:rsidR="001040A6" w:rsidRPr="00D07567">
        <w:rPr>
          <w:i/>
          <w:iCs/>
          <w:sz w:val="24"/>
          <w:szCs w:val="24"/>
        </w:rPr>
        <w:t>Vlaško</w:t>
      </w:r>
      <w:r>
        <w:rPr>
          <w:sz w:val="24"/>
          <w:szCs w:val="24"/>
        </w:rPr>
        <w:t xml:space="preserve">, kojim se označuje predio okrenut područjima pod osmanlijskom vlašću, i </w:t>
      </w:r>
      <w:r>
        <w:rPr>
          <w:i/>
          <w:iCs/>
          <w:sz w:val="24"/>
          <w:szCs w:val="24"/>
        </w:rPr>
        <w:t xml:space="preserve">Neretvanski zaljev </w:t>
      </w:r>
      <w:r>
        <w:rPr>
          <w:sz w:val="24"/>
          <w:szCs w:val="24"/>
        </w:rPr>
        <w:t xml:space="preserve">(u Potomju se Neretvane nazivalo </w:t>
      </w:r>
      <w:r w:rsidRPr="00D07567">
        <w:rPr>
          <w:i/>
          <w:iCs/>
          <w:sz w:val="24"/>
          <w:szCs w:val="24"/>
        </w:rPr>
        <w:t>Neretavcima</w:t>
      </w:r>
      <w:r>
        <w:rPr>
          <w:i/>
          <w:iCs/>
          <w:sz w:val="24"/>
          <w:szCs w:val="24"/>
        </w:rPr>
        <w:t xml:space="preserve"> </w:t>
      </w:r>
      <w:r>
        <w:rPr>
          <w:sz w:val="24"/>
          <w:szCs w:val="24"/>
        </w:rPr>
        <w:t xml:space="preserve">te vjerojatno otud ktetik </w:t>
      </w:r>
      <w:r>
        <w:rPr>
          <w:i/>
          <w:iCs/>
          <w:sz w:val="24"/>
          <w:szCs w:val="24"/>
        </w:rPr>
        <w:t>neretavski</w:t>
      </w:r>
      <w:r w:rsidRPr="00181E94">
        <w:rPr>
          <w:rStyle w:val="FootnoteReference"/>
          <w:iCs/>
          <w:sz w:val="24"/>
          <w:szCs w:val="24"/>
        </w:rPr>
        <w:footnoteReference w:id="29"/>
      </w:r>
      <w:r>
        <w:rPr>
          <w:i/>
          <w:iCs/>
          <w:sz w:val="24"/>
          <w:szCs w:val="24"/>
        </w:rPr>
        <w:t xml:space="preserve"> </w:t>
      </w:r>
      <w:r w:rsidR="007327B2">
        <w:rPr>
          <w:sz w:val="24"/>
          <w:szCs w:val="24"/>
        </w:rPr>
        <w:t>zabilježen u Ar</w:t>
      </w:r>
      <w:r>
        <w:rPr>
          <w:sz w:val="24"/>
          <w:szCs w:val="24"/>
        </w:rPr>
        <w:t>j VIII: 59)</w:t>
      </w:r>
      <w:r w:rsidR="00E726F8">
        <w:rPr>
          <w:sz w:val="24"/>
          <w:szCs w:val="24"/>
        </w:rPr>
        <w:t>.</w:t>
      </w:r>
    </w:p>
    <w:p w:rsidR="00701246" w:rsidRPr="00701246" w:rsidRDefault="00701246" w:rsidP="00701246">
      <w:pPr>
        <w:pStyle w:val="FootnoteText"/>
        <w:spacing w:line="360" w:lineRule="auto"/>
        <w:jc w:val="both"/>
        <w:rPr>
          <w:b/>
          <w:bCs/>
          <w:sz w:val="24"/>
          <w:szCs w:val="24"/>
        </w:rPr>
      </w:pPr>
      <w:r w:rsidRPr="00701246">
        <w:rPr>
          <w:b/>
          <w:bCs/>
          <w:sz w:val="24"/>
          <w:szCs w:val="24"/>
        </w:rPr>
        <w:t>4. Zaključak</w:t>
      </w:r>
    </w:p>
    <w:p w:rsidR="000B2731" w:rsidRDefault="00701246" w:rsidP="00295620">
      <w:pPr>
        <w:pStyle w:val="NoSpacing"/>
        <w:spacing w:line="360" w:lineRule="auto"/>
        <w:jc w:val="both"/>
      </w:pPr>
      <w:r>
        <w:t>U ovome se radu donosi pregled peljeških toponima. U uvodnome se poglavlju naznačuje pelješka dijalektna slika, poglavito na zapadnome rubu peljeških novoštokavskih (</w:t>
      </w:r>
      <w:r w:rsidR="00B05044">
        <w:t>i)jekavskih govora koji pokazuju</w:t>
      </w:r>
      <w:r>
        <w:t xml:space="preserve"> određene arhaične crte, poglavito na naglasnoj razini (dugosilazni se naglasci u nepočetnome slogu dosljedno pojavljuju u prezentu glagola tvorenih nastavcima -</w:t>
      </w:r>
      <w:r w:rsidRPr="00701246">
        <w:rPr>
          <w:i/>
          <w:iCs/>
        </w:rPr>
        <w:t>avati</w:t>
      </w:r>
      <w:r>
        <w:t>, -</w:t>
      </w:r>
      <w:r w:rsidRPr="00701246">
        <w:rPr>
          <w:i/>
          <w:iCs/>
        </w:rPr>
        <w:t>ivati</w:t>
      </w:r>
      <w:r>
        <w:t xml:space="preserve"> i -</w:t>
      </w:r>
      <w:r w:rsidRPr="00701246">
        <w:rPr>
          <w:i/>
          <w:iCs/>
        </w:rPr>
        <w:t>irati</w:t>
      </w:r>
      <w:r>
        <w:t xml:space="preserve">, a razmjerno su česti i u genitivu jednine ženskoga roda). </w:t>
      </w:r>
    </w:p>
    <w:p w:rsidR="00D07567" w:rsidRPr="006E3345" w:rsidRDefault="00701246" w:rsidP="000B2731">
      <w:pPr>
        <w:pStyle w:val="NoSpacing"/>
        <w:spacing w:line="360" w:lineRule="auto"/>
        <w:ind w:firstLine="720"/>
        <w:jc w:val="both"/>
      </w:pPr>
      <w:r>
        <w:lastRenderedPageBreak/>
        <w:t>Pelješka je toponimija</w:t>
      </w:r>
      <w:r w:rsidR="007327B2">
        <w:t xml:space="preserve"> veoma raznolika te u njoj nalazimo odraze različitih supstratnih i adstratnih slojeva. Odrazom je supstratnoga romanskog sloja dio</w:t>
      </w:r>
      <w:r w:rsidR="00FC5282">
        <w:t xml:space="preserve"> toponima nastalih </w:t>
      </w:r>
      <w:r w:rsidR="008A50E4">
        <w:t xml:space="preserve">od </w:t>
      </w:r>
      <w:r w:rsidR="00FC5282">
        <w:t>zemljopis</w:t>
      </w:r>
      <w:r w:rsidR="008A50E4">
        <w:t>n</w:t>
      </w:r>
      <w:r w:rsidR="00FC5282">
        <w:t>ih</w:t>
      </w:r>
      <w:r w:rsidR="007327B2">
        <w:t xml:space="preserve"> (npr. </w:t>
      </w:r>
      <w:r w:rsidR="007327B2" w:rsidRPr="007327B2">
        <w:rPr>
          <w:i/>
          <w:iCs/>
        </w:rPr>
        <w:t>Garma</w:t>
      </w:r>
      <w:r w:rsidR="007327B2">
        <w:t xml:space="preserve">, </w:t>
      </w:r>
      <w:r w:rsidR="007327B2" w:rsidRPr="007327B2">
        <w:rPr>
          <w:i/>
          <w:iCs/>
        </w:rPr>
        <w:t>Konštar</w:t>
      </w:r>
      <w:r w:rsidR="007327B2">
        <w:t xml:space="preserve">, </w:t>
      </w:r>
      <w:r w:rsidR="007327B2" w:rsidRPr="007327B2">
        <w:rPr>
          <w:i/>
          <w:iCs/>
        </w:rPr>
        <w:t>Ston</w:t>
      </w:r>
      <w:r w:rsidR="008A50E4">
        <w:t xml:space="preserve">; vjerojatno i </w:t>
      </w:r>
      <w:r w:rsidR="008A50E4" w:rsidRPr="008A50E4">
        <w:rPr>
          <w:i/>
        </w:rPr>
        <w:t>Lenga</w:t>
      </w:r>
      <w:r w:rsidR="00FC5282">
        <w:t>), biljnih (</w:t>
      </w:r>
      <w:r w:rsidR="00FC5282" w:rsidRPr="00FC5282">
        <w:rPr>
          <w:i/>
          <w:iCs/>
        </w:rPr>
        <w:t>Žukovac</w:t>
      </w:r>
      <w:r w:rsidR="00FC5282">
        <w:t>) i</w:t>
      </w:r>
      <w:r w:rsidR="007327B2">
        <w:t xml:space="preserve"> graditeljskih naziva (npr. </w:t>
      </w:r>
      <w:r w:rsidR="007327B2" w:rsidRPr="007327B2">
        <w:rPr>
          <w:i/>
          <w:iCs/>
        </w:rPr>
        <w:t>Mirca</w:t>
      </w:r>
      <w:r w:rsidR="00FC5282">
        <w:t xml:space="preserve">, </w:t>
      </w:r>
      <w:r w:rsidR="00FC5282">
        <w:rPr>
          <w:i/>
          <w:iCs/>
        </w:rPr>
        <w:t>Muo</w:t>
      </w:r>
      <w:r w:rsidR="007327B2">
        <w:t>)</w:t>
      </w:r>
      <w:r w:rsidR="00FC5282">
        <w:t xml:space="preserve"> te toponimima motiviranih titularima poznatih i nepoznatih crkava (</w:t>
      </w:r>
      <w:r w:rsidR="00FC5282">
        <w:rPr>
          <w:i/>
          <w:iCs/>
        </w:rPr>
        <w:t>Subrijan</w:t>
      </w:r>
      <w:r w:rsidR="00FC5282">
        <w:t>,</w:t>
      </w:r>
      <w:r w:rsidR="00FC5282">
        <w:rPr>
          <w:i/>
          <w:iCs/>
        </w:rPr>
        <w:t xml:space="preserve"> </w:t>
      </w:r>
      <w:r w:rsidR="00B05044">
        <w:rPr>
          <w:i/>
          <w:iCs/>
        </w:rPr>
        <w:t>Sućuraj</w:t>
      </w:r>
      <w:r w:rsidR="00B05044">
        <w:t>,</w:t>
      </w:r>
      <w:r w:rsidR="00B05044">
        <w:rPr>
          <w:i/>
          <w:iCs/>
        </w:rPr>
        <w:t xml:space="preserve"> </w:t>
      </w:r>
      <w:r w:rsidR="00FC5282">
        <w:rPr>
          <w:i/>
        </w:rPr>
        <w:t>Supavo</w:t>
      </w:r>
      <w:r w:rsidR="00FC5282">
        <w:rPr>
          <w:iCs/>
        </w:rPr>
        <w:t xml:space="preserve">, </w:t>
      </w:r>
      <w:r w:rsidR="00B05044" w:rsidRPr="00B05044">
        <w:rPr>
          <w:i/>
          <w:iCs/>
        </w:rPr>
        <w:t>S</w:t>
      </w:r>
      <w:r w:rsidR="00B05044">
        <w:rPr>
          <w:i/>
          <w:iCs/>
        </w:rPr>
        <w:t>ustipan</w:t>
      </w:r>
      <w:r w:rsidR="00B05044">
        <w:t>,</w:t>
      </w:r>
      <w:r w:rsidR="00B05044">
        <w:rPr>
          <w:i/>
          <w:iCs/>
        </w:rPr>
        <w:t xml:space="preserve"> </w:t>
      </w:r>
      <w:r w:rsidR="00FC5282" w:rsidRPr="00B05044">
        <w:rPr>
          <w:i/>
          <w:iCs/>
        </w:rPr>
        <w:t>Sutivan</w:t>
      </w:r>
      <w:r w:rsidR="00FC5282">
        <w:t xml:space="preserve">, </w:t>
      </w:r>
      <w:r w:rsidR="00FC5282">
        <w:rPr>
          <w:i/>
          <w:iCs/>
        </w:rPr>
        <w:t>Sutandrija</w:t>
      </w:r>
      <w:r w:rsidR="00FC5282">
        <w:t xml:space="preserve">, </w:t>
      </w:r>
      <w:r w:rsidR="00FC5282">
        <w:rPr>
          <w:i/>
        </w:rPr>
        <w:t xml:space="preserve">Sutnikolica </w:t>
      </w:r>
      <w:r w:rsidR="00FC5282">
        <w:rPr>
          <w:iCs/>
        </w:rPr>
        <w:t xml:space="preserve">i </w:t>
      </w:r>
      <w:r w:rsidR="00FC5282">
        <w:rPr>
          <w:i/>
          <w:iCs/>
        </w:rPr>
        <w:t>Sutvid</w:t>
      </w:r>
      <w:r w:rsidR="00FC5282">
        <w:rPr>
          <w:iCs/>
        </w:rPr>
        <w:t>; među navedenim su toponimima jamačno neki mlađi tvoreni po starijemu obrascu).</w:t>
      </w:r>
      <w:r w:rsidR="008A50E4">
        <w:rPr>
          <w:iCs/>
        </w:rPr>
        <w:t xml:space="preserve"> Adstratni se romanski sloj najčešće </w:t>
      </w:r>
      <w:r w:rsidR="008A50E4">
        <w:t>najčešće među gospodarskim toponimima (</w:t>
      </w:r>
      <w:r w:rsidR="008A50E4" w:rsidRPr="008A50E4">
        <w:rPr>
          <w:i/>
          <w:iCs/>
        </w:rPr>
        <w:t>Mandrač</w:t>
      </w:r>
      <w:r w:rsidR="008A50E4">
        <w:t xml:space="preserve">, </w:t>
      </w:r>
      <w:r w:rsidR="008A50E4" w:rsidRPr="008A50E4">
        <w:rPr>
          <w:i/>
          <w:iCs/>
        </w:rPr>
        <w:t>Marinica</w:t>
      </w:r>
      <w:r w:rsidR="008A50E4">
        <w:t xml:space="preserve">, </w:t>
      </w:r>
      <w:r w:rsidR="008A50E4" w:rsidRPr="008A50E4">
        <w:rPr>
          <w:i/>
          <w:iCs/>
        </w:rPr>
        <w:t>Na</w:t>
      </w:r>
      <w:r w:rsidR="008A50E4">
        <w:t xml:space="preserve"> </w:t>
      </w:r>
      <w:r w:rsidR="008A50E4" w:rsidRPr="008A50E4">
        <w:rPr>
          <w:i/>
          <w:iCs/>
        </w:rPr>
        <w:t>barbakan</w:t>
      </w:r>
      <w:r w:rsidR="008A50E4">
        <w:t xml:space="preserve">, </w:t>
      </w:r>
      <w:r w:rsidR="008A50E4" w:rsidRPr="008A50E4">
        <w:rPr>
          <w:i/>
          <w:iCs/>
        </w:rPr>
        <w:t>Posta</w:t>
      </w:r>
      <w:r w:rsidR="008A50E4">
        <w:t xml:space="preserve">, </w:t>
      </w:r>
      <w:r w:rsidR="008A50E4" w:rsidRPr="008A50E4">
        <w:rPr>
          <w:i/>
          <w:iCs/>
        </w:rPr>
        <w:t>Škvar</w:t>
      </w:r>
      <w:r w:rsidR="008A50E4">
        <w:t xml:space="preserve">), a rjeđe </w:t>
      </w:r>
      <w:r w:rsidR="008A50E4">
        <w:rPr>
          <w:iCs/>
        </w:rPr>
        <w:t>u toponimima uvjetovanim zemljopisnim nazivima (</w:t>
      </w:r>
      <w:r w:rsidR="008A50E4">
        <w:rPr>
          <w:i/>
          <w:iCs/>
        </w:rPr>
        <w:t>Bašadura</w:t>
      </w:r>
      <w:r w:rsidR="008A50E4">
        <w:t xml:space="preserve">, </w:t>
      </w:r>
      <w:r w:rsidR="008A50E4">
        <w:rPr>
          <w:i/>
          <w:iCs/>
        </w:rPr>
        <w:t>Ponta</w:t>
      </w:r>
      <w:r w:rsidR="008A50E4">
        <w:t>,</w:t>
      </w:r>
      <w:r w:rsidR="008A50E4">
        <w:rPr>
          <w:i/>
          <w:iCs/>
        </w:rPr>
        <w:t xml:space="preserve"> Škoj</w:t>
      </w:r>
      <w:r w:rsidR="008A50E4">
        <w:t>) i odrazima toponimijskih metafora (</w:t>
      </w:r>
      <w:r w:rsidR="008A50E4" w:rsidRPr="008A50E4">
        <w:rPr>
          <w:i/>
          <w:iCs/>
        </w:rPr>
        <w:t>Ćućin</w:t>
      </w:r>
      <w:r w:rsidR="008A50E4">
        <w:t>)</w:t>
      </w:r>
      <w:r w:rsidR="006E3345">
        <w:t xml:space="preserve">. Hrvatske su apelative </w:t>
      </w:r>
      <w:r w:rsidR="006E3345" w:rsidRPr="006E3345">
        <w:rPr>
          <w:i/>
          <w:iCs/>
        </w:rPr>
        <w:t>otok</w:t>
      </w:r>
      <w:r w:rsidR="006E3345">
        <w:t xml:space="preserve"> i </w:t>
      </w:r>
      <w:r w:rsidR="006E3345">
        <w:rPr>
          <w:i/>
          <w:iCs/>
        </w:rPr>
        <w:t xml:space="preserve">r(a)t </w:t>
      </w:r>
      <w:r w:rsidR="006E3345">
        <w:t xml:space="preserve">čak i u toponimijskim odrazima uglavnom zamijenili romanski </w:t>
      </w:r>
      <w:r w:rsidR="006E3345">
        <w:rPr>
          <w:i/>
          <w:iCs/>
        </w:rPr>
        <w:t xml:space="preserve">Škoj </w:t>
      </w:r>
      <w:r w:rsidR="006E3345">
        <w:t xml:space="preserve">i </w:t>
      </w:r>
      <w:r w:rsidR="006E3345">
        <w:rPr>
          <w:i/>
        </w:rPr>
        <w:t>Ponta</w:t>
      </w:r>
      <w:r w:rsidR="006E3345">
        <w:rPr>
          <w:iCs/>
        </w:rPr>
        <w:t xml:space="preserve">, a temeljni je hrvatski sloj iznimno zastupljen u ojkonimiji, u kojoj su se najčešće odrazila pelješka prezimena. Pelješcu su svojstveni i razmjerno česti prežitci prekršćanskih slavenskih vjerovanja u toponimiji (usp. toponim </w:t>
      </w:r>
      <w:r w:rsidR="006E3345" w:rsidRPr="006E3345">
        <w:rPr>
          <w:i/>
        </w:rPr>
        <w:t>Tintilini</w:t>
      </w:r>
      <w:r w:rsidR="006E3345">
        <w:rPr>
          <w:iCs/>
        </w:rPr>
        <w:t xml:space="preserve">). Ostali su jezični slojevi rubni (npr. albanski su leksički prežitci okamenjeni u toponimu </w:t>
      </w:r>
      <w:r w:rsidR="006E3345">
        <w:rPr>
          <w:i/>
          <w:iCs/>
        </w:rPr>
        <w:t>Vardište</w:t>
      </w:r>
      <w:r w:rsidR="006E3345">
        <w:t xml:space="preserve">, a utjecaj se turskoga jezika nazire tek u toponimima antroponimnoga postanja kao što je ojkonim </w:t>
      </w:r>
      <w:r w:rsidR="006E3345" w:rsidRPr="006E3345">
        <w:rPr>
          <w:i/>
          <w:iCs/>
        </w:rPr>
        <w:t>Hasani</w:t>
      </w:r>
      <w:r w:rsidR="006E3345">
        <w:t>).</w:t>
      </w:r>
    </w:p>
    <w:p w:rsidR="00CA62A8" w:rsidRDefault="00CA62A8" w:rsidP="00295620">
      <w:pPr>
        <w:pStyle w:val="NoSpacing"/>
        <w:spacing w:line="360" w:lineRule="auto"/>
        <w:jc w:val="both"/>
        <w:rPr>
          <w:b/>
          <w:bCs/>
        </w:rPr>
      </w:pPr>
      <w:r w:rsidRPr="00D07567">
        <w:rPr>
          <w:b/>
          <w:bCs/>
        </w:rPr>
        <w:t>Literatura</w:t>
      </w:r>
    </w:p>
    <w:p w:rsidR="00181E94" w:rsidRPr="00181E94" w:rsidRDefault="00181E94" w:rsidP="00181E94">
      <w:pPr>
        <w:spacing w:line="360" w:lineRule="auto"/>
        <w:jc w:val="both"/>
      </w:pPr>
      <w:r>
        <w:t>Arj =</w:t>
      </w:r>
      <w:r w:rsidRPr="00A2770D">
        <w:t xml:space="preserve"> </w:t>
      </w:r>
      <w:r>
        <w:rPr>
          <w:i/>
        </w:rPr>
        <w:t>Rječnik hrvatskoga ili srpskoga jezik</w:t>
      </w:r>
      <w:r>
        <w:rPr>
          <w:i/>
          <w:iCs/>
        </w:rPr>
        <w:t>a</w:t>
      </w:r>
      <w:r>
        <w:rPr>
          <w:iCs/>
        </w:rPr>
        <w:t>. 1881. – 1976.</w:t>
      </w:r>
      <w:r>
        <w:rPr>
          <w:i/>
          <w:iCs/>
        </w:rPr>
        <w:t xml:space="preserve"> </w:t>
      </w:r>
      <w:r w:rsidRPr="00A2770D">
        <w:t xml:space="preserve"> </w:t>
      </w:r>
      <w:r>
        <w:t>Zagreb: JAZU.</w:t>
      </w:r>
    </w:p>
    <w:p w:rsidR="00077AA8" w:rsidRDefault="00077AA8" w:rsidP="00295620">
      <w:pPr>
        <w:pStyle w:val="NoSpacing"/>
        <w:spacing w:line="360" w:lineRule="auto"/>
        <w:jc w:val="both"/>
      </w:pPr>
      <w:r>
        <w:t xml:space="preserve">Belaj, Vitomir. 2009. "Poganski bogovi i njihovi kršćanski supstituti". </w:t>
      </w:r>
      <w:r>
        <w:rPr>
          <w:i/>
        </w:rPr>
        <w:t>Studia ethnologica Croatica</w:t>
      </w:r>
      <w:r>
        <w:t>, 21: 169–197.</w:t>
      </w:r>
    </w:p>
    <w:p w:rsidR="00CA62A8" w:rsidRDefault="00CA62A8" w:rsidP="00CA62A8">
      <w:pPr>
        <w:spacing w:line="360" w:lineRule="auto"/>
        <w:jc w:val="both"/>
        <w:rPr>
          <w:iCs/>
        </w:rPr>
      </w:pPr>
      <w:r w:rsidRPr="00A2770D">
        <w:t xml:space="preserve">Bjelovučić, Nikola Zvonimir. 1922. </w:t>
      </w:r>
      <w:r w:rsidRPr="00A2770D">
        <w:rPr>
          <w:i/>
          <w:iCs/>
        </w:rPr>
        <w:t>Poluostrvo Rat (Pelješac)</w:t>
      </w:r>
      <w:r w:rsidRPr="00A2770D">
        <w:rPr>
          <w:iCs/>
        </w:rPr>
        <w:t xml:space="preserve">. </w:t>
      </w:r>
      <w:r>
        <w:rPr>
          <w:iCs/>
        </w:rPr>
        <w:t xml:space="preserve">Beograd: </w:t>
      </w:r>
      <w:r w:rsidRPr="00A2770D">
        <w:rPr>
          <w:iCs/>
        </w:rPr>
        <w:t>Srpsk</w:t>
      </w:r>
      <w:r>
        <w:rPr>
          <w:iCs/>
        </w:rPr>
        <w:t>a kraljevska akademija.</w:t>
      </w:r>
    </w:p>
    <w:p w:rsidR="000B2731" w:rsidRDefault="000B2731" w:rsidP="00CA62A8">
      <w:pPr>
        <w:spacing w:line="360" w:lineRule="auto"/>
        <w:jc w:val="both"/>
        <w:rPr>
          <w:iCs/>
        </w:rPr>
      </w:pPr>
      <w:r>
        <w:t>Brozović Rončević, Dunja. 1999. "Nazivi za blatišta i njihovi toponimijski odrazi</w:t>
      </w:r>
      <w:r w:rsidR="007327B2">
        <w:t xml:space="preserve"> u hrvatskome jeziku</w:t>
      </w:r>
      <w:r>
        <w:t xml:space="preserve">". </w:t>
      </w:r>
      <w:r>
        <w:rPr>
          <w:i/>
        </w:rPr>
        <w:t>Folia onomastica Croatica</w:t>
      </w:r>
      <w:r>
        <w:rPr>
          <w:iCs/>
        </w:rPr>
        <w:t>, 8</w:t>
      </w:r>
      <w:r w:rsidR="007327B2">
        <w:rPr>
          <w:iCs/>
        </w:rPr>
        <w:t>: 1–44</w:t>
      </w:r>
      <w:r>
        <w:rPr>
          <w:iCs/>
        </w:rPr>
        <w:t>.</w:t>
      </w:r>
    </w:p>
    <w:p w:rsidR="00CA62A8" w:rsidRDefault="00CA62A8" w:rsidP="00CA62A8">
      <w:pPr>
        <w:spacing w:line="360" w:lineRule="auto"/>
        <w:jc w:val="both"/>
      </w:pPr>
      <w:r>
        <w:t>Čaveliš, Martin. 2009.</w:t>
      </w:r>
      <w:r>
        <w:rPr>
          <w:i/>
          <w:iCs/>
        </w:rPr>
        <w:t xml:space="preserve"> Žujanski rječnik</w:t>
      </w:r>
      <w:r>
        <w:t>. Zagreb: vlastita naklada.</w:t>
      </w:r>
    </w:p>
    <w:p w:rsidR="00567300" w:rsidRPr="00567300" w:rsidRDefault="00567300" w:rsidP="00567300">
      <w:pPr>
        <w:pStyle w:val="NoSpacing"/>
        <w:spacing w:line="360" w:lineRule="auto"/>
        <w:jc w:val="both"/>
        <w:rPr>
          <w:rFonts w:eastAsia="Calibri"/>
        </w:rPr>
      </w:pPr>
      <w:r>
        <w:t>Gudelj, Krešimira. 2011</w:t>
      </w:r>
      <w:r w:rsidRPr="00A2770D">
        <w:t xml:space="preserve">. </w:t>
      </w:r>
      <w:r>
        <w:t>"</w:t>
      </w:r>
      <w:r>
        <w:rPr>
          <w:rFonts w:eastAsia="Calibri"/>
        </w:rPr>
        <w:t>Obalna toponimija stonskoga područja</w:t>
      </w:r>
      <w:r>
        <w:t>"</w:t>
      </w:r>
      <w:r w:rsidRPr="00A2770D">
        <w:t>.</w:t>
      </w:r>
      <w:r w:rsidRPr="00A2770D">
        <w:rPr>
          <w:rFonts w:eastAsia="Calibri"/>
        </w:rPr>
        <w:t xml:space="preserve"> </w:t>
      </w:r>
      <w:r>
        <w:rPr>
          <w:rFonts w:eastAsia="Calibri"/>
          <w:i/>
        </w:rPr>
        <w:t>Folia onomastica Croatica</w:t>
      </w:r>
      <w:r>
        <w:rPr>
          <w:iCs/>
        </w:rPr>
        <w:t>,</w:t>
      </w:r>
      <w:r>
        <w:t xml:space="preserve"> 20:</w:t>
      </w:r>
      <w:r>
        <w:rPr>
          <w:rFonts w:eastAsia="Calibri"/>
        </w:rPr>
        <w:t xml:space="preserve"> 101–12</w:t>
      </w:r>
      <w:r w:rsidRPr="00A2770D">
        <w:rPr>
          <w:rFonts w:eastAsia="Calibri"/>
        </w:rPr>
        <w:t>0.</w:t>
      </w:r>
    </w:p>
    <w:p w:rsidR="00693DEF" w:rsidRDefault="00693DEF" w:rsidP="00CA62A8">
      <w:pPr>
        <w:spacing w:line="360" w:lineRule="auto"/>
        <w:jc w:val="both"/>
      </w:pPr>
      <w:r w:rsidRPr="00A2770D">
        <w:t xml:space="preserve">Halilović, Senahid. 1996. </w:t>
      </w:r>
      <w:r w:rsidRPr="00A2770D">
        <w:rPr>
          <w:i/>
        </w:rPr>
        <w:t>Govorni tipovi u međuriječju Neretve i Rijeke dubrovačke</w:t>
      </w:r>
      <w:r>
        <w:t>. Sarajevo: Institut za jezik.</w:t>
      </w:r>
    </w:p>
    <w:p w:rsidR="00567300" w:rsidRDefault="00567300" w:rsidP="00CA62A8">
      <w:pPr>
        <w:spacing w:line="360" w:lineRule="auto"/>
        <w:jc w:val="both"/>
      </w:pPr>
      <w:r>
        <w:t>JE</w:t>
      </w:r>
      <w:r w:rsidRPr="00931DA3">
        <w:t xml:space="preserve"> = </w:t>
      </w:r>
      <w:r>
        <w:t xml:space="preserve">Vinja, Vojmir. 1998. – 2004. </w:t>
      </w:r>
      <w:r w:rsidRPr="00931DA3">
        <w:rPr>
          <w:i/>
        </w:rPr>
        <w:t>Jadranske etimologije: Jadranske dopune Skokovu etimologijskom rječniku</w:t>
      </w:r>
      <w:r w:rsidRPr="00931DA3">
        <w:t xml:space="preserve">, </w:t>
      </w:r>
      <w:r w:rsidRPr="00931DA3">
        <w:rPr>
          <w:i/>
        </w:rPr>
        <w:t xml:space="preserve">I – III. </w:t>
      </w:r>
      <w:r w:rsidR="00077AA8">
        <w:t>Zagreb: HAZU, Školska knjiga.</w:t>
      </w:r>
    </w:p>
    <w:p w:rsidR="005915E0" w:rsidRPr="005915E0" w:rsidRDefault="005915E0" w:rsidP="005915E0">
      <w:pPr>
        <w:pStyle w:val="NoSpacing"/>
        <w:spacing w:line="360" w:lineRule="auto"/>
        <w:jc w:val="both"/>
        <w:rPr>
          <w:rFonts w:eastAsia="Calibri"/>
        </w:rPr>
      </w:pPr>
      <w:r>
        <w:t>Juvanec, Borut. 2006.</w:t>
      </w:r>
      <w:r w:rsidRPr="005915E0">
        <w:t xml:space="preserve"> </w:t>
      </w:r>
      <w:r>
        <w:t>"</w:t>
      </w:r>
      <w:r>
        <w:rPr>
          <w:rFonts w:eastAsia="Calibri"/>
        </w:rPr>
        <w:t>Vernakularna arhitektura otoka Korčule</w:t>
      </w:r>
      <w:r>
        <w:t>"</w:t>
      </w:r>
      <w:r w:rsidRPr="00A2770D">
        <w:t>.</w:t>
      </w:r>
      <w:r w:rsidRPr="00A2770D">
        <w:rPr>
          <w:rFonts w:eastAsia="Calibri"/>
        </w:rPr>
        <w:t xml:space="preserve"> </w:t>
      </w:r>
      <w:r>
        <w:rPr>
          <w:rFonts w:eastAsia="Calibri"/>
          <w:i/>
        </w:rPr>
        <w:t>Luško libro</w:t>
      </w:r>
      <w:r>
        <w:rPr>
          <w:iCs/>
        </w:rPr>
        <w:t>,</w:t>
      </w:r>
      <w:r>
        <w:t xml:space="preserve"> 14:</w:t>
      </w:r>
      <w:r>
        <w:rPr>
          <w:rFonts w:eastAsia="Calibri"/>
        </w:rPr>
        <w:t xml:space="preserve"> 26–43</w:t>
      </w:r>
      <w:r w:rsidRPr="00A2770D">
        <w:rPr>
          <w:rFonts w:eastAsia="Calibri"/>
        </w:rPr>
        <w:t>.</w:t>
      </w:r>
    </w:p>
    <w:p w:rsidR="00077AA8" w:rsidRPr="00077AA8" w:rsidRDefault="00077AA8" w:rsidP="00CA62A8">
      <w:pPr>
        <w:spacing w:line="360" w:lineRule="auto"/>
        <w:jc w:val="both"/>
      </w:pPr>
      <w:r>
        <w:t xml:space="preserve">Katičić, Radoslav. 1998. </w:t>
      </w:r>
      <w:r>
        <w:rPr>
          <w:i/>
          <w:iCs/>
        </w:rPr>
        <w:t>Litterarum studia.</w:t>
      </w:r>
      <w:r>
        <w:t xml:space="preserve"> Zagreb: Matica hrvatska</w:t>
      </w:r>
    </w:p>
    <w:p w:rsidR="00567300" w:rsidRDefault="00567300" w:rsidP="00567300">
      <w:pPr>
        <w:spacing w:line="360" w:lineRule="auto"/>
        <w:jc w:val="both"/>
      </w:pPr>
      <w:r w:rsidRPr="00A2770D">
        <w:t xml:space="preserve">Lisac, Josip. 1999. </w:t>
      </w:r>
      <w:r w:rsidRPr="00A2770D">
        <w:rPr>
          <w:i/>
        </w:rPr>
        <w:t xml:space="preserve">Hrvatski govori, filolozi i pisci. </w:t>
      </w:r>
      <w:r>
        <w:t>Zagreb:</w:t>
      </w:r>
      <w:r w:rsidRPr="00A2770D">
        <w:t xml:space="preserve"> Matica hrvatska.</w:t>
      </w:r>
    </w:p>
    <w:p w:rsidR="00693DEF" w:rsidRDefault="00693DEF" w:rsidP="00CA62A8">
      <w:pPr>
        <w:spacing w:line="360" w:lineRule="auto"/>
        <w:jc w:val="both"/>
      </w:pPr>
      <w:r>
        <w:lastRenderedPageBreak/>
        <w:t>Lisac, Josip.</w:t>
      </w:r>
      <w:r w:rsidRPr="00931DA3">
        <w:t xml:space="preserve"> 2003.</w:t>
      </w:r>
      <w:r w:rsidRPr="00931DA3">
        <w:rPr>
          <w:i/>
        </w:rPr>
        <w:t xml:space="preserve"> Hrvatska dijalektologija 1., Hrvatski dijalekti i govori štokavskog narječja i hrvatski govori torlačkog narječja</w:t>
      </w:r>
      <w:r>
        <w:t>. Zagreb: Golden marketing – Tehnička knjiga.</w:t>
      </w:r>
    </w:p>
    <w:p w:rsidR="00693DEF" w:rsidRDefault="00693DEF" w:rsidP="00CA62A8">
      <w:pPr>
        <w:spacing w:line="360" w:lineRule="auto"/>
        <w:jc w:val="both"/>
      </w:pPr>
      <w:r>
        <w:t>Lisac, Josip. 2009</w:t>
      </w:r>
      <w:r w:rsidR="00567300">
        <w:t>.</w:t>
      </w:r>
      <w:r>
        <w:rPr>
          <w:i/>
        </w:rPr>
        <w:t xml:space="preserve"> Hrvatska dijalektologija 2</w:t>
      </w:r>
      <w:r w:rsidRPr="00931DA3">
        <w:rPr>
          <w:i/>
        </w:rPr>
        <w:t xml:space="preserve">., </w:t>
      </w:r>
      <w:r>
        <w:rPr>
          <w:i/>
        </w:rPr>
        <w:t>Čakavsko narječje</w:t>
      </w:r>
      <w:r>
        <w:t>. Zagreb: Golden marketing – Tehnička knjiga.</w:t>
      </w:r>
    </w:p>
    <w:p w:rsidR="00567300" w:rsidRDefault="00567300" w:rsidP="00567300">
      <w:pPr>
        <w:pStyle w:val="NoSpacing"/>
        <w:spacing w:line="360" w:lineRule="auto"/>
        <w:jc w:val="both"/>
        <w:rPr>
          <w:color w:val="222222"/>
          <w:shd w:val="clear" w:color="auto" w:fill="FFFFFF"/>
        </w:rPr>
      </w:pPr>
      <w:r>
        <w:t>Pederin, Marko. 1976. "</w:t>
      </w:r>
      <w:r w:rsidRPr="00567300">
        <w:rPr>
          <w:i/>
          <w:iCs/>
        </w:rPr>
        <w:t>Stara virovanja</w:t>
      </w:r>
      <w:r w:rsidRPr="00A2770D">
        <w:t xml:space="preserve"> na zapadnom Pelješcu</w:t>
      </w:r>
      <w:r>
        <w:t>"</w:t>
      </w:r>
      <w:r w:rsidRPr="00A2770D">
        <w:t xml:space="preserve">. </w:t>
      </w:r>
      <w:r w:rsidRPr="00A2770D">
        <w:rPr>
          <w:i/>
          <w:iCs/>
        </w:rPr>
        <w:t>Pelješki zbornik</w:t>
      </w:r>
      <w:r>
        <w:t>, 1:</w:t>
      </w:r>
      <w:r w:rsidRPr="00A2770D">
        <w:t xml:space="preserve"> 271–294.</w:t>
      </w:r>
      <w:r w:rsidRPr="00A2770D">
        <w:rPr>
          <w:color w:val="222222"/>
          <w:shd w:val="clear" w:color="auto" w:fill="FFFFFF"/>
        </w:rPr>
        <w:t xml:space="preserve"> </w:t>
      </w:r>
    </w:p>
    <w:p w:rsidR="00077AA8" w:rsidRDefault="00077AA8" w:rsidP="00077AA8">
      <w:pPr>
        <w:spacing w:line="360" w:lineRule="auto"/>
        <w:jc w:val="both"/>
      </w:pPr>
      <w:r>
        <w:t xml:space="preserve">Putanec, Valentin. 1963. "Refleksi starodalmatskog pridjeva </w:t>
      </w:r>
      <w:r>
        <w:rPr>
          <w:i/>
        </w:rPr>
        <w:t xml:space="preserve">sanctus </w:t>
      </w:r>
      <w:r>
        <w:t xml:space="preserve">u onomastici obalne Hrvatske". </w:t>
      </w:r>
      <w:r>
        <w:rPr>
          <w:i/>
        </w:rPr>
        <w:t>Slovo</w:t>
      </w:r>
      <w:r>
        <w:rPr>
          <w:iCs/>
        </w:rPr>
        <w:t>,</w:t>
      </w:r>
      <w:r>
        <w:t xml:space="preserve"> 13: 137–176.</w:t>
      </w:r>
    </w:p>
    <w:p w:rsidR="00B05044" w:rsidRPr="00B05044" w:rsidRDefault="00B05044" w:rsidP="00077AA8">
      <w:pPr>
        <w:spacing w:line="360" w:lineRule="auto"/>
        <w:jc w:val="both"/>
      </w:pPr>
      <w:r>
        <w:rPr>
          <w:smallCaps/>
        </w:rPr>
        <w:t>RSKNJ</w:t>
      </w:r>
      <w:r w:rsidRPr="00B05044">
        <w:t xml:space="preserve"> = </w:t>
      </w:r>
      <w:r>
        <w:rPr>
          <w:i/>
        </w:rPr>
        <w:t xml:space="preserve">Rečnik </w:t>
      </w:r>
      <w:r w:rsidRPr="00B05044">
        <w:rPr>
          <w:i/>
        </w:rPr>
        <w:t>srpskohrvatskog književnog i narodnog jezika</w:t>
      </w:r>
      <w:r w:rsidRPr="00B05044">
        <w:t>, I – XVII. 1959. – 2006. Beograd: Institut za srpskohrvatski jezik.</w:t>
      </w:r>
    </w:p>
    <w:p w:rsidR="00567300" w:rsidRDefault="00567300" w:rsidP="00CA62A8">
      <w:pPr>
        <w:spacing w:line="360" w:lineRule="auto"/>
        <w:jc w:val="both"/>
      </w:pPr>
      <w:r w:rsidRPr="00A2770D">
        <w:t xml:space="preserve">SK = Skok, Petar. 1971. – 1974. </w:t>
      </w:r>
      <w:r w:rsidRPr="00A2770D">
        <w:rPr>
          <w:i/>
        </w:rPr>
        <w:t>Etimologijski rječnik hrvatskoga ili srpskog jezika</w:t>
      </w:r>
      <w:r>
        <w:rPr>
          <w:iCs/>
        </w:rPr>
        <w:t>,</w:t>
      </w:r>
      <w:r w:rsidRPr="00A2770D">
        <w:t xml:space="preserve"> I – IV. </w:t>
      </w:r>
      <w:r>
        <w:t>Zagreb: JAZU.</w:t>
      </w:r>
    </w:p>
    <w:p w:rsidR="00077AA8" w:rsidRPr="00CA62A8" w:rsidRDefault="00077AA8" w:rsidP="00CA62A8">
      <w:pPr>
        <w:spacing w:line="360" w:lineRule="auto"/>
        <w:jc w:val="both"/>
      </w:pPr>
      <w:r w:rsidRPr="00A2770D">
        <w:t xml:space="preserve">Šimunović, Petar. 1996. </w:t>
      </w:r>
      <w:r>
        <w:t>"</w:t>
      </w:r>
      <w:r w:rsidRPr="00A2770D">
        <w:t xml:space="preserve">Sakralni toponimi sa </w:t>
      </w:r>
      <w:r w:rsidRPr="00A2770D">
        <w:rPr>
          <w:i/>
        </w:rPr>
        <w:t>sut-</w:t>
      </w:r>
      <w:r w:rsidRPr="00A2770D">
        <w:t xml:space="preserve"> + svetačko ime u razdoblju kasne antike do predromanike</w:t>
      </w:r>
      <w:r>
        <w:t>"</w:t>
      </w:r>
      <w:r w:rsidRPr="00A2770D">
        <w:t xml:space="preserve">. </w:t>
      </w:r>
      <w:r w:rsidRPr="00A2770D">
        <w:rPr>
          <w:i/>
        </w:rPr>
        <w:t>Folia onomastica Croatica</w:t>
      </w:r>
      <w:r>
        <w:rPr>
          <w:iCs/>
        </w:rPr>
        <w:t>,</w:t>
      </w:r>
      <w:r>
        <w:t xml:space="preserve"> 5:</w:t>
      </w:r>
      <w:r w:rsidRPr="00A2770D">
        <w:t xml:space="preserve"> 39–62.</w:t>
      </w:r>
    </w:p>
    <w:p w:rsidR="00CA62A8" w:rsidRDefault="00CA62A8" w:rsidP="00CA62A8">
      <w:pPr>
        <w:spacing w:line="360" w:lineRule="auto"/>
        <w:jc w:val="both"/>
      </w:pPr>
      <w:r w:rsidRPr="00726556">
        <w:t xml:space="preserve">Šimunović, Petar. 2005. </w:t>
      </w:r>
      <w:r w:rsidRPr="00726556">
        <w:rPr>
          <w:i/>
          <w:lang w:val="es-ES"/>
        </w:rPr>
        <w:t>Toponimija</w:t>
      </w:r>
      <w:r w:rsidRPr="00726556">
        <w:rPr>
          <w:i/>
        </w:rPr>
        <w:t xml:space="preserve"> </w:t>
      </w:r>
      <w:r w:rsidRPr="00726556">
        <w:rPr>
          <w:i/>
          <w:lang w:val="es-ES"/>
        </w:rPr>
        <w:t>isto</w:t>
      </w:r>
      <w:r w:rsidRPr="00726556">
        <w:rPr>
          <w:i/>
        </w:rPr>
        <w:t>č</w:t>
      </w:r>
      <w:r w:rsidRPr="00726556">
        <w:rPr>
          <w:i/>
          <w:lang w:val="es-ES"/>
        </w:rPr>
        <w:t>nojadranskoga</w:t>
      </w:r>
      <w:r w:rsidRPr="00726556">
        <w:rPr>
          <w:i/>
        </w:rPr>
        <w:t xml:space="preserve"> </w:t>
      </w:r>
      <w:r w:rsidRPr="00726556">
        <w:rPr>
          <w:i/>
          <w:lang w:val="es-ES"/>
        </w:rPr>
        <w:t>prostora</w:t>
      </w:r>
      <w:r w:rsidRPr="00726556">
        <w:t>.</w:t>
      </w:r>
      <w:r>
        <w:t xml:space="preserve"> Zagreb:</w:t>
      </w:r>
      <w:r w:rsidRPr="00726556">
        <w:t xml:space="preserve"> Golden make</w:t>
      </w:r>
      <w:r>
        <w:t>ting – Tehnička knjiga.</w:t>
      </w:r>
    </w:p>
    <w:p w:rsidR="00077AA8" w:rsidRDefault="00077AA8" w:rsidP="00CA62A8">
      <w:pPr>
        <w:spacing w:line="360" w:lineRule="auto"/>
        <w:jc w:val="both"/>
      </w:pPr>
      <w:r>
        <w:t>Šimunović, Petar.</w:t>
      </w:r>
      <w:r w:rsidRPr="00931DA3">
        <w:t xml:space="preserve"> 2009. </w:t>
      </w:r>
      <w:r w:rsidRPr="00931DA3">
        <w:rPr>
          <w:i/>
        </w:rPr>
        <w:t>Uvod u hrvatsko imenoslovlje</w:t>
      </w:r>
      <w:r>
        <w:t xml:space="preserve">. Zagreb: </w:t>
      </w:r>
      <w:r w:rsidRPr="00931DA3">
        <w:t>Golden marketing – Tehnička knjiga.</w:t>
      </w:r>
    </w:p>
    <w:p w:rsidR="002577EE" w:rsidRPr="002577EE" w:rsidRDefault="002577EE" w:rsidP="00CA62A8">
      <w:pPr>
        <w:spacing w:line="360" w:lineRule="auto"/>
        <w:jc w:val="both"/>
        <w:rPr>
          <w:iCs/>
        </w:rPr>
      </w:pPr>
      <w:r>
        <w:t>Tomelić Ćurlin, Marijana 2002. "Tradicionalna vjerovanja u usmenoj predaji</w:t>
      </w:r>
      <w:r w:rsidR="000B2731">
        <w:t>''</w:t>
      </w:r>
      <w:r>
        <w:t xml:space="preserve">. </w:t>
      </w:r>
      <w:r>
        <w:rPr>
          <w:i/>
        </w:rPr>
        <w:t>Čakavska rič</w:t>
      </w:r>
      <w:r>
        <w:rPr>
          <w:iCs/>
        </w:rPr>
        <w:t>, 30/1–2: 461–473.</w:t>
      </w:r>
    </w:p>
    <w:p w:rsidR="00693DEF" w:rsidRPr="00693DEF" w:rsidRDefault="002577EE" w:rsidP="00CA62A8">
      <w:pPr>
        <w:spacing w:line="360" w:lineRule="auto"/>
        <w:jc w:val="both"/>
        <w:rPr>
          <w:iCs/>
        </w:rPr>
      </w:pPr>
      <w:r>
        <w:t>Tomelić Ćurlin, Marijana 2009</w:t>
      </w:r>
      <w:r w:rsidR="00693DEF">
        <w:t>. "Jezične značajke mjesnoga govora Janjine</w:t>
      </w:r>
      <w:r w:rsidR="000B2731">
        <w:t>''</w:t>
      </w:r>
      <w:r w:rsidR="00693DEF">
        <w:t xml:space="preserve">. </w:t>
      </w:r>
      <w:r w:rsidR="00693DEF">
        <w:rPr>
          <w:i/>
        </w:rPr>
        <w:t>Croatica et Slavica Iadertina</w:t>
      </w:r>
      <w:r w:rsidR="00567300">
        <w:rPr>
          <w:iCs/>
        </w:rPr>
        <w:t>, 5:</w:t>
      </w:r>
      <w:r w:rsidR="00693DEF">
        <w:rPr>
          <w:iCs/>
        </w:rPr>
        <w:t xml:space="preserve"> 89–96.</w:t>
      </w:r>
    </w:p>
    <w:p w:rsidR="00CA62A8" w:rsidRDefault="00CA62A8" w:rsidP="00CA62A8">
      <w:pPr>
        <w:spacing w:line="360" w:lineRule="auto"/>
        <w:jc w:val="both"/>
      </w:pPr>
      <w:r w:rsidRPr="00A2770D">
        <w:t xml:space="preserve">Vekarić, Nenad. 1989. </w:t>
      </w:r>
      <w:r w:rsidRPr="00A2770D">
        <w:rPr>
          <w:i/>
        </w:rPr>
        <w:t>Pelješka naselja u XIV. stoljeću</w:t>
      </w:r>
      <w:r w:rsidRPr="00A2770D">
        <w:t xml:space="preserve">. </w:t>
      </w:r>
      <w:r>
        <w:t xml:space="preserve">Dubrovnik: </w:t>
      </w:r>
      <w:r w:rsidRPr="00A2770D">
        <w:t>Zavod za povijesne znanosti JAZU</w:t>
      </w:r>
      <w:r w:rsidRPr="00A2770D">
        <w:rPr>
          <w:i/>
        </w:rPr>
        <w:t xml:space="preserve"> </w:t>
      </w:r>
      <w:r>
        <w:t>u Dubrovniku.</w:t>
      </w:r>
    </w:p>
    <w:p w:rsidR="00CA62A8" w:rsidRPr="00726556" w:rsidRDefault="00CA62A8" w:rsidP="00CA62A8">
      <w:pPr>
        <w:spacing w:line="360" w:lineRule="auto"/>
        <w:jc w:val="both"/>
      </w:pPr>
      <w:r w:rsidRPr="00726556">
        <w:t xml:space="preserve">Vekarić, Nenad. 1995. </w:t>
      </w:r>
      <w:r w:rsidRPr="00726556">
        <w:rPr>
          <w:i/>
        </w:rPr>
        <w:t>Pelješki rodovi (A – K)</w:t>
      </w:r>
      <w:r w:rsidRPr="00726556">
        <w:t>, sv. 1.</w:t>
      </w:r>
      <w:r w:rsidRPr="00726556">
        <w:rPr>
          <w:i/>
        </w:rPr>
        <w:t xml:space="preserve"> </w:t>
      </w:r>
      <w:r>
        <w:t>Dubrovnik:</w:t>
      </w:r>
      <w:r w:rsidRPr="00726556">
        <w:t xml:space="preserve"> Zavod za povijesne znanosti HAZU</w:t>
      </w:r>
      <w:r w:rsidRPr="00726556">
        <w:rPr>
          <w:i/>
        </w:rPr>
        <w:t xml:space="preserve"> </w:t>
      </w:r>
      <w:r>
        <w:t>u Dubrovniku.</w:t>
      </w:r>
    </w:p>
    <w:p w:rsidR="00CA62A8" w:rsidRPr="00CA62A8" w:rsidRDefault="00CA62A8" w:rsidP="00CA62A8">
      <w:pPr>
        <w:spacing w:line="360" w:lineRule="auto"/>
        <w:jc w:val="both"/>
      </w:pPr>
      <w:r w:rsidRPr="00726556">
        <w:t xml:space="preserve">Vekarić, Nenad. 1996. </w:t>
      </w:r>
      <w:r w:rsidRPr="00726556">
        <w:rPr>
          <w:i/>
        </w:rPr>
        <w:t>Pelješki rodovi (L – Ž)</w:t>
      </w:r>
      <w:r w:rsidRPr="00726556">
        <w:t>, sv. 2.</w:t>
      </w:r>
      <w:r w:rsidRPr="00726556">
        <w:rPr>
          <w:i/>
        </w:rPr>
        <w:t xml:space="preserve"> </w:t>
      </w:r>
      <w:r>
        <w:t xml:space="preserve">Dubrovnik: </w:t>
      </w:r>
      <w:r w:rsidRPr="00726556">
        <w:t>Zavod za povijesne znanosti HAZU</w:t>
      </w:r>
      <w:r w:rsidRPr="00726556">
        <w:rPr>
          <w:i/>
        </w:rPr>
        <w:t xml:space="preserve"> </w:t>
      </w:r>
      <w:r>
        <w:t>u Dubrovniku</w:t>
      </w:r>
      <w:r w:rsidRPr="00726556">
        <w:t>.</w:t>
      </w:r>
    </w:p>
    <w:p w:rsidR="00567300" w:rsidRPr="00456AB5" w:rsidRDefault="00567300" w:rsidP="00567300">
      <w:pPr>
        <w:spacing w:line="360" w:lineRule="auto"/>
        <w:jc w:val="both"/>
        <w:rPr>
          <w:iCs/>
        </w:rPr>
      </w:pPr>
      <w:r>
        <w:t xml:space="preserve">Vidović, Domagoj. 2013. "Naglasci u govorima i toponimiji Zažablja i Popova". </w:t>
      </w:r>
      <w:r>
        <w:rPr>
          <w:i/>
        </w:rPr>
        <w:t>Rasprave: Časopis Instituta za hrvatski jezik i jezikoslovlje</w:t>
      </w:r>
      <w:r>
        <w:rPr>
          <w:iCs/>
        </w:rPr>
        <w:t>, 39/1: 155–173.</w:t>
      </w:r>
    </w:p>
    <w:p w:rsidR="00567300" w:rsidRPr="00A2770D" w:rsidRDefault="00567300" w:rsidP="00567300">
      <w:pPr>
        <w:spacing w:line="360" w:lineRule="auto"/>
        <w:jc w:val="both"/>
        <w:rPr>
          <w:color w:val="000000"/>
        </w:rPr>
      </w:pPr>
      <w:r w:rsidRPr="00A2770D">
        <w:rPr>
          <w:color w:val="000000"/>
        </w:rPr>
        <w:t xml:space="preserve">Vidović, Domagoj. 2014. </w:t>
      </w:r>
      <w:r w:rsidRPr="00A2770D">
        <w:rPr>
          <w:i/>
          <w:iCs/>
          <w:color w:val="000000"/>
        </w:rPr>
        <w:t>Zažapska onomastika.</w:t>
      </w:r>
      <w:r w:rsidRPr="00A2770D">
        <w:rPr>
          <w:color w:val="000000"/>
        </w:rPr>
        <w:t xml:space="preserve"> </w:t>
      </w:r>
      <w:r>
        <w:rPr>
          <w:color w:val="000000"/>
        </w:rPr>
        <w:t xml:space="preserve">Zagreb: </w:t>
      </w:r>
      <w:r w:rsidRPr="00A2770D">
        <w:rPr>
          <w:color w:val="000000"/>
        </w:rPr>
        <w:t>Institut za hrvatski</w:t>
      </w:r>
      <w:r>
        <w:rPr>
          <w:color w:val="000000"/>
        </w:rPr>
        <w:t xml:space="preserve"> jezik i jezikoslovlje</w:t>
      </w:r>
      <w:r w:rsidRPr="00A2770D">
        <w:rPr>
          <w:color w:val="000000"/>
        </w:rPr>
        <w:t>.</w:t>
      </w:r>
    </w:p>
    <w:p w:rsidR="00347EBD" w:rsidRDefault="00567300" w:rsidP="00567300">
      <w:pPr>
        <w:pStyle w:val="NoSpacing"/>
        <w:spacing w:line="360" w:lineRule="auto"/>
        <w:jc w:val="both"/>
        <w:rPr>
          <w:rFonts w:eastAsia="Calibri"/>
        </w:rPr>
      </w:pPr>
      <w:r w:rsidRPr="00A2770D">
        <w:lastRenderedPageBreak/>
        <w:t xml:space="preserve">Vidović, Domagoj; Kurtović Budja, Ivana. 2005. </w:t>
      </w:r>
      <w:r>
        <w:t>"</w:t>
      </w:r>
      <w:r w:rsidRPr="00A2770D">
        <w:rPr>
          <w:rFonts w:eastAsia="Calibri"/>
        </w:rPr>
        <w:t xml:space="preserve">Neutralizacija dugoga i kratkoga </w:t>
      </w:r>
      <w:r w:rsidRPr="00A2770D">
        <w:rPr>
          <w:rFonts w:eastAsia="Calibri"/>
          <w:i/>
        </w:rPr>
        <w:t xml:space="preserve">a </w:t>
      </w:r>
      <w:r w:rsidRPr="00A2770D">
        <w:rPr>
          <w:rFonts w:eastAsia="Calibri"/>
        </w:rPr>
        <w:t>u južnočakavskim otočkim gov</w:t>
      </w:r>
      <w:r w:rsidRPr="00A2770D">
        <w:t>orima</w:t>
      </w:r>
      <w:r>
        <w:t>"</w:t>
      </w:r>
      <w:r w:rsidRPr="00A2770D">
        <w:t>.</w:t>
      </w:r>
      <w:r w:rsidRPr="00A2770D">
        <w:rPr>
          <w:rFonts w:eastAsia="Calibri"/>
        </w:rPr>
        <w:t xml:space="preserve"> </w:t>
      </w:r>
      <w:r w:rsidRPr="00A2770D">
        <w:rPr>
          <w:rFonts w:eastAsia="Calibri"/>
          <w:i/>
        </w:rPr>
        <w:t>Rasprave I</w:t>
      </w:r>
      <w:r w:rsidRPr="00A2770D">
        <w:rPr>
          <w:i/>
        </w:rPr>
        <w:t>nstituta za hrvatski jezik i jezikoslovlje</w:t>
      </w:r>
      <w:r>
        <w:rPr>
          <w:iCs/>
        </w:rPr>
        <w:t>,</w:t>
      </w:r>
      <w:r>
        <w:t xml:space="preserve"> 31:</w:t>
      </w:r>
      <w:r w:rsidRPr="00A2770D">
        <w:rPr>
          <w:rFonts w:eastAsia="Calibri"/>
        </w:rPr>
        <w:t xml:space="preserve"> 389–400.</w:t>
      </w:r>
    </w:p>
    <w:p w:rsidR="00FB655F" w:rsidRDefault="00FB655F" w:rsidP="00FB655F">
      <w:pPr>
        <w:pStyle w:val="NoSpacing"/>
        <w:spacing w:line="360" w:lineRule="auto"/>
        <w:jc w:val="center"/>
        <w:rPr>
          <w:b/>
          <w:lang w:eastAsia="hr-BA"/>
        </w:rPr>
      </w:pPr>
    </w:p>
    <w:p w:rsidR="00FB655F" w:rsidRPr="000A11D7" w:rsidRDefault="00FB655F" w:rsidP="00FB655F">
      <w:pPr>
        <w:pStyle w:val="NoSpacing"/>
        <w:spacing w:line="360" w:lineRule="auto"/>
        <w:jc w:val="center"/>
        <w:rPr>
          <w:b/>
          <w:lang w:eastAsia="hr-BA"/>
        </w:rPr>
      </w:pPr>
      <w:r w:rsidRPr="000A11D7">
        <w:rPr>
          <w:b/>
          <w:lang w:eastAsia="hr-BA"/>
        </w:rPr>
        <w:t>An Insight into the Toponymy of Pelješac</w:t>
      </w:r>
    </w:p>
    <w:p w:rsidR="00FB655F" w:rsidRDefault="00FB655F" w:rsidP="00FB655F">
      <w:pPr>
        <w:pStyle w:val="NoSpacing"/>
        <w:spacing w:line="360" w:lineRule="auto"/>
        <w:jc w:val="both"/>
        <w:rPr>
          <w:lang w:eastAsia="hr-BA"/>
        </w:rPr>
      </w:pPr>
      <w:r w:rsidRPr="000A11D7">
        <w:rPr>
          <w:lang w:eastAsia="hr-BA"/>
        </w:rPr>
        <w:br/>
        <w:t>The paper gives an overview of the toponymy of Pelješac. In the introductory chapter, the dialectal picture of Pelješac is given, focusing on the western end of Pelješac new štokavian (i)jekavian speeches which show certain archaic traits, especially on the accentological level. The main part of the paper focused on the toponymy which is very diversified and we can find reflections of different substrate and adstrate layers.</w:t>
      </w:r>
    </w:p>
    <w:p w:rsidR="00084F73" w:rsidRDefault="00084F73" w:rsidP="00084F73">
      <w:pPr>
        <w:pStyle w:val="NoSpacing"/>
        <w:spacing w:line="360" w:lineRule="auto"/>
        <w:jc w:val="both"/>
        <w:rPr>
          <w:sz w:val="20"/>
          <w:szCs w:val="20"/>
        </w:rPr>
      </w:pPr>
    </w:p>
    <w:p w:rsidR="00084F73" w:rsidRPr="00084F73" w:rsidRDefault="00084F73" w:rsidP="00084F73">
      <w:pPr>
        <w:pStyle w:val="NoSpacing"/>
        <w:spacing w:line="360" w:lineRule="auto"/>
        <w:jc w:val="both"/>
      </w:pPr>
      <w:r w:rsidRPr="00084F73">
        <w:t>K</w:t>
      </w:r>
      <w:r>
        <w:t>eywords</w:t>
      </w:r>
      <w:r w:rsidRPr="00084F73">
        <w:t xml:space="preserve">: Pelješac, </w:t>
      </w:r>
      <w:r w:rsidR="00B05044">
        <w:t>Č</w:t>
      </w:r>
      <w:r>
        <w:t>akavian dialect</w:t>
      </w:r>
      <w:r w:rsidRPr="00084F73">
        <w:t xml:space="preserve">, </w:t>
      </w:r>
      <w:r w:rsidR="00B05044">
        <w:t>Š</w:t>
      </w:r>
      <w:r>
        <w:t>tokavian dialect, accents</w:t>
      </w:r>
      <w:r w:rsidRPr="00084F73">
        <w:t>, topon</w:t>
      </w:r>
      <w:r>
        <w:t>ymy</w:t>
      </w:r>
    </w:p>
    <w:p w:rsidR="00084F73" w:rsidRPr="000A11D7" w:rsidRDefault="00084F73" w:rsidP="00FB655F">
      <w:pPr>
        <w:pStyle w:val="NoSpacing"/>
        <w:spacing w:line="360" w:lineRule="auto"/>
        <w:jc w:val="both"/>
        <w:rPr>
          <w:lang w:eastAsia="hr-BA"/>
        </w:rPr>
      </w:pPr>
    </w:p>
    <w:p w:rsidR="00FB655F" w:rsidRPr="000A11D7" w:rsidRDefault="00FB655F" w:rsidP="00FB655F">
      <w:pPr>
        <w:pStyle w:val="NoSpacing"/>
        <w:spacing w:line="360" w:lineRule="auto"/>
        <w:jc w:val="both"/>
        <w:rPr>
          <w:lang w:eastAsia="hr-BA"/>
        </w:rPr>
      </w:pPr>
      <w:r w:rsidRPr="000A11D7">
        <w:rPr>
          <w:noProof/>
          <w:lang w:val="en-GB" w:eastAsia="en-GB" w:bidi="as-IN"/>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B655F" w:rsidRPr="000A11D7" w:rsidRDefault="00FB655F" w:rsidP="00FB655F">
      <w:pPr>
        <w:pStyle w:val="NoSpacing"/>
        <w:spacing w:line="360" w:lineRule="auto"/>
        <w:jc w:val="both"/>
      </w:pPr>
    </w:p>
    <w:p w:rsidR="00FB655F" w:rsidRPr="00567300" w:rsidRDefault="00FB655F" w:rsidP="00567300">
      <w:pPr>
        <w:pStyle w:val="NoSpacing"/>
        <w:spacing w:line="360" w:lineRule="auto"/>
        <w:jc w:val="both"/>
        <w:rPr>
          <w:rFonts w:eastAsia="Calibri"/>
        </w:rPr>
      </w:pPr>
    </w:p>
    <w:sectPr w:rsidR="00FB655F" w:rsidRPr="00567300" w:rsidSect="00347EB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C2" w:rsidRDefault="002C00C2" w:rsidP="0088630B">
      <w:r>
        <w:separator/>
      </w:r>
    </w:p>
  </w:endnote>
  <w:endnote w:type="continuationSeparator" w:id="0">
    <w:p w:rsidR="002C00C2" w:rsidRDefault="002C00C2" w:rsidP="0088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Vrinda">
    <w:altName w:val="Gadug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0 ZRCola">
    <w:panose1 w:val="02020600050405020304"/>
    <w:charset w:val="00"/>
    <w:family w:val="roman"/>
    <w:pitch w:val="variable"/>
    <w:sig w:usb0="E0002BFF" w:usb1="D000F4FF"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08567"/>
      <w:docPartObj>
        <w:docPartGallery w:val="Page Numbers (Bottom of Page)"/>
        <w:docPartUnique/>
      </w:docPartObj>
    </w:sdtPr>
    <w:sdtEndPr>
      <w:rPr>
        <w:noProof/>
      </w:rPr>
    </w:sdtEndPr>
    <w:sdtContent>
      <w:p w:rsidR="00FB655F" w:rsidRDefault="00FE583C">
        <w:pPr>
          <w:pStyle w:val="Footer"/>
          <w:jc w:val="right"/>
        </w:pPr>
        <w:r>
          <w:fldChar w:fldCharType="begin"/>
        </w:r>
        <w:r w:rsidR="00FB655F">
          <w:instrText xml:space="preserve"> PAGE   \* MERGEFORMAT </w:instrText>
        </w:r>
        <w:r>
          <w:fldChar w:fldCharType="separate"/>
        </w:r>
        <w:r w:rsidR="00B05044">
          <w:rPr>
            <w:noProof/>
          </w:rPr>
          <w:t>1</w:t>
        </w:r>
        <w:r>
          <w:rPr>
            <w:noProof/>
          </w:rPr>
          <w:fldChar w:fldCharType="end"/>
        </w:r>
      </w:p>
    </w:sdtContent>
  </w:sdt>
  <w:p w:rsidR="00FB655F" w:rsidRDefault="00FB6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C2" w:rsidRDefault="002C00C2" w:rsidP="0088630B">
      <w:r>
        <w:separator/>
      </w:r>
    </w:p>
  </w:footnote>
  <w:footnote w:type="continuationSeparator" w:id="0">
    <w:p w:rsidR="002C00C2" w:rsidRDefault="002C00C2" w:rsidP="0088630B">
      <w:r>
        <w:continuationSeparator/>
      </w:r>
    </w:p>
  </w:footnote>
  <w:footnote w:id="1">
    <w:p w:rsidR="000D544F" w:rsidRPr="00B05044" w:rsidRDefault="000D544F" w:rsidP="005915E0">
      <w:pPr>
        <w:pStyle w:val="FootnoteText"/>
        <w:jc w:val="both"/>
      </w:pPr>
      <w:r w:rsidRPr="00B05044">
        <w:rPr>
          <w:rStyle w:val="FootnoteReference"/>
        </w:rPr>
        <w:footnoteRef/>
      </w:r>
      <w:r w:rsidRPr="00B05044">
        <w:t xml:space="preserve"> Valja napomenuti da istočno od Neretve suvremeni šćakavski toponimi dopiru sve do Korlata iznad Dubljana (usp. toponim </w:t>
      </w:r>
      <w:r w:rsidRPr="00B05044">
        <w:rPr>
          <w:i/>
          <w:iCs/>
        </w:rPr>
        <w:t>Sačivišće</w:t>
      </w:r>
      <w:r w:rsidRPr="00B05044">
        <w:t>), a potvrđeni su u mnogim naseljima u Zažablju i Popovu. Povijesno šćakavske toponime nahodimo sve do Bobovišća u Površi nedaleko od Trebinja</w:t>
      </w:r>
      <w:r w:rsidR="00535941" w:rsidRPr="00B05044">
        <w:t>. Govori svih tih naselja pripadaju istočnohercegovačkomu dijalektu</w:t>
      </w:r>
      <w:r w:rsidRPr="00B05044">
        <w:t xml:space="preserve"> (usp. Vidović 2014: 48).</w:t>
      </w:r>
    </w:p>
  </w:footnote>
  <w:footnote w:id="2">
    <w:p w:rsidR="00697333" w:rsidRPr="00B05044" w:rsidRDefault="00697333" w:rsidP="005915E0">
      <w:pPr>
        <w:pStyle w:val="FootnoteText"/>
        <w:jc w:val="both"/>
      </w:pPr>
      <w:r w:rsidRPr="00B05044">
        <w:rPr>
          <w:rStyle w:val="FootnoteReference"/>
        </w:rPr>
        <w:footnoteRef/>
      </w:r>
      <w:r w:rsidRPr="00B05044">
        <w:t xml:space="preserve"> U suradnji sam s Jadranom Jeićem istr</w:t>
      </w:r>
      <w:r w:rsidR="00535941" w:rsidRPr="00B05044">
        <w:t>ažujući mjesnu toponimiju</w:t>
      </w:r>
      <w:r w:rsidRPr="00B05044">
        <w:t xml:space="preserve"> tijekom 2016. i 2017.  </w:t>
      </w:r>
      <w:r w:rsidR="00535941" w:rsidRPr="00B05044">
        <w:t xml:space="preserve">obavio </w:t>
      </w:r>
      <w:r w:rsidRPr="00B05044">
        <w:t>kraće dijalek</w:t>
      </w:r>
      <w:r w:rsidR="00A603A1" w:rsidRPr="00B05044">
        <w:t>tološko istraživanje, a ka</w:t>
      </w:r>
      <w:r w:rsidR="00C72256" w:rsidRPr="00B05044">
        <w:t>ko sam tijekom djetinjstva</w:t>
      </w:r>
      <w:r w:rsidR="00A603A1" w:rsidRPr="00B05044">
        <w:t xml:space="preserve"> često boravio na istočnome dijelu Pelješca, mjesni su mi govori toga područja poprilično poznati</w:t>
      </w:r>
      <w:r w:rsidRPr="00B05044">
        <w:t>. Osim Jadranu Jeiću, koji mi je ustupio i snimke mjesn</w:t>
      </w:r>
      <w:r w:rsidR="00C72256" w:rsidRPr="00B05044">
        <w:t>oga govora za potrebe</w:t>
      </w:r>
      <w:r w:rsidRPr="00B05044">
        <w:t xml:space="preserve"> vlastita etnološko-etnografska istraživanja</w:t>
      </w:r>
      <w:r w:rsidR="00C72256" w:rsidRPr="00B05044">
        <w:t>,</w:t>
      </w:r>
      <w:r w:rsidRPr="00B05044">
        <w:t xml:space="preserve"> zahvaljujem </w:t>
      </w:r>
      <w:r w:rsidR="00A603A1" w:rsidRPr="00B05044">
        <w:t>i</w:t>
      </w:r>
      <w:r w:rsidRPr="00B05044">
        <w:t>spitanicima Oskaru Čakeliću (1938.), Slavki Čakelić rođenoj Lopin (1932.), Antunu Dalmatinu Usanu (1951.), Veroniki Hasan rođenoj Marinović (1921.), Niku Jeiću (1929.), Zdravki Jeić rođenoj Kuculo (1946.), Antu Kušiću (1930.), Vitu Lopinu Jokanu (1935. – 2017.), Vjeku Lopinu Peri (1930.), Antu Padovanu (1929.), Dinki Padovan rođenoj Jeić (1938.) i Miri Vukašin rođenoj Cetinić (1930.) za podatke o Žuljani te Vlahu Lahalu za podatke o Putnikoviću.</w:t>
      </w:r>
    </w:p>
  </w:footnote>
  <w:footnote w:id="3">
    <w:p w:rsidR="00A603A1" w:rsidRPr="00B05044" w:rsidRDefault="00A603A1" w:rsidP="005915E0">
      <w:pPr>
        <w:pStyle w:val="FootnoteText"/>
        <w:jc w:val="both"/>
      </w:pPr>
      <w:r w:rsidRPr="00B05044">
        <w:rPr>
          <w:rStyle w:val="FootnoteReference"/>
        </w:rPr>
        <w:footnoteRef/>
      </w:r>
      <w:r w:rsidRPr="00B05044">
        <w:t xml:space="preserve"> U mjesnome su </w:t>
      </w:r>
      <w:r w:rsidR="00535941" w:rsidRPr="00B05044">
        <w:t xml:space="preserve">žuljanskom </w:t>
      </w:r>
      <w:r w:rsidRPr="00B05044">
        <w:t xml:space="preserve">govoru razmjerno često potvrđeni ikavizmi (npr. </w:t>
      </w:r>
      <w:r w:rsidRPr="00B05044">
        <w:rPr>
          <w:i/>
          <w:iCs/>
        </w:rPr>
        <w:t>nèdija</w:t>
      </w:r>
      <w:r w:rsidRPr="00B05044">
        <w:t>,</w:t>
      </w:r>
      <w:r w:rsidRPr="00B05044">
        <w:rPr>
          <w:i/>
          <w:iCs/>
        </w:rPr>
        <w:t xml:space="preserve"> razùmīš</w:t>
      </w:r>
      <w:r w:rsidRPr="00B05044">
        <w:t>,</w:t>
      </w:r>
      <w:r w:rsidRPr="00B05044">
        <w:rPr>
          <w:i/>
          <w:iCs/>
        </w:rPr>
        <w:t xml:space="preserve"> sìkira</w:t>
      </w:r>
      <w:r w:rsidRPr="00B05044">
        <w:t xml:space="preserve">, </w:t>
      </w:r>
      <w:r w:rsidRPr="00B05044">
        <w:rPr>
          <w:i/>
          <w:iCs/>
        </w:rPr>
        <w:t>prìpō</w:t>
      </w:r>
      <w:r w:rsidRPr="00B05044">
        <w:t xml:space="preserve">, </w:t>
      </w:r>
      <w:r w:rsidRPr="00B05044">
        <w:rPr>
          <w:i/>
          <w:iCs/>
        </w:rPr>
        <w:t>s</w:t>
      </w:r>
      <w:r w:rsidRPr="00B05044">
        <w:rPr>
          <w:rFonts w:ascii="00 ZRCola" w:hAnsi="00 ZRCola" w:cs="00 ZRCola"/>
          <w:i/>
          <w:iCs/>
        </w:rPr>
        <w:t>ȉ</w:t>
      </w:r>
      <w:r w:rsidRPr="00B05044">
        <w:rPr>
          <w:i/>
          <w:iCs/>
        </w:rPr>
        <w:t>jo</w:t>
      </w:r>
      <w:r w:rsidRPr="00B05044">
        <w:t>,</w:t>
      </w:r>
      <w:r w:rsidRPr="00B05044">
        <w:rPr>
          <w:i/>
          <w:iCs/>
        </w:rPr>
        <w:t xml:space="preserve"> primlátio</w:t>
      </w:r>
      <w:r w:rsidR="00C72256" w:rsidRPr="00B05044">
        <w:t>).</w:t>
      </w:r>
    </w:p>
  </w:footnote>
  <w:footnote w:id="4">
    <w:p w:rsidR="0088630B" w:rsidRPr="00B05044" w:rsidRDefault="0088630B" w:rsidP="005915E0">
      <w:pPr>
        <w:pStyle w:val="FootnoteText"/>
        <w:jc w:val="both"/>
      </w:pPr>
      <w:r w:rsidRPr="00B05044">
        <w:rPr>
          <w:rStyle w:val="FootnoteReference"/>
        </w:rPr>
        <w:footnoteRef/>
      </w:r>
      <w:r w:rsidRPr="00B05044">
        <w:t xml:space="preserve"> U dijalektološkoj se literaturi navodi (npr. Lisac 1999: 83) kako je ta pojava nastala na mjestu čakavsko-štokavskih dodira.</w:t>
      </w:r>
    </w:p>
  </w:footnote>
  <w:footnote w:id="5">
    <w:p w:rsidR="0088630B" w:rsidRPr="00B05044" w:rsidRDefault="0088630B" w:rsidP="005915E0">
      <w:pPr>
        <w:pStyle w:val="FootnoteText"/>
        <w:jc w:val="both"/>
      </w:pPr>
      <w:r w:rsidRPr="00B05044">
        <w:rPr>
          <w:rStyle w:val="FootnoteReference"/>
        </w:rPr>
        <w:footnoteRef/>
      </w:r>
      <w:r w:rsidRPr="00B05044">
        <w:t xml:space="preserve"> Općenito se u razumijevanju peljeških govora te rasvjetlj</w:t>
      </w:r>
      <w:r w:rsidR="00535941" w:rsidRPr="00B05044">
        <w:t>i</w:t>
      </w:r>
      <w:r w:rsidRPr="00B05044">
        <w:t>vanju njihovih razlika počesto zanemaruju migracijski smjerovi i stočarska kretanja iako su razmjerno dobro dokumentirani. Stočarska su kretanja, naime, donekle predodredila i migracijska. Zapadnu su granicu dolaska istočnohercegovačkih i istočnoneretvanskih stočara, ali i stočara iz Dubrovačkoga primorja, odreda govornika novoštok</w:t>
      </w:r>
      <w:r w:rsidR="005661D3" w:rsidRPr="00B05044">
        <w:t>avskih (i)jekavskih govor</w:t>
      </w:r>
      <w:r w:rsidRPr="00B05044">
        <w:t>a, na jeseništa u Školju (priobalju</w:t>
      </w:r>
      <w:r w:rsidR="00697333" w:rsidRPr="00B05044">
        <w:t xml:space="preserve"> od poluotoka Kleka do Bosanke nad Dubrovnikom</w:t>
      </w:r>
      <w:r w:rsidRPr="00B05044">
        <w:t>) činili žuljanski brdski zaseoci te su se do te granice uglavnom naknadno doseljavali kao sluge, klesari ili nadničari. Na središnji se dio Pelješca s kopna uglavnom doseljavalo s područja oko ušća Neretve, a na zapadni iz jugozapadnoga dijela Neretvanske krajine i Gornjega Makarskog primorja (isprva zbog osmanlijskih progona, a poslije i zbog gospodarskih razloga). S mora se na zapadni dio Pelješca doseljavalo uglavnom s Korčule i u nešto manjoj mjeri s Hvara. Neprestano je dotjecanje štokavskoga stanovništva na sjeverozapadni dio Pelješca uvjetovalo djelomično poštokavljenje tih govora, a stalan je priljev čakavskoga stanovništva s otokȃ omogućio zadržavanje čakavskih crta na jugozapadnome dijelu poluotoka. Ikavski je izgovor na središnjemu i zapadnome dijelu Pelješca učvršćen doseljavanjem štokavaca ikavaca iz zapadnoga dijela Neretvanske krajine i Gornjega Makarskog primorja. Utjeca</w:t>
      </w:r>
      <w:r w:rsidR="000D544F" w:rsidRPr="00B05044">
        <w:t>j, pak, prestižnoga dubrovačkog</w:t>
      </w:r>
      <w:r w:rsidRPr="00B05044">
        <w:t xml:space="preserve"> govora proteže se na čitav poluotok.</w:t>
      </w:r>
      <w:r w:rsidR="00781960" w:rsidRPr="00B05044">
        <w:t xml:space="preserve"> I unutar se istoga naselja mjesni govori mogu poprilično razlikovati poglavito ako su pojedini zaseoci naseljeni kompaktnijim doseljeničkim skupinama. </w:t>
      </w:r>
      <w:r w:rsidR="00A35733" w:rsidRPr="00B05044">
        <w:t xml:space="preserve">Napominjem i kako se počesto zanemaruje razlikovanje po spolnoj odrednici. Tako sam tijekom istraživanja u Popovu utvrdio da je u Ravnu, središtu čitavoga područja, u žena, poglavito dok se obraćaju namjernicima, ali ne samo tada, vokalski sustav znatno bliži dubrovačkome, a u Makarskome primorju žene su znatno sklonije svođenju na jedan par slivenika te zatvorenijemu izgovoru vokala </w:t>
      </w:r>
      <w:r w:rsidR="00A35733" w:rsidRPr="00B05044">
        <w:rPr>
          <w:i/>
          <w:iCs/>
        </w:rPr>
        <w:t>a</w:t>
      </w:r>
      <w:r w:rsidR="00A35733" w:rsidRPr="00B05044">
        <w:t xml:space="preserve">. </w:t>
      </w:r>
    </w:p>
  </w:footnote>
  <w:footnote w:id="6">
    <w:p w:rsidR="0088630B" w:rsidRPr="00B05044" w:rsidRDefault="0088630B" w:rsidP="005915E0">
      <w:pPr>
        <w:pStyle w:val="FootnoteText"/>
        <w:jc w:val="both"/>
      </w:pPr>
      <w:r w:rsidRPr="00B05044">
        <w:rPr>
          <w:rStyle w:val="FootnoteReference"/>
        </w:rPr>
        <w:footnoteRef/>
      </w:r>
      <w:r w:rsidRPr="00B05044">
        <w:t xml:space="preserve"> Usp. Vidović 2013: 163.</w:t>
      </w:r>
    </w:p>
  </w:footnote>
  <w:footnote w:id="7">
    <w:p w:rsidR="0088630B" w:rsidRPr="00B05044" w:rsidRDefault="0088630B" w:rsidP="005915E0">
      <w:pPr>
        <w:pStyle w:val="FootnoteText"/>
        <w:jc w:val="both"/>
      </w:pPr>
      <w:r w:rsidRPr="00B05044">
        <w:rPr>
          <w:rStyle w:val="FootnoteReference"/>
        </w:rPr>
        <w:footnoteRef/>
      </w:r>
      <w:r w:rsidRPr="00B05044">
        <w:t xml:space="preserve"> Opširnije u Vidović i Kurtović 2005.</w:t>
      </w:r>
    </w:p>
  </w:footnote>
  <w:footnote w:id="8">
    <w:p w:rsidR="009264AD" w:rsidRPr="00B05044" w:rsidRDefault="009264AD" w:rsidP="005915E0">
      <w:pPr>
        <w:pStyle w:val="FootnoteText"/>
        <w:jc w:val="both"/>
      </w:pPr>
      <w:r w:rsidRPr="00B05044">
        <w:rPr>
          <w:rStyle w:val="FootnoteReference"/>
        </w:rPr>
        <w:footnoteRef/>
      </w:r>
      <w:r w:rsidRPr="00B05044">
        <w:t xml:space="preserve"> U Stonu je </w:t>
      </w:r>
      <w:r w:rsidRPr="00B05044">
        <w:rPr>
          <w:i/>
          <w:iCs/>
        </w:rPr>
        <w:t>Batala</w:t>
      </w:r>
      <w:r w:rsidRPr="00B05044">
        <w:t xml:space="preserve"> nasuto područje na području današnjega igrali</w:t>
      </w:r>
      <w:r w:rsidR="00236AB0" w:rsidRPr="00B05044">
        <w:t xml:space="preserve">šta (Gudelj 2011: 116). Toponim </w:t>
      </w:r>
      <w:r w:rsidR="00236AB0" w:rsidRPr="00B05044">
        <w:rPr>
          <w:i/>
          <w:iCs/>
        </w:rPr>
        <w:t>B</w:t>
      </w:r>
      <w:r w:rsidRPr="00B05044">
        <w:rPr>
          <w:i/>
          <w:iCs/>
        </w:rPr>
        <w:t>atala</w:t>
      </w:r>
      <w:r w:rsidRPr="00B05044">
        <w:t xml:space="preserve"> u Stonu i Dubrovniku označuje mu</w:t>
      </w:r>
      <w:r w:rsidR="00236AB0" w:rsidRPr="00B05044">
        <w:t>ljevit</w:t>
      </w:r>
      <w:r w:rsidR="00712372" w:rsidRPr="00B05044">
        <w:t>o (kaljužasto) morsko dno te se dubrovački i stonski toponim vjerojatno mogu</w:t>
      </w:r>
      <w:r w:rsidR="00236AB0" w:rsidRPr="00B05044">
        <w:t xml:space="preserve"> dovesti u vezu s apelativom </w:t>
      </w:r>
      <w:r w:rsidR="00236AB0" w:rsidRPr="00B05044">
        <w:rPr>
          <w:i/>
          <w:iCs/>
        </w:rPr>
        <w:t>bata</w:t>
      </w:r>
      <w:r w:rsidR="000B2731" w:rsidRPr="00B05044">
        <w:t>, mogućemu tračko-dačkom prežitku, koji je u hrvatsku toponimiju mogao ući i turskim posredništvom (Brozović 1999: 2</w:t>
      </w:r>
      <w:r w:rsidR="00236AB0" w:rsidRPr="00B05044">
        <w:t>)</w:t>
      </w:r>
      <w:r w:rsidR="000B2731" w:rsidRPr="00B05044">
        <w:t>.</w:t>
      </w:r>
    </w:p>
  </w:footnote>
  <w:footnote w:id="9">
    <w:p w:rsidR="0058736B" w:rsidRPr="00B05044" w:rsidRDefault="0058736B" w:rsidP="005915E0">
      <w:pPr>
        <w:pStyle w:val="FootnoteText"/>
        <w:jc w:val="both"/>
      </w:pPr>
      <w:r w:rsidRPr="00B05044">
        <w:rPr>
          <w:rStyle w:val="FootnoteReference"/>
        </w:rPr>
        <w:footnoteRef/>
      </w:r>
      <w:r w:rsidRPr="00B05044">
        <w:t xml:space="preserve"> Toponim </w:t>
      </w:r>
      <w:r w:rsidRPr="00B05044">
        <w:rPr>
          <w:i/>
          <w:iCs/>
        </w:rPr>
        <w:t>Stoni</w:t>
      </w:r>
      <w:r w:rsidRPr="00B05044">
        <w:t xml:space="preserve"> zabilježio sam u Glumini, u priblatskome dijelu Popovskoga polja u istočnoj Hercegovini (Vidović 2013: 218) te tijekom najnovijih istraživanja na Trebinji u jugozapadnome dijelu Popova nedaleko od predjela </w:t>
      </w:r>
      <w:r w:rsidRPr="00B05044">
        <w:rPr>
          <w:i/>
          <w:iCs/>
        </w:rPr>
        <w:t>Kaluže</w:t>
      </w:r>
      <w:r w:rsidRPr="00B05044">
        <w:t xml:space="preserve"> i </w:t>
      </w:r>
      <w:r w:rsidRPr="00B05044">
        <w:rPr>
          <w:i/>
          <w:iCs/>
        </w:rPr>
        <w:t>Na bari</w:t>
      </w:r>
      <w:r w:rsidRPr="00B05044">
        <w:t>.</w:t>
      </w:r>
    </w:p>
  </w:footnote>
  <w:footnote w:id="10">
    <w:p w:rsidR="009264AD" w:rsidRPr="00B05044" w:rsidRDefault="009264AD" w:rsidP="005915E0">
      <w:pPr>
        <w:pStyle w:val="FootnoteText"/>
        <w:jc w:val="both"/>
      </w:pPr>
      <w:r w:rsidRPr="00B05044">
        <w:rPr>
          <w:rStyle w:val="FootnoteReference"/>
        </w:rPr>
        <w:footnoteRef/>
      </w:r>
      <w:r w:rsidRPr="00B05044">
        <w:t xml:space="preserve"> Apelativ </w:t>
      </w:r>
      <w:r w:rsidRPr="00B05044">
        <w:rPr>
          <w:i/>
        </w:rPr>
        <w:t>lengac</w:t>
      </w:r>
      <w:r w:rsidRPr="00B05044">
        <w:t xml:space="preserve"> na zapadnome dijelu Pelješca označuje podvodnu stijenu (Pederin 1976: 292).</w:t>
      </w:r>
    </w:p>
  </w:footnote>
  <w:footnote w:id="11">
    <w:p w:rsidR="00242E3F" w:rsidRPr="00B05044" w:rsidRDefault="00242E3F" w:rsidP="005915E0">
      <w:pPr>
        <w:pStyle w:val="FootnoteText"/>
        <w:jc w:val="both"/>
      </w:pPr>
      <w:r w:rsidRPr="00B05044">
        <w:rPr>
          <w:rStyle w:val="FootnoteReference"/>
        </w:rPr>
        <w:footnoteRef/>
      </w:r>
      <w:r w:rsidRPr="00B05044">
        <w:t xml:space="preserve"> Apelativ </w:t>
      </w:r>
      <w:r w:rsidRPr="00B05044">
        <w:rPr>
          <w:i/>
          <w:iCs/>
        </w:rPr>
        <w:t>škoj</w:t>
      </w:r>
      <w:r w:rsidRPr="00B05044">
        <w:t xml:space="preserve"> gdjegdje na Pelješcu katkad označuje i mrkentu, uski pojas bez raslinja uz more.</w:t>
      </w:r>
    </w:p>
  </w:footnote>
  <w:footnote w:id="12">
    <w:p w:rsidR="00E84C94" w:rsidRPr="00B05044" w:rsidRDefault="00E84C94" w:rsidP="005915E0">
      <w:pPr>
        <w:pStyle w:val="FootnoteText"/>
        <w:jc w:val="both"/>
      </w:pPr>
      <w:r w:rsidRPr="00B05044">
        <w:rPr>
          <w:rStyle w:val="FootnoteReference"/>
        </w:rPr>
        <w:footnoteRef/>
      </w:r>
      <w:r w:rsidRPr="00B05044">
        <w:t xml:space="preserve"> Apelativom se isprva označivao omanji brijeg pod travom, no naknadno i svaka izrazitija ustanova.</w:t>
      </w:r>
    </w:p>
  </w:footnote>
  <w:footnote w:id="13">
    <w:p w:rsidR="0025608C" w:rsidRPr="00B05044" w:rsidRDefault="0025608C" w:rsidP="005915E0">
      <w:pPr>
        <w:pStyle w:val="FootnoteText"/>
        <w:jc w:val="both"/>
      </w:pPr>
      <w:r w:rsidRPr="00B05044">
        <w:rPr>
          <w:rStyle w:val="FootnoteReference"/>
        </w:rPr>
        <w:footnoteRef/>
      </w:r>
      <w:r w:rsidR="00236AB0" w:rsidRPr="00B05044">
        <w:t xml:space="preserve"> Usp. i or</w:t>
      </w:r>
      <w:r w:rsidRPr="00B05044">
        <w:t xml:space="preserve">onim </w:t>
      </w:r>
      <w:r w:rsidRPr="00B05044">
        <w:rPr>
          <w:i/>
        </w:rPr>
        <w:t>Konštar</w:t>
      </w:r>
      <w:r w:rsidRPr="00B05044">
        <w:t xml:space="preserve"> u Kiševu kod Neuma. O izvođenju toponima od vlat. </w:t>
      </w:r>
      <w:r w:rsidRPr="00B05044">
        <w:rPr>
          <w:i/>
          <w:iCs/>
        </w:rPr>
        <w:t>constalis</w:t>
      </w:r>
      <w:r w:rsidRPr="00B05044">
        <w:t xml:space="preserve"> v</w:t>
      </w:r>
      <w:r w:rsidR="001B0900" w:rsidRPr="00B05044">
        <w:t>idjeti u Vidović 2014</w:t>
      </w:r>
      <w:r w:rsidRPr="00B05044">
        <w:t>: 216.</w:t>
      </w:r>
    </w:p>
  </w:footnote>
  <w:footnote w:id="14">
    <w:p w:rsidR="0025608C" w:rsidRPr="00B05044" w:rsidRDefault="0025608C" w:rsidP="005915E0">
      <w:pPr>
        <w:pStyle w:val="FootnoteText"/>
        <w:jc w:val="both"/>
      </w:pPr>
      <w:r w:rsidRPr="00B05044">
        <w:rPr>
          <w:rStyle w:val="FootnoteReference"/>
        </w:rPr>
        <w:footnoteRef/>
      </w:r>
      <w:r w:rsidRPr="00B05044">
        <w:t xml:space="preserve"> Košara je na Pelješcu ujedno vrsta staje (Bjelovučić 1922: 206–207).</w:t>
      </w:r>
    </w:p>
  </w:footnote>
  <w:footnote w:id="15">
    <w:p w:rsidR="0025608C" w:rsidRPr="00B05044" w:rsidRDefault="0025608C" w:rsidP="005915E0">
      <w:pPr>
        <w:pStyle w:val="FootnoteText"/>
        <w:jc w:val="both"/>
      </w:pPr>
      <w:r w:rsidRPr="00B05044">
        <w:rPr>
          <w:rStyle w:val="FootnoteReference"/>
        </w:rPr>
        <w:footnoteRef/>
      </w:r>
      <w:r w:rsidRPr="00B05044">
        <w:t xml:space="preserve"> Uza predjela nazvane Galija često se predu priče o izgubljenome blagu (usp. i Pederin 1976: 289–290). Tre</w:t>
      </w:r>
      <w:r w:rsidR="00546987" w:rsidRPr="00B05044">
        <w:t>ba imati na umu da se galijom na zapadnome dijelu</w:t>
      </w:r>
      <w:r w:rsidRPr="00B05044">
        <w:t xml:space="preserve"> Pelješca nazivala i stonoga (Pederin 1976: 292).</w:t>
      </w:r>
    </w:p>
  </w:footnote>
  <w:footnote w:id="16">
    <w:p w:rsidR="00966BA1" w:rsidRPr="00B05044" w:rsidRDefault="00966BA1" w:rsidP="005915E0">
      <w:pPr>
        <w:pStyle w:val="FootnoteText"/>
        <w:jc w:val="both"/>
      </w:pPr>
      <w:r w:rsidRPr="00B05044">
        <w:rPr>
          <w:rStyle w:val="FootnoteReference"/>
        </w:rPr>
        <w:footnoteRef/>
      </w:r>
      <w:r w:rsidRPr="00B05044">
        <w:t xml:space="preserve"> Usp. toponim </w:t>
      </w:r>
      <w:r w:rsidRPr="00B05044">
        <w:rPr>
          <w:i/>
          <w:iCs/>
        </w:rPr>
        <w:t>Osejava</w:t>
      </w:r>
      <w:r w:rsidRPr="00B05044">
        <w:t xml:space="preserve"> u Makarskoj.</w:t>
      </w:r>
    </w:p>
  </w:footnote>
  <w:footnote w:id="17">
    <w:p w:rsidR="000603DC" w:rsidRPr="00B05044" w:rsidRDefault="000603DC">
      <w:pPr>
        <w:pStyle w:val="FootnoteText"/>
        <w:rPr>
          <w:lang w:val="hr-BA"/>
        </w:rPr>
      </w:pPr>
      <w:r w:rsidRPr="00B05044">
        <w:rPr>
          <w:rStyle w:val="FootnoteReference"/>
        </w:rPr>
        <w:footnoteRef/>
      </w:r>
      <w:r w:rsidRPr="00B05044">
        <w:t xml:space="preserve"> </w:t>
      </w:r>
      <w:r w:rsidRPr="00B05044">
        <w:rPr>
          <w:lang w:val="hr-BA"/>
        </w:rPr>
        <w:t xml:space="preserve">Biljnoga je postanja možda i toponim </w:t>
      </w:r>
      <w:r w:rsidRPr="00B05044">
        <w:rPr>
          <w:i/>
          <w:lang w:val="hr-BA"/>
        </w:rPr>
        <w:t>Kobaš</w:t>
      </w:r>
      <w:r w:rsidRPr="00B05044">
        <w:rPr>
          <w:lang w:val="hr-BA"/>
        </w:rPr>
        <w:t xml:space="preserve"> (&lt; </w:t>
      </w:r>
      <w:r w:rsidRPr="00B05044">
        <w:rPr>
          <w:i/>
          <w:lang w:val="hr-BA"/>
        </w:rPr>
        <w:t xml:space="preserve">kobaš </w:t>
      </w:r>
      <w:r w:rsidRPr="00B05044">
        <w:rPr>
          <w:lang w:val="hr-BA"/>
        </w:rPr>
        <w:t xml:space="preserve">'vrsta graha'). Toponim bi mogao biti i antroponimnoga postanja jer je </w:t>
      </w:r>
      <w:r w:rsidRPr="00B05044">
        <w:rPr>
          <w:i/>
          <w:lang w:val="hr-BA"/>
        </w:rPr>
        <w:t>kobaš</w:t>
      </w:r>
      <w:r w:rsidRPr="00B05044">
        <w:rPr>
          <w:lang w:val="hr-BA"/>
        </w:rPr>
        <w:t xml:space="preserve"> i kopač koji prvi počinje kopati red (RSKNJ</w:t>
      </w:r>
      <w:bookmarkStart w:id="0" w:name="_GoBack"/>
      <w:bookmarkEnd w:id="0"/>
      <w:r w:rsidRPr="00B05044">
        <w:rPr>
          <w:lang w:val="hr-BA"/>
        </w:rPr>
        <w:t xml:space="preserve"> IX: 685). </w:t>
      </w:r>
    </w:p>
  </w:footnote>
  <w:footnote w:id="18">
    <w:p w:rsidR="00520CC9" w:rsidRPr="00B05044" w:rsidRDefault="00520CC9" w:rsidP="005915E0">
      <w:pPr>
        <w:pStyle w:val="FootnoteText"/>
        <w:jc w:val="both"/>
      </w:pPr>
      <w:r w:rsidRPr="00B05044">
        <w:rPr>
          <w:rStyle w:val="FootnoteReference"/>
        </w:rPr>
        <w:footnoteRef/>
      </w:r>
      <w:r w:rsidRPr="00B05044">
        <w:t xml:space="preserve"> Riječ je o predjelu na području naselja Mirca gdje su pronađeni tragovi rimskoga zida (Vekarić 1989: 61),</w:t>
      </w:r>
    </w:p>
  </w:footnote>
  <w:footnote w:id="19">
    <w:p w:rsidR="00BB16E2" w:rsidRPr="00B05044" w:rsidRDefault="00BB16E2" w:rsidP="005915E0">
      <w:pPr>
        <w:pStyle w:val="FootnoteText"/>
        <w:jc w:val="both"/>
        <w:rPr>
          <w:lang w:val="hr-BA"/>
        </w:rPr>
      </w:pPr>
      <w:r w:rsidRPr="00B05044">
        <w:rPr>
          <w:rStyle w:val="FootnoteReference"/>
        </w:rPr>
        <w:footnoteRef/>
      </w:r>
      <w:r w:rsidRPr="00B05044">
        <w:t xml:space="preserve"> </w:t>
      </w:r>
      <w:r w:rsidRPr="00B05044">
        <w:rPr>
          <w:lang w:val="hr-BA"/>
        </w:rPr>
        <w:t>Opširnije o ap</w:t>
      </w:r>
      <w:r w:rsidR="00546987" w:rsidRPr="00B05044">
        <w:rPr>
          <w:lang w:val="hr-BA"/>
        </w:rPr>
        <w:t>elativu u JE I: 41.</w:t>
      </w:r>
    </w:p>
  </w:footnote>
  <w:footnote w:id="20">
    <w:p w:rsidR="00BB16E2" w:rsidRPr="00B05044" w:rsidRDefault="00BB16E2" w:rsidP="005915E0">
      <w:pPr>
        <w:pStyle w:val="FootnoteText"/>
        <w:jc w:val="both"/>
        <w:rPr>
          <w:lang w:val="hr-BA"/>
        </w:rPr>
      </w:pPr>
      <w:r w:rsidRPr="00B05044">
        <w:rPr>
          <w:rStyle w:val="FootnoteReference"/>
        </w:rPr>
        <w:footnoteRef/>
      </w:r>
      <w:r w:rsidRPr="00B05044">
        <w:t xml:space="preserve"> </w:t>
      </w:r>
      <w:r w:rsidR="00A3155A" w:rsidRPr="00B05044">
        <w:rPr>
          <w:lang w:val="hr-BA"/>
        </w:rPr>
        <w:t xml:space="preserve">Spomenuti </w:t>
      </w:r>
      <w:r w:rsidR="00546987" w:rsidRPr="00B05044">
        <w:rPr>
          <w:lang w:val="hr-BA"/>
        </w:rPr>
        <w:t>a</w:t>
      </w:r>
      <w:r w:rsidR="00A3155A" w:rsidRPr="00B05044">
        <w:rPr>
          <w:lang w:val="hr-BA"/>
        </w:rPr>
        <w:t>pelativ</w:t>
      </w:r>
      <w:r w:rsidRPr="00B05044">
        <w:rPr>
          <w:lang w:val="hr-BA"/>
        </w:rPr>
        <w:t xml:space="preserve"> u Dubrovniku označuje gostionicu, krčmu (Sk III: 342).</w:t>
      </w:r>
    </w:p>
  </w:footnote>
  <w:footnote w:id="21">
    <w:p w:rsidR="00F129CE" w:rsidRPr="00B05044" w:rsidRDefault="00F129CE" w:rsidP="005915E0">
      <w:pPr>
        <w:pStyle w:val="FootnoteText"/>
        <w:jc w:val="both"/>
      </w:pPr>
      <w:r w:rsidRPr="00B05044">
        <w:rPr>
          <w:rStyle w:val="FootnoteReference"/>
        </w:rPr>
        <w:footnoteRef/>
      </w:r>
      <w:r w:rsidRPr="00B05044">
        <w:t xml:space="preserve"> Toreta je na Korčuli vrsta skloništa, objekt „stepenasta presjeka i izduljena tlocrta“</w:t>
      </w:r>
      <w:r w:rsidR="005915E0" w:rsidRPr="00B05044">
        <w:t>. Navodno su taj tip gradnje na Korčulu prenijeli mornari iz Katalonije, i to iz naselja Torroella del Montgr</w:t>
      </w:r>
      <w:r w:rsidR="00B41934" w:rsidRPr="00B05044">
        <w:t>í</w:t>
      </w:r>
      <w:r w:rsidR="005915E0" w:rsidRPr="00B05044">
        <w:t xml:space="preserve"> </w:t>
      </w:r>
      <w:r w:rsidRPr="00B05044">
        <w:t xml:space="preserve"> (Juvanec 2006: 31, 33</w:t>
      </w:r>
      <w:r w:rsidR="005915E0" w:rsidRPr="00B05044">
        <w:t>, 37</w:t>
      </w:r>
      <w:r w:rsidRPr="00B05044">
        <w:t>).</w:t>
      </w:r>
    </w:p>
  </w:footnote>
  <w:footnote w:id="22">
    <w:p w:rsidR="00490B79" w:rsidRPr="00B05044" w:rsidRDefault="00490B79" w:rsidP="005915E0">
      <w:pPr>
        <w:pStyle w:val="FootnoteText"/>
        <w:jc w:val="both"/>
        <w:rPr>
          <w:lang w:val="hr-BA"/>
        </w:rPr>
      </w:pPr>
      <w:r w:rsidRPr="00B05044">
        <w:rPr>
          <w:rStyle w:val="FootnoteReference"/>
        </w:rPr>
        <w:footnoteRef/>
      </w:r>
      <w:r w:rsidRPr="00B05044">
        <w:t xml:space="preserve"> </w:t>
      </w:r>
      <w:r w:rsidRPr="00B05044">
        <w:rPr>
          <w:lang w:val="hr-BA"/>
        </w:rPr>
        <w:t xml:space="preserve">Opširnije o etimologiji apelativa </w:t>
      </w:r>
      <w:r w:rsidRPr="00B05044">
        <w:rPr>
          <w:i/>
          <w:lang w:val="hr-BA"/>
        </w:rPr>
        <w:t>posta</w:t>
      </w:r>
      <w:r w:rsidRPr="00B05044">
        <w:rPr>
          <w:lang w:val="hr-BA"/>
        </w:rPr>
        <w:t>/</w:t>
      </w:r>
      <w:r w:rsidRPr="00B05044">
        <w:rPr>
          <w:i/>
          <w:lang w:val="hr-BA"/>
        </w:rPr>
        <w:t xml:space="preserve">pošta </w:t>
      </w:r>
      <w:r w:rsidRPr="00B05044">
        <w:rPr>
          <w:lang w:val="hr-BA"/>
        </w:rPr>
        <w:t>vidjeti u JE III: 73.</w:t>
      </w:r>
    </w:p>
  </w:footnote>
  <w:footnote w:id="23">
    <w:p w:rsidR="000F6FDE" w:rsidRPr="00B05044" w:rsidRDefault="000F6FDE" w:rsidP="005915E0">
      <w:pPr>
        <w:pStyle w:val="FootnoteText"/>
        <w:jc w:val="both"/>
        <w:rPr>
          <w:lang w:val="hr-BA"/>
        </w:rPr>
      </w:pPr>
      <w:r w:rsidRPr="00B05044">
        <w:rPr>
          <w:rStyle w:val="FootnoteReference"/>
        </w:rPr>
        <w:footnoteRef/>
      </w:r>
      <w:r w:rsidRPr="00B05044">
        <w:t xml:space="preserve"> </w:t>
      </w:r>
      <w:r w:rsidRPr="00B05044">
        <w:rPr>
          <w:lang w:val="hr-BA"/>
        </w:rPr>
        <w:t xml:space="preserve">Šimunović (1996: 49) navodi kako su neki od toponima nastali oponašanjem „staroga imenskog uzorka“ te izrijekom navodi pelješki toponim </w:t>
      </w:r>
      <w:r w:rsidRPr="00B05044">
        <w:rPr>
          <w:i/>
          <w:lang w:val="hr-BA"/>
        </w:rPr>
        <w:t>Sutandrija</w:t>
      </w:r>
      <w:r w:rsidRPr="00B05044">
        <w:rPr>
          <w:lang w:val="hr-BA"/>
        </w:rPr>
        <w:t>.</w:t>
      </w:r>
      <w:r w:rsidR="007E40FE" w:rsidRPr="00B05044">
        <w:rPr>
          <w:lang w:val="hr-BA"/>
        </w:rPr>
        <w:t xml:space="preserve"> </w:t>
      </w:r>
      <w:r w:rsidR="00D30708" w:rsidRPr="00B05044">
        <w:rPr>
          <w:lang w:val="hr-BA"/>
        </w:rPr>
        <w:t>Uz povijesni se toponim S. Andrea crkva svetoga Andrije u Kuni ne spominje (Vekarić  1989: 37).</w:t>
      </w:r>
      <w:r w:rsidR="00D30708" w:rsidRPr="00B05044">
        <w:rPr>
          <w:highlight w:val="yellow"/>
          <w:lang w:val="hr-BA"/>
        </w:rPr>
        <w:t>Podobuču</w:t>
      </w:r>
      <w:r w:rsidRPr="00B05044">
        <w:rPr>
          <w:lang w:val="hr-BA"/>
        </w:rPr>
        <w:t xml:space="preserve"> </w:t>
      </w:r>
      <w:r w:rsidR="006555B6" w:rsidRPr="00B05044">
        <w:rPr>
          <w:lang w:val="hr-BA"/>
        </w:rPr>
        <w:t xml:space="preserve">U vrelima je iz XIV. stoljeću potvrđeno tek postojanje crkava svetoga Julijana u Žuljani i svetoga Vida na janjinskome području, </w:t>
      </w:r>
      <w:r w:rsidR="00D30708" w:rsidRPr="00B05044">
        <w:rPr>
          <w:lang w:val="hr-BA"/>
        </w:rPr>
        <w:t xml:space="preserve">a u crkva se svetoga Jurja kod Nakovane spominje u XII. stoljeću, </w:t>
      </w:r>
      <w:r w:rsidR="006555B6" w:rsidRPr="00B05044">
        <w:rPr>
          <w:lang w:val="hr-BA"/>
        </w:rPr>
        <w:t>tako da je moguće da su još neki od toponima iz ove skupine nastali „oponašanjem“.</w:t>
      </w:r>
      <w:r w:rsidR="007E40FE" w:rsidRPr="00B05044">
        <w:rPr>
          <w:lang w:val="hr-BA"/>
        </w:rPr>
        <w:t xml:space="preserve"> </w:t>
      </w:r>
      <w:r w:rsidRPr="00B05044">
        <w:rPr>
          <w:lang w:val="hr-BA"/>
        </w:rPr>
        <w:t xml:space="preserve">Toponimi tvoreni </w:t>
      </w:r>
      <w:r w:rsidRPr="00B05044">
        <w:t xml:space="preserve">od dalmatskoga pridjeva </w:t>
      </w:r>
      <w:r w:rsidRPr="00B05044">
        <w:rPr>
          <w:i/>
        </w:rPr>
        <w:t>san(c)tu(s)</w:t>
      </w:r>
      <w:r w:rsidRPr="00B05044">
        <w:t xml:space="preserve"> (&lt; lat. </w:t>
      </w:r>
      <w:r w:rsidRPr="00B05044">
        <w:rPr>
          <w:i/>
        </w:rPr>
        <w:t>sanctus</w:t>
      </w:r>
      <w:r w:rsidRPr="00B05044">
        <w:t>) sustavno su popisani u radovima Valentina Putanca (1963) i Petra Šimunovića (1996 i 2009).</w:t>
      </w:r>
    </w:p>
  </w:footnote>
  <w:footnote w:id="24">
    <w:p w:rsidR="000F6FDE" w:rsidRPr="00B05044" w:rsidRDefault="000F6FDE" w:rsidP="005915E0">
      <w:pPr>
        <w:pStyle w:val="FootnoteText"/>
        <w:jc w:val="both"/>
        <w:rPr>
          <w:lang w:val="hr-BA"/>
        </w:rPr>
      </w:pPr>
      <w:r w:rsidRPr="00B05044">
        <w:rPr>
          <w:rStyle w:val="FootnoteReference"/>
        </w:rPr>
        <w:footnoteRef/>
      </w:r>
      <w:r w:rsidRPr="00B05044">
        <w:rPr>
          <w:lang w:val="hr-BA"/>
        </w:rPr>
        <w:t xml:space="preserve"> Toponimi tvoreni </w:t>
      </w:r>
      <w:r w:rsidRPr="00B05044">
        <w:t xml:space="preserve">od dalmatskoga pridjeva </w:t>
      </w:r>
      <w:r w:rsidRPr="00B05044">
        <w:rPr>
          <w:i/>
        </w:rPr>
        <w:t>san(c)tu(s)</w:t>
      </w:r>
      <w:r w:rsidRPr="00B05044">
        <w:t xml:space="preserve"> (&lt; lat. </w:t>
      </w:r>
      <w:r w:rsidRPr="00B05044">
        <w:rPr>
          <w:i/>
        </w:rPr>
        <w:t>sanctus</w:t>
      </w:r>
      <w:r w:rsidRPr="00B05044">
        <w:t>) na području Dubrovačke Republike uglavnom su navedeni u hrvatskoj onomastičkoj literaturi osim dvaju toponima iz Žuljane (</w:t>
      </w:r>
      <w:r w:rsidRPr="00B05044">
        <w:rPr>
          <w:i/>
        </w:rPr>
        <w:t>Sutivan</w:t>
      </w:r>
      <w:r w:rsidRPr="00B05044">
        <w:t xml:space="preserve"> i </w:t>
      </w:r>
      <w:r w:rsidRPr="00B05044">
        <w:rPr>
          <w:i/>
        </w:rPr>
        <w:t>Sutnikolica</w:t>
      </w:r>
      <w:r w:rsidRPr="00B05044">
        <w:t>)</w:t>
      </w:r>
      <w:r w:rsidR="00EA2B59" w:rsidRPr="00B05044">
        <w:t>,</w:t>
      </w:r>
      <w:r w:rsidRPr="00B05044">
        <w:t xml:space="preserve"> koje mi je tijekom terenskoga istraživanja u tome mjestu potvrdio Jadran Jeić</w:t>
      </w:r>
      <w:r w:rsidR="00EA2B59" w:rsidRPr="00B05044">
        <w:t>, i jednoga s orebićkoga područja (</w:t>
      </w:r>
      <w:r w:rsidR="00EA2B59" w:rsidRPr="00B05044">
        <w:rPr>
          <w:i/>
        </w:rPr>
        <w:t>Sustipan</w:t>
      </w:r>
      <w:r w:rsidR="00EA2B59" w:rsidRPr="00B05044">
        <w:t>)</w:t>
      </w:r>
      <w:r w:rsidRPr="00B05044">
        <w:t xml:space="preserve">, </w:t>
      </w:r>
      <w:r w:rsidR="00EA2B59" w:rsidRPr="00B05044">
        <w:t>za koji sam doznao od Frana Vlatkovića. Obojici im ovom</w:t>
      </w:r>
      <w:r w:rsidRPr="00B05044">
        <w:t xml:space="preserve"> prigodom zahvaljujem.</w:t>
      </w:r>
      <w:r w:rsidR="000407BA" w:rsidRPr="00B05044">
        <w:t xml:space="preserve"> Na zemljovid</w:t>
      </w:r>
      <w:r w:rsidR="00D30708" w:rsidRPr="00B05044">
        <w:t>ima sam pak uočio or</w:t>
      </w:r>
      <w:r w:rsidR="00E726F8" w:rsidRPr="00B05044">
        <w:t xml:space="preserve">onim </w:t>
      </w:r>
      <w:r w:rsidR="00E726F8" w:rsidRPr="00B05044">
        <w:rPr>
          <w:i/>
          <w:iCs/>
        </w:rPr>
        <w:t>Sućuraj</w:t>
      </w:r>
      <w:r w:rsidR="000407BA" w:rsidRPr="00B05044">
        <w:t xml:space="preserve"> koji Putanec i Šimunović također nisu zabilježili.</w:t>
      </w:r>
    </w:p>
  </w:footnote>
  <w:footnote w:id="25">
    <w:p w:rsidR="00295620" w:rsidRPr="00B05044" w:rsidRDefault="00295620" w:rsidP="005915E0">
      <w:pPr>
        <w:pStyle w:val="FootnoteText"/>
        <w:jc w:val="both"/>
      </w:pPr>
      <w:r w:rsidRPr="00B05044">
        <w:rPr>
          <w:rStyle w:val="FootnoteReference"/>
        </w:rPr>
        <w:footnoteRef/>
      </w:r>
      <w:r w:rsidRPr="00B05044">
        <w:t xml:space="preserve"> Ojkonim se vjerojatno povezuje uz darovnicu humskoga kneza Miroslava krajem XII. stoljeća manastiru svetoga Petra na Limu mnogih zemljišta, pa tako i sela Ponikve (usp. Vekarić 1989: 124).</w:t>
      </w:r>
    </w:p>
  </w:footnote>
  <w:footnote w:id="26">
    <w:p w:rsidR="002D4A9B" w:rsidRPr="00B05044" w:rsidRDefault="002D4A9B" w:rsidP="005915E0">
      <w:pPr>
        <w:pStyle w:val="FootnoteText"/>
        <w:jc w:val="both"/>
      </w:pPr>
      <w:r w:rsidRPr="00B05044">
        <w:rPr>
          <w:rStyle w:val="FootnoteReference"/>
        </w:rPr>
        <w:footnoteRef/>
      </w:r>
      <w:r w:rsidRPr="00B05044">
        <w:rPr>
          <w:lang w:val="fr-FR"/>
        </w:rPr>
        <w:t xml:space="preserve"> </w:t>
      </w:r>
      <w:r w:rsidRPr="00B05044">
        <w:t xml:space="preserve">Moguće je da je naselje nazvano po inačici kršćanskoga imena </w:t>
      </w:r>
      <w:r w:rsidRPr="00B05044">
        <w:rPr>
          <w:i/>
        </w:rPr>
        <w:t>Ivan</w:t>
      </w:r>
      <w:r w:rsidRPr="00B05044">
        <w:t>.</w:t>
      </w:r>
    </w:p>
  </w:footnote>
  <w:footnote w:id="27">
    <w:p w:rsidR="006532FD" w:rsidRPr="00B05044" w:rsidRDefault="006532FD" w:rsidP="005915E0">
      <w:pPr>
        <w:pStyle w:val="FootnoteText"/>
        <w:jc w:val="both"/>
        <w:rPr>
          <w:lang w:val="hr-BA"/>
        </w:rPr>
      </w:pPr>
      <w:r w:rsidRPr="00B05044">
        <w:rPr>
          <w:rStyle w:val="FootnoteReference"/>
        </w:rPr>
        <w:footnoteRef/>
      </w:r>
      <w:r w:rsidRPr="00B05044">
        <w:t xml:space="preserve"> </w:t>
      </w:r>
      <w:r w:rsidRPr="00B05044">
        <w:rPr>
          <w:lang w:val="hr-BA"/>
        </w:rPr>
        <w:t xml:space="preserve">Apelativ je i danas živ na Pelješcu te se od njega, primjerice u Orebiću, izvode i drugi apelativi kao što je </w:t>
      </w:r>
      <w:r w:rsidRPr="00B05044">
        <w:rPr>
          <w:i/>
          <w:lang w:val="hr-BA"/>
        </w:rPr>
        <w:t xml:space="preserve">tintilinȃda </w:t>
      </w:r>
      <w:r w:rsidRPr="00B05044">
        <w:rPr>
          <w:lang w:val="hr-BA"/>
        </w:rPr>
        <w:t>‘izmišljanje, mlaćenje prazne</w:t>
      </w:r>
      <w:r w:rsidR="00490B79" w:rsidRPr="00B05044">
        <w:rPr>
          <w:lang w:val="hr-BA"/>
        </w:rPr>
        <w:t xml:space="preserve"> slame’. Na podatku zahvaljujem</w:t>
      </w:r>
      <w:r w:rsidRPr="00B05044">
        <w:rPr>
          <w:lang w:val="hr-BA"/>
        </w:rPr>
        <w:t xml:space="preserve"> Franu Vlatkoviću.</w:t>
      </w:r>
    </w:p>
  </w:footnote>
  <w:footnote w:id="28">
    <w:p w:rsidR="00D07567" w:rsidRPr="00B05044" w:rsidRDefault="00D07567" w:rsidP="005915E0">
      <w:pPr>
        <w:pStyle w:val="FootnoteText"/>
        <w:jc w:val="both"/>
      </w:pPr>
      <w:r w:rsidRPr="00B05044">
        <w:rPr>
          <w:rStyle w:val="FootnoteReference"/>
        </w:rPr>
        <w:footnoteRef/>
      </w:r>
      <w:r w:rsidRPr="00B05044">
        <w:t xml:space="preserve"> Navodno se na tome predjelu vadio pijesak za izradbu „grčkih“ zdenaca u Dubrovniku  (Vekarić 1989: </w:t>
      </w:r>
    </w:p>
  </w:footnote>
  <w:footnote w:id="29">
    <w:p w:rsidR="00D07567" w:rsidRPr="00B05044" w:rsidRDefault="00D07567" w:rsidP="005915E0">
      <w:pPr>
        <w:pStyle w:val="FootnoteText"/>
        <w:jc w:val="both"/>
      </w:pPr>
      <w:r w:rsidRPr="00B05044">
        <w:rPr>
          <w:rStyle w:val="FootnoteReference"/>
        </w:rPr>
        <w:footnoteRef/>
      </w:r>
      <w:r w:rsidRPr="00B05044">
        <w:t xml:space="preserve"> </w:t>
      </w:r>
      <w:r w:rsidR="00B05044">
        <w:t>U</w:t>
      </w:r>
      <w:r w:rsidR="00B05044" w:rsidRPr="00B05044">
        <w:t xml:space="preserve"> Potomju se Neretvane nazivalo </w:t>
      </w:r>
      <w:r w:rsidR="00B05044" w:rsidRPr="00B05044">
        <w:rPr>
          <w:i/>
          <w:iCs/>
        </w:rPr>
        <w:t>Neretavcima</w:t>
      </w:r>
      <w:r w:rsidR="00B05044">
        <w:t>, a u Arj (VIII: 59) zabilježen je</w:t>
      </w:r>
      <w:r w:rsidR="00B05044" w:rsidRPr="00B05044">
        <w:t xml:space="preserve"> ktetik </w:t>
      </w:r>
      <w:r w:rsidR="00B05044" w:rsidRPr="00B05044">
        <w:rPr>
          <w:i/>
          <w:iCs/>
        </w:rPr>
        <w:t>neretavski</w:t>
      </w:r>
      <w:r w:rsidR="00B05044" w:rsidRPr="00B05044">
        <w:rPr>
          <w:rStyle w:val="FootnoteReference"/>
          <w:iCs/>
        </w:rPr>
        <w:footnoteRef/>
      </w:r>
      <w:r w:rsidR="00B05044">
        <w:rPr>
          <w:i/>
          <w:iCs/>
        </w:rPr>
        <w:t>.</w:t>
      </w:r>
      <w:r w:rsidR="00B05044">
        <w:t xml:space="preserve"> </w:t>
      </w:r>
      <w:r w:rsidRPr="00B05044">
        <w:t>Na podatku zahvaljujem Evi Kirigjiji Krnjak.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8630B"/>
    <w:rsid w:val="00020CC0"/>
    <w:rsid w:val="000407BA"/>
    <w:rsid w:val="000603DC"/>
    <w:rsid w:val="00077AA8"/>
    <w:rsid w:val="00084F73"/>
    <w:rsid w:val="000B180B"/>
    <w:rsid w:val="000B2731"/>
    <w:rsid w:val="000D544F"/>
    <w:rsid w:val="000F6FDE"/>
    <w:rsid w:val="00100D0A"/>
    <w:rsid w:val="001040A6"/>
    <w:rsid w:val="00163ED0"/>
    <w:rsid w:val="00181E94"/>
    <w:rsid w:val="001B0900"/>
    <w:rsid w:val="001E5F66"/>
    <w:rsid w:val="00236AB0"/>
    <w:rsid w:val="00242E3F"/>
    <w:rsid w:val="0025608C"/>
    <w:rsid w:val="002577EE"/>
    <w:rsid w:val="00273D53"/>
    <w:rsid w:val="00295620"/>
    <w:rsid w:val="002B1ECF"/>
    <w:rsid w:val="002C00C2"/>
    <w:rsid w:val="002D4A9B"/>
    <w:rsid w:val="002E046C"/>
    <w:rsid w:val="002F001A"/>
    <w:rsid w:val="00303069"/>
    <w:rsid w:val="00347EBD"/>
    <w:rsid w:val="0043269A"/>
    <w:rsid w:val="0044795F"/>
    <w:rsid w:val="0047651E"/>
    <w:rsid w:val="00490B79"/>
    <w:rsid w:val="004E4C0F"/>
    <w:rsid w:val="00520CC9"/>
    <w:rsid w:val="00533BE7"/>
    <w:rsid w:val="00535941"/>
    <w:rsid w:val="00546987"/>
    <w:rsid w:val="005661D3"/>
    <w:rsid w:val="00567300"/>
    <w:rsid w:val="0058736B"/>
    <w:rsid w:val="005915E0"/>
    <w:rsid w:val="005D1A64"/>
    <w:rsid w:val="005E18DE"/>
    <w:rsid w:val="00604F56"/>
    <w:rsid w:val="006532FD"/>
    <w:rsid w:val="006555B6"/>
    <w:rsid w:val="00672788"/>
    <w:rsid w:val="00693DEF"/>
    <w:rsid w:val="00697333"/>
    <w:rsid w:val="006E3345"/>
    <w:rsid w:val="006F6629"/>
    <w:rsid w:val="00701246"/>
    <w:rsid w:val="00712372"/>
    <w:rsid w:val="007327B2"/>
    <w:rsid w:val="00744AD6"/>
    <w:rsid w:val="007620A3"/>
    <w:rsid w:val="00773BBB"/>
    <w:rsid w:val="00781960"/>
    <w:rsid w:val="007A5703"/>
    <w:rsid w:val="007E40FE"/>
    <w:rsid w:val="00834C10"/>
    <w:rsid w:val="00873F04"/>
    <w:rsid w:val="0088630B"/>
    <w:rsid w:val="00886E53"/>
    <w:rsid w:val="008A50E4"/>
    <w:rsid w:val="008A5E41"/>
    <w:rsid w:val="008B61BF"/>
    <w:rsid w:val="008B776E"/>
    <w:rsid w:val="009264AD"/>
    <w:rsid w:val="00966BA1"/>
    <w:rsid w:val="00A02E06"/>
    <w:rsid w:val="00A3155A"/>
    <w:rsid w:val="00A35733"/>
    <w:rsid w:val="00A603A1"/>
    <w:rsid w:val="00A8187D"/>
    <w:rsid w:val="00A900A3"/>
    <w:rsid w:val="00AC2E70"/>
    <w:rsid w:val="00B03FD0"/>
    <w:rsid w:val="00B05044"/>
    <w:rsid w:val="00B41934"/>
    <w:rsid w:val="00B44A0D"/>
    <w:rsid w:val="00B86E85"/>
    <w:rsid w:val="00BB16E2"/>
    <w:rsid w:val="00BB4A35"/>
    <w:rsid w:val="00BD3859"/>
    <w:rsid w:val="00BD67C7"/>
    <w:rsid w:val="00C301C7"/>
    <w:rsid w:val="00C34B6D"/>
    <w:rsid w:val="00C40640"/>
    <w:rsid w:val="00C72256"/>
    <w:rsid w:val="00C87BCB"/>
    <w:rsid w:val="00C922E0"/>
    <w:rsid w:val="00CA62A8"/>
    <w:rsid w:val="00CD5072"/>
    <w:rsid w:val="00D07567"/>
    <w:rsid w:val="00D20D28"/>
    <w:rsid w:val="00D30708"/>
    <w:rsid w:val="00D7533F"/>
    <w:rsid w:val="00D80D27"/>
    <w:rsid w:val="00DB1FBF"/>
    <w:rsid w:val="00DD4738"/>
    <w:rsid w:val="00DD7668"/>
    <w:rsid w:val="00DE3ED3"/>
    <w:rsid w:val="00E02E21"/>
    <w:rsid w:val="00E35E43"/>
    <w:rsid w:val="00E726F8"/>
    <w:rsid w:val="00E84C94"/>
    <w:rsid w:val="00EA2B59"/>
    <w:rsid w:val="00EE10CA"/>
    <w:rsid w:val="00EF5A37"/>
    <w:rsid w:val="00F00263"/>
    <w:rsid w:val="00F129CE"/>
    <w:rsid w:val="00F45B2E"/>
    <w:rsid w:val="00F5362D"/>
    <w:rsid w:val="00FA0B1A"/>
    <w:rsid w:val="00FB655F"/>
    <w:rsid w:val="00FC5282"/>
    <w:rsid w:val="00FE109B"/>
    <w:rsid w:val="00FE583C"/>
  </w:rsids>
  <m:mathPr>
    <m:mathFont m:val="Cambria Math"/>
    <m:brkBin m:val="before"/>
    <m:brkBinSub m:val="--"/>
    <m:smallFrac m:val="off"/>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9B"/>
    <w:pPr>
      <w:spacing w:after="0" w:line="240" w:lineRule="auto"/>
    </w:pPr>
    <w:rPr>
      <w:rFonts w:ascii="Times New Roman" w:eastAsia="Times New Roman" w:hAnsi="Times New Roman" w:cs="Times New Roman"/>
      <w:sz w:val="24"/>
      <w:szCs w:val="24"/>
      <w:lang w:val="hr-HR"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8630B"/>
    <w:rPr>
      <w:sz w:val="20"/>
      <w:szCs w:val="20"/>
    </w:rPr>
  </w:style>
  <w:style w:type="character" w:customStyle="1" w:styleId="FootnoteTextChar">
    <w:name w:val="Footnote Text Char"/>
    <w:basedOn w:val="DefaultParagraphFont"/>
    <w:link w:val="FootnoteText"/>
    <w:rsid w:val="0088630B"/>
    <w:rPr>
      <w:rFonts w:ascii="Times New Roman" w:eastAsia="Times New Roman" w:hAnsi="Times New Roman" w:cs="Times New Roman"/>
      <w:sz w:val="20"/>
      <w:szCs w:val="20"/>
      <w:lang w:val="hr-HR" w:eastAsia="hr-HR" w:bidi="ar-SA"/>
    </w:rPr>
  </w:style>
  <w:style w:type="paragraph" w:styleId="NoSpacing">
    <w:name w:val="No Spacing"/>
    <w:uiPriority w:val="1"/>
    <w:qFormat/>
    <w:rsid w:val="0088630B"/>
    <w:pPr>
      <w:spacing w:after="0" w:line="240" w:lineRule="auto"/>
    </w:pPr>
    <w:rPr>
      <w:rFonts w:ascii="Times New Roman" w:eastAsia="Times New Roman" w:hAnsi="Times New Roman" w:cs="Times New Roman"/>
      <w:sz w:val="24"/>
      <w:szCs w:val="24"/>
      <w:lang w:val="hr-HR" w:eastAsia="hr-HR" w:bidi="ar-SA"/>
    </w:rPr>
  </w:style>
  <w:style w:type="character" w:styleId="FootnoteReference">
    <w:name w:val="footnote reference"/>
    <w:basedOn w:val="DefaultParagraphFont"/>
    <w:semiHidden/>
    <w:unhideWhenUsed/>
    <w:rsid w:val="0088630B"/>
    <w:rPr>
      <w:vertAlign w:val="superscript"/>
    </w:rPr>
  </w:style>
  <w:style w:type="paragraph" w:styleId="Header">
    <w:name w:val="header"/>
    <w:basedOn w:val="Normal"/>
    <w:link w:val="HeaderChar"/>
    <w:uiPriority w:val="99"/>
    <w:unhideWhenUsed/>
    <w:rsid w:val="0058736B"/>
    <w:pPr>
      <w:tabs>
        <w:tab w:val="center" w:pos="4513"/>
        <w:tab w:val="right" w:pos="9026"/>
      </w:tabs>
    </w:pPr>
  </w:style>
  <w:style w:type="character" w:customStyle="1" w:styleId="HeaderChar">
    <w:name w:val="Header Char"/>
    <w:basedOn w:val="DefaultParagraphFont"/>
    <w:link w:val="Header"/>
    <w:uiPriority w:val="99"/>
    <w:rsid w:val="0058736B"/>
    <w:rPr>
      <w:rFonts w:ascii="Times New Roman" w:eastAsia="Times New Roman" w:hAnsi="Times New Roman" w:cs="Times New Roman"/>
      <w:sz w:val="24"/>
      <w:szCs w:val="24"/>
      <w:lang w:val="hr-HR" w:eastAsia="hr-HR" w:bidi="ar-SA"/>
    </w:rPr>
  </w:style>
  <w:style w:type="paragraph" w:styleId="Footer">
    <w:name w:val="footer"/>
    <w:basedOn w:val="Normal"/>
    <w:link w:val="FooterChar"/>
    <w:uiPriority w:val="99"/>
    <w:unhideWhenUsed/>
    <w:rsid w:val="0058736B"/>
    <w:pPr>
      <w:tabs>
        <w:tab w:val="center" w:pos="4513"/>
        <w:tab w:val="right" w:pos="9026"/>
      </w:tabs>
    </w:pPr>
  </w:style>
  <w:style w:type="character" w:customStyle="1" w:styleId="FooterChar">
    <w:name w:val="Footer Char"/>
    <w:basedOn w:val="DefaultParagraphFont"/>
    <w:link w:val="Footer"/>
    <w:uiPriority w:val="99"/>
    <w:rsid w:val="0058736B"/>
    <w:rPr>
      <w:rFonts w:ascii="Times New Roman" w:eastAsia="Times New Roman" w:hAnsi="Times New Roman" w:cs="Times New Roman"/>
      <w:sz w:val="24"/>
      <w:szCs w:val="24"/>
      <w:lang w:val="hr-HR" w:eastAsia="hr-HR" w:bidi="ar-SA"/>
    </w:rPr>
  </w:style>
  <w:style w:type="paragraph" w:styleId="BalloonText">
    <w:name w:val="Balloon Text"/>
    <w:basedOn w:val="Normal"/>
    <w:link w:val="BalloonTextChar"/>
    <w:uiPriority w:val="99"/>
    <w:semiHidden/>
    <w:unhideWhenUsed/>
    <w:rsid w:val="00084F73"/>
    <w:rPr>
      <w:rFonts w:ascii="Tahoma" w:hAnsi="Tahoma" w:cs="Tahoma"/>
      <w:sz w:val="16"/>
      <w:szCs w:val="16"/>
    </w:rPr>
  </w:style>
  <w:style w:type="character" w:customStyle="1" w:styleId="BalloonTextChar">
    <w:name w:val="Balloon Text Char"/>
    <w:basedOn w:val="DefaultParagraphFont"/>
    <w:link w:val="BalloonText"/>
    <w:uiPriority w:val="99"/>
    <w:semiHidden/>
    <w:rsid w:val="00084F73"/>
    <w:rPr>
      <w:rFonts w:ascii="Tahoma" w:eastAsia="Times New Roman" w:hAnsi="Tahoma" w:cs="Tahoma"/>
      <w:sz w:val="16"/>
      <w:szCs w:val="16"/>
      <w:lang w:val="hr-HR" w:eastAsia="hr-H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6563-4FC2-4405-81CA-25AAFC27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dcterms:created xsi:type="dcterms:W3CDTF">2017-09-20T19:21:00Z</dcterms:created>
  <dcterms:modified xsi:type="dcterms:W3CDTF">2017-10-10T21:57:00Z</dcterms:modified>
</cp:coreProperties>
</file>